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3352ADB0" w:rsidR="00760249" w:rsidRPr="00FD1A0E" w:rsidRDefault="00760249" w:rsidP="00572383">
            <w:pPr>
              <w:rPr>
                <w:b/>
                <w:sz w:val="28"/>
              </w:rPr>
            </w:pPr>
            <w:r w:rsidRPr="00FD1A0E">
              <w:rPr>
                <w:b/>
                <w:sz w:val="28"/>
              </w:rPr>
              <w:t>T</w:t>
            </w:r>
            <w:r w:rsidR="00572383" w:rsidRPr="00FD1A0E">
              <w:rPr>
                <w:b/>
                <w:sz w:val="28"/>
              </w:rPr>
              <w:t>öötaja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0C44DE52" w:rsidR="00760249" w:rsidRPr="00760249" w:rsidRDefault="00233377" w:rsidP="00E9708A">
            <w:pPr>
              <w:rPr>
                <w:b/>
              </w:rPr>
            </w:pPr>
            <w:r>
              <w:rPr>
                <w:b/>
              </w:rPr>
              <w:t>Kadri Adamson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3095C8F6" w:rsidR="00CC4486" w:rsidRPr="00AC2F08" w:rsidRDefault="000A75C2" w:rsidP="000B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</w:t>
            </w:r>
            <w:r w:rsidR="000B7C84">
              <w:rPr>
                <w:b/>
                <w:sz w:val="28"/>
              </w:rPr>
              <w:t>a nimetus</w:t>
            </w:r>
          </w:p>
        </w:tc>
        <w:tc>
          <w:tcPr>
            <w:tcW w:w="4536" w:type="dxa"/>
          </w:tcPr>
          <w:p w14:paraId="4A952881" w14:textId="459FCEA4" w:rsidR="00CC4486" w:rsidRPr="00AC2F08" w:rsidRDefault="00CF27CE">
            <w:r>
              <w:t>Arendus</w:t>
            </w:r>
            <w:r w:rsidR="00233377">
              <w:t>osakonna personaliarenduse ekspert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59085FFB" w:rsidR="00CC4486" w:rsidRPr="00AE46D8" w:rsidRDefault="00CF27CE" w:rsidP="000B7C84">
            <w:r w:rsidRPr="008065F0">
              <w:t>Arendusosakonna</w:t>
            </w:r>
            <w:r w:rsidR="00CC4486" w:rsidRPr="008065F0">
              <w:t xml:space="preserve"> </w:t>
            </w:r>
            <w:r w:rsidR="000B7C84">
              <w:t>personalijuht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5AC558BA" w:rsidR="00CC4486" w:rsidRPr="00BE3770" w:rsidRDefault="00372EEA" w:rsidP="00372EEA">
            <w:r w:rsidRPr="00BE3770">
              <w:t xml:space="preserve">Arendusosakonna personalijuht 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5DDC8CC2" w:rsidR="00CC4486" w:rsidRPr="00BE3770" w:rsidRDefault="00372EEA" w:rsidP="000B7C84">
            <w:r w:rsidRPr="00BE3770">
              <w:t>Aren</w:t>
            </w:r>
            <w:r w:rsidR="00233377">
              <w:t>dusosakonna värbamisjuht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4B65201B" w:rsidR="00CC4486" w:rsidRPr="00AC2F08" w:rsidRDefault="00233377" w:rsidP="000B7C84">
            <w:r>
              <w:t>Arendusosakonna värbamisjuhti, arendusosakonna personalispetsialisti, arendusosakonna personalijuhti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63F0BF47" w:rsidR="00CC4486" w:rsidRPr="00AC2F08" w:rsidRDefault="00003088">
      <w:pPr>
        <w:pStyle w:val="BodyTextIndent"/>
      </w:pPr>
      <w:r w:rsidRPr="00FD1A0E">
        <w:t xml:space="preserve">Arendusosakonna </w:t>
      </w:r>
      <w:r w:rsidR="00572383" w:rsidRPr="00FD1A0E">
        <w:t>personaliarenduse eksperdi</w:t>
      </w:r>
      <w:r w:rsidR="00CC4486" w:rsidRPr="00FD1A0E">
        <w:t xml:space="preserve"> </w:t>
      </w:r>
      <w:r w:rsidR="00CC4486" w:rsidRPr="00AC2F08">
        <w:t xml:space="preserve">töö eesmärgiks on </w:t>
      </w:r>
      <w:r w:rsidR="00233377">
        <w:t xml:space="preserve">asutuse </w:t>
      </w:r>
      <w:r w:rsidR="00A21B33">
        <w:t xml:space="preserve">tööandja </w:t>
      </w:r>
      <w:proofErr w:type="spellStart"/>
      <w:r w:rsidR="00A21B33">
        <w:t>brä</w:t>
      </w:r>
      <w:r w:rsidR="0067028A">
        <w:t>ndingu</w:t>
      </w:r>
      <w:proofErr w:type="spellEnd"/>
      <w:r w:rsidR="0067028A">
        <w:t xml:space="preserve"> juhtim</w:t>
      </w:r>
      <w:r w:rsidR="00DC709B">
        <w:t>ine ning koolitus- ja</w:t>
      </w:r>
      <w:r w:rsidR="00A21B33">
        <w:t xml:space="preserve"> ar</w:t>
      </w:r>
      <w:r w:rsidR="0067028A">
        <w:t xml:space="preserve">endustegevuse planeerimine ja </w:t>
      </w:r>
      <w:r w:rsidR="00A21B33">
        <w:t>koordineerimine.</w:t>
      </w: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5506207A" w:rsidR="00CE6D8B" w:rsidRPr="00FD1A0E" w:rsidRDefault="00957A42" w:rsidP="001E4CFD">
            <w:pPr>
              <w:pStyle w:val="Header"/>
              <w:tabs>
                <w:tab w:val="left" w:pos="720"/>
              </w:tabs>
              <w:rPr>
                <w:szCs w:val="24"/>
                <w:lang w:val="et-EE"/>
              </w:rPr>
            </w:pPr>
            <w:r w:rsidRPr="00FD1A0E">
              <w:rPr>
                <w:szCs w:val="24"/>
                <w:lang w:val="et-EE"/>
              </w:rPr>
              <w:t xml:space="preserve">Asutuse tööandja </w:t>
            </w:r>
            <w:proofErr w:type="spellStart"/>
            <w:r w:rsidRPr="00FD1A0E">
              <w:rPr>
                <w:szCs w:val="24"/>
                <w:lang w:val="et-EE"/>
              </w:rPr>
              <w:t>brändingu</w:t>
            </w:r>
            <w:proofErr w:type="spellEnd"/>
            <w:r w:rsidRPr="00FD1A0E">
              <w:rPr>
                <w:szCs w:val="24"/>
                <w:lang w:val="et-EE"/>
              </w:rPr>
              <w:t xml:space="preserve"> juhtimine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EE2" w14:textId="2013A39C" w:rsidR="00705BC3" w:rsidRPr="00FD1A0E" w:rsidRDefault="00940F10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 xml:space="preserve">Asutuses on toimiv organisatsiooni arengusuundadele ja vajadustele vastav </w:t>
            </w:r>
            <w:r w:rsidR="006A0E70" w:rsidRPr="00FD1A0E">
              <w:t>tööandja brändi</w:t>
            </w:r>
            <w:r w:rsidR="007619FA" w:rsidRPr="00FD1A0E">
              <w:t xml:space="preserve"> strateegia.</w:t>
            </w:r>
          </w:p>
          <w:p w14:paraId="06FFBDD6" w14:textId="16EE0140" w:rsidR="004B5527" w:rsidRPr="00FD1A0E" w:rsidRDefault="006A0E70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Tööandja brändi</w:t>
            </w:r>
            <w:r w:rsidR="004B5527" w:rsidRPr="00FD1A0E">
              <w:t xml:space="preserve"> </w:t>
            </w:r>
            <w:r w:rsidR="00940F10" w:rsidRPr="00FD1A0E">
              <w:t>arengueesmärkidele vastavad arendusprojektid on välja töötatud ja ellu viidud.</w:t>
            </w:r>
          </w:p>
          <w:p w14:paraId="726545E9" w14:textId="20B05FF5" w:rsidR="004B5527" w:rsidRPr="00FD1A0E" w:rsidRDefault="004B5527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Vajadusel on antud vajalik sisend organisatsiooni arengudokumentidesse ja tegevuskavadesse.</w:t>
            </w:r>
          </w:p>
          <w:p w14:paraId="3A0C0CC7" w14:textId="6D739D04" w:rsidR="00E554FC" w:rsidRPr="00FD1A0E" w:rsidRDefault="00E554FC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Asutus</w:t>
            </w:r>
            <w:r w:rsidR="00FE2448" w:rsidRPr="00FD1A0E">
              <w:t xml:space="preserve">e esindamine </w:t>
            </w:r>
            <w:r w:rsidRPr="00FD1A0E">
              <w:t>töömessidel, karjääripäevadel ja värbamisüritustel</w:t>
            </w:r>
            <w:r w:rsidR="00FE2448" w:rsidRPr="00FD1A0E">
              <w:t xml:space="preserve"> on korraldatud.</w:t>
            </w:r>
          </w:p>
          <w:p w14:paraId="566D6912" w14:textId="520793E5" w:rsidR="00705BC3" w:rsidRPr="00FD1A0E" w:rsidRDefault="004B5527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T</w:t>
            </w:r>
            <w:r w:rsidR="00705BC3" w:rsidRPr="00FD1A0E">
              <w:t>ööandjat tut</w:t>
            </w:r>
            <w:r w:rsidRPr="00FD1A0E">
              <w:t>vustavad üritused on korraldatud.</w:t>
            </w:r>
          </w:p>
          <w:p w14:paraId="71662EAE" w14:textId="295DFABE" w:rsidR="00705BC3" w:rsidRPr="00FD1A0E" w:rsidRDefault="004B5527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T</w:t>
            </w:r>
            <w:r w:rsidR="00705BC3" w:rsidRPr="00FD1A0E">
              <w:t>ööandja tutvustamine sotsiaalmeedias</w:t>
            </w:r>
            <w:r w:rsidRPr="00FD1A0E">
              <w:t xml:space="preserve"> on korraldatud.</w:t>
            </w:r>
          </w:p>
          <w:p w14:paraId="4A9528A5" w14:textId="3AA49581" w:rsidR="008049FF" w:rsidRPr="00FD1A0E" w:rsidRDefault="004B5527" w:rsidP="006A0E70">
            <w:pPr>
              <w:pStyle w:val="ListParagraph"/>
              <w:numPr>
                <w:ilvl w:val="0"/>
                <w:numId w:val="2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T</w:t>
            </w:r>
            <w:r w:rsidR="00705BC3" w:rsidRPr="00FD1A0E">
              <w:t>ööandjat tutv</w:t>
            </w:r>
            <w:r w:rsidRPr="00FD1A0E">
              <w:t>ustavate materjalide koostamine on korraldatud.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7819BE8C" w:rsidR="00CC4486" w:rsidRPr="00FD1A0E" w:rsidRDefault="00957A42" w:rsidP="001E4CFD">
            <w:r w:rsidRPr="00FD1A0E">
              <w:t>Koolitus- ja arendustegevuse planeerimine ning koordineerimine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11A" w14:textId="36FA6B94" w:rsidR="004B5527" w:rsidRPr="00FD1A0E" w:rsidRDefault="004B5527" w:rsidP="006A0E70">
            <w:pPr>
              <w:numPr>
                <w:ilvl w:val="0"/>
                <w:numId w:val="12"/>
              </w:numPr>
              <w:jc w:val="both"/>
            </w:pPr>
            <w:r w:rsidRPr="00FD1A0E">
              <w:t>Koolitus- ja arendustegevus on organiseeritud ja koordineeritud.</w:t>
            </w:r>
          </w:p>
          <w:p w14:paraId="7F480A84" w14:textId="26BA2C8C" w:rsidR="008049FF" w:rsidRPr="00FD1A0E" w:rsidRDefault="004B5527" w:rsidP="006A0E70">
            <w:pPr>
              <w:numPr>
                <w:ilvl w:val="0"/>
                <w:numId w:val="12"/>
              </w:numPr>
              <w:jc w:val="both"/>
            </w:pPr>
            <w:r w:rsidRPr="00FD1A0E">
              <w:t>Koolitusvajadus on kaardistatud</w:t>
            </w:r>
            <w:r w:rsidR="00100192" w:rsidRPr="00FD1A0E">
              <w:t xml:space="preserve"> ja </w:t>
            </w:r>
            <w:r w:rsidR="00646EA5" w:rsidRPr="00FD1A0E">
              <w:t>asutuse koolitusplaan</w:t>
            </w:r>
            <w:r w:rsidR="00100192" w:rsidRPr="00FD1A0E">
              <w:t xml:space="preserve"> koostatud</w:t>
            </w:r>
            <w:r w:rsidR="008049FF" w:rsidRPr="00FD1A0E">
              <w:t xml:space="preserve"> </w:t>
            </w:r>
            <w:r w:rsidR="00100192" w:rsidRPr="00FD1A0E">
              <w:t>ja koolituseelarve planeeritud.</w:t>
            </w:r>
          </w:p>
          <w:p w14:paraId="32AA9AF6" w14:textId="227CD94C" w:rsidR="007A3E87" w:rsidRPr="00FD1A0E" w:rsidRDefault="007A3E87" w:rsidP="006A0E70">
            <w:pPr>
              <w:pStyle w:val="ListParagraph"/>
              <w:numPr>
                <w:ilvl w:val="0"/>
                <w:numId w:val="12"/>
              </w:numPr>
              <w:tabs>
                <w:tab w:val="left" w:pos="417"/>
              </w:tabs>
              <w:spacing w:after="60"/>
              <w:jc w:val="both"/>
            </w:pPr>
            <w:r w:rsidRPr="00FD1A0E">
              <w:t>Vajadusel on antud vajalik sisend organisatsiooni arengudokumentidesse ja tegevuskavadesse.</w:t>
            </w:r>
          </w:p>
          <w:p w14:paraId="112683A4" w14:textId="61C3F66E" w:rsidR="00CC4486" w:rsidRPr="00FD1A0E" w:rsidRDefault="00100192" w:rsidP="006A0E70">
            <w:pPr>
              <w:numPr>
                <w:ilvl w:val="0"/>
                <w:numId w:val="12"/>
              </w:numPr>
              <w:jc w:val="both"/>
            </w:pPr>
            <w:r w:rsidRPr="00FD1A0E">
              <w:t>PRIA ülesed koolitused on korraldatud.</w:t>
            </w:r>
          </w:p>
          <w:p w14:paraId="101376B8" w14:textId="74163BA7" w:rsidR="00940F10" w:rsidRPr="00FD1A0E" w:rsidRDefault="00100192" w:rsidP="006A0E70">
            <w:pPr>
              <w:numPr>
                <w:ilvl w:val="0"/>
                <w:numId w:val="12"/>
              </w:numPr>
              <w:jc w:val="both"/>
            </w:pPr>
            <w:r w:rsidRPr="00FD1A0E">
              <w:lastRenderedPageBreak/>
              <w:t>S</w:t>
            </w:r>
            <w:r w:rsidR="00940F10" w:rsidRPr="00FD1A0E">
              <w:t xml:space="preserve">obivad </w:t>
            </w:r>
            <w:proofErr w:type="spellStart"/>
            <w:r w:rsidR="00940F10" w:rsidRPr="00FD1A0E">
              <w:t>sise</w:t>
            </w:r>
            <w:proofErr w:type="spellEnd"/>
            <w:r w:rsidR="00940F10" w:rsidRPr="00FD1A0E">
              <w:t xml:space="preserve">- või </w:t>
            </w:r>
            <w:proofErr w:type="spellStart"/>
            <w:r w:rsidR="00940F10" w:rsidRPr="00FD1A0E">
              <w:t>väliskoolitajad</w:t>
            </w:r>
            <w:proofErr w:type="spellEnd"/>
            <w:r w:rsidR="00940F10" w:rsidRPr="00FD1A0E">
              <w:t xml:space="preserve"> </w:t>
            </w:r>
            <w:r w:rsidRPr="00FD1A0E">
              <w:t xml:space="preserve">on </w:t>
            </w:r>
            <w:r w:rsidR="00940F10" w:rsidRPr="00FD1A0E">
              <w:t>leitud.</w:t>
            </w:r>
          </w:p>
          <w:p w14:paraId="4A9528A9" w14:textId="535FC5AE" w:rsidR="00940F10" w:rsidRPr="00FD1A0E" w:rsidRDefault="007619FA" w:rsidP="006A0E70">
            <w:pPr>
              <w:numPr>
                <w:ilvl w:val="0"/>
                <w:numId w:val="12"/>
              </w:numPr>
              <w:jc w:val="both"/>
            </w:pPr>
            <w:r w:rsidRPr="00FD1A0E">
              <w:t>Arendus- ja koolitusprotsessi</w:t>
            </w:r>
            <w:r w:rsidR="00940F10" w:rsidRPr="00FD1A0E">
              <w:t xml:space="preserve"> mõjusus on hinnatud.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02F6618F" w:rsidR="00CC4486" w:rsidRPr="00FD1A0E" w:rsidRDefault="00957A42" w:rsidP="001E4CFD">
            <w:r w:rsidRPr="00FD1A0E">
              <w:lastRenderedPageBreak/>
              <w:t>Koolitus- ja arendusalase koostöö kujundamine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262" w14:textId="18A63053" w:rsidR="00622BD7" w:rsidRPr="00FD1A0E" w:rsidRDefault="007619FA" w:rsidP="006A0E70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FD1A0E">
              <w:t xml:space="preserve">Koolitusvõimalused on leitud ja koolitused </w:t>
            </w:r>
            <w:r w:rsidR="00090F05">
              <w:t xml:space="preserve">väljapoole asutust </w:t>
            </w:r>
            <w:r w:rsidRPr="00FD1A0E">
              <w:t>pakutud.</w:t>
            </w:r>
          </w:p>
          <w:p w14:paraId="4A9528B4" w14:textId="039B0C98" w:rsidR="008049FF" w:rsidRPr="00FD1A0E" w:rsidRDefault="007619FA" w:rsidP="006A0E70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FD1A0E">
              <w:t xml:space="preserve">Koostöö õppeasutuste, RTK kesksete koolituste </w:t>
            </w:r>
            <w:proofErr w:type="spellStart"/>
            <w:r w:rsidRPr="00FD1A0E">
              <w:t>koordineerijatega</w:t>
            </w:r>
            <w:proofErr w:type="spellEnd"/>
            <w:r w:rsidRPr="00FD1A0E">
              <w:t>, teiste avaliku sektori ja erasektori asutustega</w:t>
            </w:r>
            <w:r w:rsidR="00FD1A0E">
              <w:t xml:space="preserve"> ning </w:t>
            </w:r>
            <w:r w:rsidR="001639C8" w:rsidRPr="00FD1A0E">
              <w:t>koolitusvõrgustikega</w:t>
            </w:r>
            <w:r w:rsidRPr="00FD1A0E">
              <w:t xml:space="preserve"> on korraldatud.</w:t>
            </w:r>
          </w:p>
        </w:tc>
      </w:tr>
      <w:tr w:rsidR="00CC4486" w:rsidRPr="00AC2F08" w14:paraId="4A9528B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32127F4E" w:rsidR="00CC4486" w:rsidRPr="00FD1A0E" w:rsidRDefault="00957A42" w:rsidP="000B7C84">
            <w:proofErr w:type="spellStart"/>
            <w:r w:rsidRPr="00FD1A0E">
              <w:t>Sisekoolitussüsteemi</w:t>
            </w:r>
            <w:proofErr w:type="spellEnd"/>
            <w:r w:rsidRPr="00FD1A0E">
              <w:t xml:space="preserve"> arendamine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ECF" w14:textId="77777777" w:rsidR="009739B8" w:rsidRPr="00FD1A0E" w:rsidRDefault="009739B8" w:rsidP="006A0E70">
            <w:pPr>
              <w:numPr>
                <w:ilvl w:val="0"/>
                <w:numId w:val="12"/>
              </w:numPr>
              <w:jc w:val="both"/>
            </w:pPr>
            <w:r w:rsidRPr="00FD1A0E">
              <w:t xml:space="preserve">Asutuses on toimiv organisatsiooni arengusuundadele ja vajadustele vastav </w:t>
            </w:r>
            <w:proofErr w:type="spellStart"/>
            <w:r w:rsidRPr="00FD1A0E">
              <w:t>sisekoolitussüsteem</w:t>
            </w:r>
            <w:proofErr w:type="spellEnd"/>
            <w:r w:rsidRPr="00FD1A0E">
              <w:t>.</w:t>
            </w:r>
          </w:p>
          <w:p w14:paraId="0FABDB90" w14:textId="1F42C684" w:rsidR="00646EA5" w:rsidRPr="00FD1A0E" w:rsidRDefault="009739B8" w:rsidP="006A0E70">
            <w:pPr>
              <w:numPr>
                <w:ilvl w:val="0"/>
                <w:numId w:val="12"/>
              </w:numPr>
              <w:jc w:val="both"/>
            </w:pPr>
            <w:proofErr w:type="spellStart"/>
            <w:r w:rsidRPr="00FD1A0E">
              <w:t>S</w:t>
            </w:r>
            <w:r w:rsidR="008049FF" w:rsidRPr="00FD1A0E">
              <w:t>isek</w:t>
            </w:r>
            <w:r w:rsidRPr="00FD1A0E">
              <w:t>oo</w:t>
            </w:r>
            <w:r w:rsidR="00646EA5" w:rsidRPr="00FD1A0E">
              <w:t>litussüsteemi</w:t>
            </w:r>
            <w:proofErr w:type="spellEnd"/>
            <w:r w:rsidR="00646EA5" w:rsidRPr="00FD1A0E">
              <w:t xml:space="preserve"> arendusmeeskond on juhitud.</w:t>
            </w:r>
          </w:p>
          <w:p w14:paraId="4A9528BE" w14:textId="4F12CCAC" w:rsidR="009C06AC" w:rsidRPr="00FD1A0E" w:rsidRDefault="007A3E87" w:rsidP="006A0E70">
            <w:pPr>
              <w:numPr>
                <w:ilvl w:val="0"/>
                <w:numId w:val="12"/>
              </w:numPr>
              <w:jc w:val="both"/>
            </w:pPr>
            <w:proofErr w:type="spellStart"/>
            <w:r w:rsidRPr="00FD1A0E">
              <w:t>Sisekoolitajad</w:t>
            </w:r>
            <w:proofErr w:type="spellEnd"/>
            <w:r w:rsidRPr="00FD1A0E">
              <w:t xml:space="preserve"> on nõustatud, toetatud ja koolitatud.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4C335D86" w:rsidR="008A3779" w:rsidRPr="00FD1A0E" w:rsidRDefault="008A3779" w:rsidP="008A3779">
            <w:r w:rsidRPr="00FD1A0E">
              <w:t>Juhtkonna, keskastme juhtide ja teenistujat</w:t>
            </w:r>
            <w:r w:rsidR="00957A42" w:rsidRPr="00FD1A0E">
              <w:t>e nõustamine oma vastutusvaldkonna küsimustes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5FD3DD98" w:rsidR="008A3779" w:rsidRPr="00FD1A0E" w:rsidRDefault="00C83705" w:rsidP="006A0E70">
            <w:pPr>
              <w:numPr>
                <w:ilvl w:val="0"/>
                <w:numId w:val="12"/>
              </w:numPr>
              <w:jc w:val="both"/>
            </w:pPr>
            <w:r w:rsidRPr="00FD1A0E">
              <w:t xml:space="preserve">Küsijad </w:t>
            </w:r>
            <w:r w:rsidR="009A7FDF" w:rsidRPr="00FD1A0E">
              <w:t xml:space="preserve">on </w:t>
            </w:r>
            <w:r w:rsidRPr="00FD1A0E">
              <w:t xml:space="preserve">saanud </w:t>
            </w:r>
            <w:r w:rsidR="008A3779" w:rsidRPr="00FD1A0E">
              <w:t>õigeaegselt vastused oma küsimustele ja lahendusvariandid oma probleemidele.</w:t>
            </w:r>
          </w:p>
        </w:tc>
      </w:tr>
      <w:tr w:rsidR="004B5527" w:rsidRPr="00AC2F08" w14:paraId="5EBD736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89D" w14:textId="7554B2AB" w:rsidR="004B5527" w:rsidRPr="00FD1A0E" w:rsidRDefault="004B5527" w:rsidP="004B5527">
            <w:r w:rsidRPr="00FD1A0E">
              <w:t xml:space="preserve">Vajadusel arendusosakonna projektides osalemine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B3" w14:textId="4D574B26" w:rsidR="004B5527" w:rsidRPr="00FD1A0E" w:rsidRDefault="004B5527" w:rsidP="006A0E70">
            <w:pPr>
              <w:numPr>
                <w:ilvl w:val="0"/>
                <w:numId w:val="12"/>
              </w:numPr>
              <w:jc w:val="both"/>
            </w:pPr>
            <w:r w:rsidRPr="00FD1A0E">
              <w:t>Arendusosakonna poolt juhitavates projektides on vajaduspõhiselt osaletud.</w:t>
            </w:r>
          </w:p>
        </w:tc>
      </w:tr>
      <w:tr w:rsidR="007A3E87" w:rsidRPr="00AC2F08" w14:paraId="0845389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619" w14:textId="121652BE" w:rsidR="007A3E87" w:rsidRPr="00FD1A0E" w:rsidRDefault="007A3E87" w:rsidP="004B5527">
            <w:r w:rsidRPr="00FD1A0E">
              <w:t>Vajadusel värbamisjuhi abistamine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DE5" w14:textId="459ABC08" w:rsidR="007A3E87" w:rsidRPr="00FD1A0E" w:rsidRDefault="007A3E87" w:rsidP="006A0E70">
            <w:pPr>
              <w:numPr>
                <w:ilvl w:val="0"/>
                <w:numId w:val="12"/>
              </w:numPr>
              <w:jc w:val="both"/>
            </w:pPr>
            <w:r w:rsidRPr="00FD1A0E">
              <w:t>Vajadusel on värbamisteenus pakutud ja värbamisjuht abistatud.</w:t>
            </w:r>
          </w:p>
        </w:tc>
      </w:tr>
      <w:tr w:rsidR="004B5527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4B5527" w:rsidRPr="00FD1A0E" w:rsidRDefault="004B5527" w:rsidP="004B5527">
            <w:r w:rsidRPr="00FD1A0E">
              <w:t>Infovahetus 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4B5527" w:rsidRPr="00FD1A0E" w:rsidRDefault="004B5527" w:rsidP="006A0E70">
            <w:pPr>
              <w:numPr>
                <w:ilvl w:val="0"/>
                <w:numId w:val="1"/>
              </w:numPr>
              <w:jc w:val="both"/>
            </w:pPr>
            <w:r w:rsidRPr="00FD1A0E">
              <w:t>Vajalik info jõuab operatiivselt kõikide õigustatud osapoolteni.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341D32DE" w:rsidR="006C1A28" w:rsidRPr="004F000B" w:rsidRDefault="00A21B33" w:rsidP="005A0D07">
            <w:pPr>
              <w:pStyle w:val="BodyText"/>
            </w:pPr>
            <w:r>
              <w:t xml:space="preserve">Personaliarenduse eksperdile </w:t>
            </w:r>
            <w:r w:rsidR="008349F7">
              <w:t xml:space="preserve">on õigus anda ülesandeid </w:t>
            </w:r>
            <w:r w:rsidR="00551103">
              <w:t xml:space="preserve">arendusosakonna juhatajal </w:t>
            </w:r>
            <w:r w:rsidR="00551103" w:rsidRPr="004F000B">
              <w:t xml:space="preserve">kooskõlastatult </w:t>
            </w:r>
            <w:r w:rsidR="005A0D07">
              <w:t>personali</w:t>
            </w:r>
            <w:r w:rsidR="008349F7">
              <w:t>juh</w:t>
            </w:r>
            <w:r w:rsidR="005A0D07">
              <w:t>ig</w:t>
            </w:r>
            <w:r w:rsidR="008349F7">
              <w:t xml:space="preserve">a ja </w:t>
            </w:r>
            <w:r w:rsidR="008349F7" w:rsidRPr="008349F7">
              <w:t>personalivaldkonna eest vastutaval PRIA peadirektori asetäitjal</w:t>
            </w:r>
            <w:r w:rsidR="008349F7">
              <w:t>.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bookmarkStart w:id="0" w:name="_GoBack"/>
            <w:r w:rsidRPr="00AE69F1">
              <w:rPr>
                <w:bCs/>
                <w:color w:val="000000" w:themeColor="text1"/>
                <w:lang w:val="et-EE"/>
              </w:rPr>
              <w:t>töökogemus:</w:t>
            </w:r>
            <w:bookmarkEnd w:id="0"/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7777777" w:rsidR="006C1A28" w:rsidRPr="00A65EA1" w:rsidRDefault="006C1A28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65EA1">
              <w:rPr>
                <w:color w:val="000000" w:themeColor="text1"/>
              </w:rPr>
              <w:t>kõrgharidus;</w:t>
            </w:r>
          </w:p>
          <w:p w14:paraId="1B8EE68D" w14:textId="04A5CD20" w:rsidR="006C1A28" w:rsidRPr="00265399" w:rsidRDefault="009777DA" w:rsidP="00265399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brändingu</w:t>
            </w:r>
            <w:proofErr w:type="spellEnd"/>
            <w:r>
              <w:rPr>
                <w:color w:val="000000" w:themeColor="text1"/>
              </w:rPr>
              <w:t xml:space="preserve"> või turundusalane ja/või koolitus- ja personalialane töökogemus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2C589BFB" w14:textId="77777777" w:rsidR="009777DA" w:rsidRPr="00034A03" w:rsidRDefault="009777DA" w:rsidP="009777DA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5E64BB15" w14:textId="3BD7A848" w:rsidR="009777DA" w:rsidRPr="00034A03" w:rsidRDefault="00996731" w:rsidP="009777DA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53C04822" w14:textId="28020F81" w:rsidR="009777DA" w:rsidRDefault="009777DA" w:rsidP="009777DA">
            <w:pPr>
              <w:numPr>
                <w:ilvl w:val="0"/>
                <w:numId w:val="17"/>
              </w:numPr>
            </w:pPr>
            <w:r w:rsidRPr="00034A03">
              <w:t>algatusvõime ja loovus;</w:t>
            </w:r>
          </w:p>
          <w:p w14:paraId="6C452EBC" w14:textId="61E3FEAC" w:rsidR="00FA70B6" w:rsidRDefault="00FA70B6" w:rsidP="009777DA">
            <w:pPr>
              <w:numPr>
                <w:ilvl w:val="0"/>
                <w:numId w:val="17"/>
              </w:numPr>
            </w:pPr>
            <w:r>
              <w:t>innovaatilisus;</w:t>
            </w:r>
          </w:p>
          <w:p w14:paraId="1C8C7122" w14:textId="5FB89037" w:rsidR="002525BF" w:rsidRPr="00034A03" w:rsidRDefault="002525BF" w:rsidP="009777DA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042AB9E9" w14:textId="77777777" w:rsidR="006C1A28" w:rsidRPr="00034A03" w:rsidRDefault="006C1A28" w:rsidP="009777DA">
            <w:pPr>
              <w:numPr>
                <w:ilvl w:val="0"/>
                <w:numId w:val="17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9777DA">
            <w:pPr>
              <w:numPr>
                <w:ilvl w:val="0"/>
                <w:numId w:val="17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9777DA">
            <w:pPr>
              <w:numPr>
                <w:ilvl w:val="0"/>
                <w:numId w:val="17"/>
              </w:numPr>
            </w:pPr>
            <w:r w:rsidRPr="00034A03">
              <w:t>kõrge vastutustunne.</w:t>
            </w:r>
          </w:p>
        </w:tc>
      </w:tr>
    </w:tbl>
    <w:p w14:paraId="2FD3CA69" w14:textId="77777777" w:rsidR="005A0D07" w:rsidRDefault="005A0D07" w:rsidP="00760249">
      <w:pPr>
        <w:rPr>
          <w:b/>
        </w:rPr>
      </w:pPr>
    </w:p>
    <w:p w14:paraId="6C68A754" w14:textId="77777777" w:rsidR="00760249" w:rsidRDefault="00760249" w:rsidP="00760249"/>
    <w:p w14:paraId="73EF7157" w14:textId="77777777" w:rsidR="005A0D07" w:rsidRPr="00641439" w:rsidRDefault="005A0D07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lastRenderedPageBreak/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9A7FDF">
        <w:rPr>
          <w:color w:val="000000"/>
          <w:szCs w:val="24"/>
          <w:lang w:val="et-EE"/>
        </w:rPr>
        <w:t>Nimi</w:t>
      </w:r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269C94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D90F59">
        <w:rPr>
          <w:color w:val="000000"/>
        </w:rPr>
        <w:t>Liina Tilk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BBD5CFE" w:rsidR="00760249" w:rsidRPr="00641439" w:rsidRDefault="00CF5C4D" w:rsidP="00760249">
      <w:pPr>
        <w:rPr>
          <w:color w:val="000000"/>
        </w:rPr>
      </w:pPr>
      <w:r w:rsidRPr="00FD1A0E">
        <w:rPr>
          <w:b/>
        </w:rPr>
        <w:t>TÖÖTA</w:t>
      </w:r>
      <w:r w:rsidR="00760249" w:rsidRPr="00FD1A0E">
        <w:rPr>
          <w:b/>
        </w:rPr>
        <w:t>JA</w:t>
      </w:r>
      <w:r w:rsidR="00760249" w:rsidRPr="00FD1A0E">
        <w:rPr>
          <w:b/>
        </w:rPr>
        <w:tab/>
      </w:r>
      <w:r w:rsidR="00F80680">
        <w:rPr>
          <w:b/>
        </w:rPr>
        <w:tab/>
      </w:r>
      <w:r w:rsidR="00760249" w:rsidRPr="00641439">
        <w:rPr>
          <w:color w:val="000000"/>
        </w:rPr>
        <w:tab/>
      </w:r>
      <w:r w:rsidR="00760249" w:rsidRPr="00641439">
        <w:rPr>
          <w:color w:val="000000"/>
        </w:rPr>
        <w:tab/>
      </w:r>
      <w:r w:rsidR="00760249" w:rsidRPr="00641439">
        <w:rPr>
          <w:color w:val="000000"/>
        </w:rPr>
        <w:tab/>
        <w:t>Nimi</w:t>
      </w:r>
      <w:r w:rsidR="00760249">
        <w:rPr>
          <w:color w:val="000000"/>
        </w:rPr>
        <w:t xml:space="preserve">: </w:t>
      </w:r>
      <w:r w:rsidR="009777DA">
        <w:rPr>
          <w:color w:val="000000"/>
        </w:rPr>
        <w:t>Kadri Adamson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7A94" w14:textId="77777777" w:rsidR="00235AD2" w:rsidRDefault="00235AD2">
      <w:r>
        <w:separator/>
      </w:r>
    </w:p>
  </w:endnote>
  <w:endnote w:type="continuationSeparator" w:id="0">
    <w:p w14:paraId="53DB88C8" w14:textId="77777777" w:rsidR="00235AD2" w:rsidRDefault="002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D1AD" w14:textId="77777777" w:rsidR="00235AD2" w:rsidRDefault="00235AD2">
      <w:r>
        <w:separator/>
      </w:r>
    </w:p>
  </w:footnote>
  <w:footnote w:type="continuationSeparator" w:id="0">
    <w:p w14:paraId="0975ACCA" w14:textId="77777777" w:rsidR="00235AD2" w:rsidRDefault="0023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05741"/>
    <w:multiLevelType w:val="hybridMultilevel"/>
    <w:tmpl w:val="76644B9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C61EC"/>
    <w:multiLevelType w:val="hybridMultilevel"/>
    <w:tmpl w:val="EDF09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33BCE"/>
    <w:rsid w:val="00034A03"/>
    <w:rsid w:val="000468A6"/>
    <w:rsid w:val="00047CB6"/>
    <w:rsid w:val="00063E14"/>
    <w:rsid w:val="0007482E"/>
    <w:rsid w:val="00087310"/>
    <w:rsid w:val="00090F05"/>
    <w:rsid w:val="000928A5"/>
    <w:rsid w:val="00097A17"/>
    <w:rsid w:val="00097D95"/>
    <w:rsid w:val="000A5CDF"/>
    <w:rsid w:val="000A5F05"/>
    <w:rsid w:val="000A75C2"/>
    <w:rsid w:val="000B6337"/>
    <w:rsid w:val="000B7C84"/>
    <w:rsid w:val="000D7439"/>
    <w:rsid w:val="000E5896"/>
    <w:rsid w:val="000E7565"/>
    <w:rsid w:val="000F7DF8"/>
    <w:rsid w:val="00100192"/>
    <w:rsid w:val="001011F2"/>
    <w:rsid w:val="00101921"/>
    <w:rsid w:val="00117B6B"/>
    <w:rsid w:val="00133D32"/>
    <w:rsid w:val="00135353"/>
    <w:rsid w:val="00141CF1"/>
    <w:rsid w:val="00143553"/>
    <w:rsid w:val="0015217D"/>
    <w:rsid w:val="0015617F"/>
    <w:rsid w:val="001610DC"/>
    <w:rsid w:val="001639C8"/>
    <w:rsid w:val="0018411C"/>
    <w:rsid w:val="001914DC"/>
    <w:rsid w:val="001D5A24"/>
    <w:rsid w:val="001E3FC7"/>
    <w:rsid w:val="001E4B8A"/>
    <w:rsid w:val="001E4CFD"/>
    <w:rsid w:val="002018AC"/>
    <w:rsid w:val="00217B19"/>
    <w:rsid w:val="00233377"/>
    <w:rsid w:val="00235AD2"/>
    <w:rsid w:val="00237919"/>
    <w:rsid w:val="002525BF"/>
    <w:rsid w:val="00260F55"/>
    <w:rsid w:val="0026409D"/>
    <w:rsid w:val="00265399"/>
    <w:rsid w:val="002947C6"/>
    <w:rsid w:val="002A43E1"/>
    <w:rsid w:val="002B428F"/>
    <w:rsid w:val="002B7AD0"/>
    <w:rsid w:val="002D21FD"/>
    <w:rsid w:val="002D2987"/>
    <w:rsid w:val="002D6C7B"/>
    <w:rsid w:val="002E3AF9"/>
    <w:rsid w:val="00314297"/>
    <w:rsid w:val="00316468"/>
    <w:rsid w:val="0032177D"/>
    <w:rsid w:val="00324440"/>
    <w:rsid w:val="00345872"/>
    <w:rsid w:val="003468A0"/>
    <w:rsid w:val="00356F9A"/>
    <w:rsid w:val="00372EEA"/>
    <w:rsid w:val="00375565"/>
    <w:rsid w:val="00383F13"/>
    <w:rsid w:val="003C537C"/>
    <w:rsid w:val="003C7840"/>
    <w:rsid w:val="003D08C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B5527"/>
    <w:rsid w:val="004D11DE"/>
    <w:rsid w:val="004E1CC9"/>
    <w:rsid w:val="004F000B"/>
    <w:rsid w:val="004F3E0B"/>
    <w:rsid w:val="00502B8C"/>
    <w:rsid w:val="0050563D"/>
    <w:rsid w:val="0050696F"/>
    <w:rsid w:val="005109CD"/>
    <w:rsid w:val="00526820"/>
    <w:rsid w:val="00526A93"/>
    <w:rsid w:val="00545070"/>
    <w:rsid w:val="00551103"/>
    <w:rsid w:val="00567E5F"/>
    <w:rsid w:val="0057012D"/>
    <w:rsid w:val="00572383"/>
    <w:rsid w:val="005746A7"/>
    <w:rsid w:val="00582DB0"/>
    <w:rsid w:val="0058605D"/>
    <w:rsid w:val="005862EB"/>
    <w:rsid w:val="005A0D07"/>
    <w:rsid w:val="005B33AF"/>
    <w:rsid w:val="005C059C"/>
    <w:rsid w:val="005E5194"/>
    <w:rsid w:val="005E7FD9"/>
    <w:rsid w:val="005F0238"/>
    <w:rsid w:val="005F2DF9"/>
    <w:rsid w:val="005F62B0"/>
    <w:rsid w:val="005F6EBB"/>
    <w:rsid w:val="006157CE"/>
    <w:rsid w:val="00622BD7"/>
    <w:rsid w:val="0063739E"/>
    <w:rsid w:val="00646EA5"/>
    <w:rsid w:val="0065196C"/>
    <w:rsid w:val="0066767D"/>
    <w:rsid w:val="0067028A"/>
    <w:rsid w:val="00673F70"/>
    <w:rsid w:val="00675F0C"/>
    <w:rsid w:val="00680562"/>
    <w:rsid w:val="00695D0B"/>
    <w:rsid w:val="006A024E"/>
    <w:rsid w:val="006A0E70"/>
    <w:rsid w:val="006A1CC6"/>
    <w:rsid w:val="006B47E6"/>
    <w:rsid w:val="006C1A28"/>
    <w:rsid w:val="006C28C5"/>
    <w:rsid w:val="006C4B0F"/>
    <w:rsid w:val="006D063F"/>
    <w:rsid w:val="006D0CAE"/>
    <w:rsid w:val="006E18F2"/>
    <w:rsid w:val="00705BC3"/>
    <w:rsid w:val="00710701"/>
    <w:rsid w:val="00731611"/>
    <w:rsid w:val="00734AAE"/>
    <w:rsid w:val="00754885"/>
    <w:rsid w:val="00760249"/>
    <w:rsid w:val="007619FA"/>
    <w:rsid w:val="00771908"/>
    <w:rsid w:val="007A1774"/>
    <w:rsid w:val="007A3E87"/>
    <w:rsid w:val="007B26EB"/>
    <w:rsid w:val="007C1BA7"/>
    <w:rsid w:val="007D2F23"/>
    <w:rsid w:val="007D592F"/>
    <w:rsid w:val="007E79DE"/>
    <w:rsid w:val="007F72A8"/>
    <w:rsid w:val="0080124B"/>
    <w:rsid w:val="008049FF"/>
    <w:rsid w:val="008065F0"/>
    <w:rsid w:val="00814DD9"/>
    <w:rsid w:val="00820DE8"/>
    <w:rsid w:val="00833A5A"/>
    <w:rsid w:val="008349F7"/>
    <w:rsid w:val="008975B1"/>
    <w:rsid w:val="008A1C67"/>
    <w:rsid w:val="008A3779"/>
    <w:rsid w:val="008C3A0D"/>
    <w:rsid w:val="008D2379"/>
    <w:rsid w:val="008D471E"/>
    <w:rsid w:val="008F6EE2"/>
    <w:rsid w:val="00903EAD"/>
    <w:rsid w:val="00925D2E"/>
    <w:rsid w:val="00940F10"/>
    <w:rsid w:val="00957A42"/>
    <w:rsid w:val="00967087"/>
    <w:rsid w:val="009707DE"/>
    <w:rsid w:val="009739B8"/>
    <w:rsid w:val="009777DA"/>
    <w:rsid w:val="00996731"/>
    <w:rsid w:val="009A1285"/>
    <w:rsid w:val="009A1713"/>
    <w:rsid w:val="009A79B9"/>
    <w:rsid w:val="009A7FDF"/>
    <w:rsid w:val="009C06AC"/>
    <w:rsid w:val="009C635F"/>
    <w:rsid w:val="009C6956"/>
    <w:rsid w:val="009D7A7F"/>
    <w:rsid w:val="009E1321"/>
    <w:rsid w:val="009F3538"/>
    <w:rsid w:val="00A131FF"/>
    <w:rsid w:val="00A21B33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46D8"/>
    <w:rsid w:val="00AE69F1"/>
    <w:rsid w:val="00B035B5"/>
    <w:rsid w:val="00B31319"/>
    <w:rsid w:val="00B358B5"/>
    <w:rsid w:val="00B43850"/>
    <w:rsid w:val="00B47E4B"/>
    <w:rsid w:val="00B83D2A"/>
    <w:rsid w:val="00B90A88"/>
    <w:rsid w:val="00BB65DF"/>
    <w:rsid w:val="00BC4ABF"/>
    <w:rsid w:val="00BD0F9D"/>
    <w:rsid w:val="00BE3770"/>
    <w:rsid w:val="00BE5B14"/>
    <w:rsid w:val="00BF3009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761E6"/>
    <w:rsid w:val="00C83705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CF5C4D"/>
    <w:rsid w:val="00D057BE"/>
    <w:rsid w:val="00D05DF3"/>
    <w:rsid w:val="00D331A9"/>
    <w:rsid w:val="00D37AF8"/>
    <w:rsid w:val="00D46FDC"/>
    <w:rsid w:val="00D47C0B"/>
    <w:rsid w:val="00D513B7"/>
    <w:rsid w:val="00D5454B"/>
    <w:rsid w:val="00D56A13"/>
    <w:rsid w:val="00D56F48"/>
    <w:rsid w:val="00D90F59"/>
    <w:rsid w:val="00D914EC"/>
    <w:rsid w:val="00DA713B"/>
    <w:rsid w:val="00DC02E6"/>
    <w:rsid w:val="00DC3CC9"/>
    <w:rsid w:val="00DC709B"/>
    <w:rsid w:val="00DE6DF1"/>
    <w:rsid w:val="00DF1815"/>
    <w:rsid w:val="00DF2686"/>
    <w:rsid w:val="00DF7101"/>
    <w:rsid w:val="00E036FD"/>
    <w:rsid w:val="00E1113A"/>
    <w:rsid w:val="00E4354A"/>
    <w:rsid w:val="00E46BEA"/>
    <w:rsid w:val="00E508A8"/>
    <w:rsid w:val="00E539FB"/>
    <w:rsid w:val="00E551E9"/>
    <w:rsid w:val="00E554FC"/>
    <w:rsid w:val="00E65198"/>
    <w:rsid w:val="00E746FD"/>
    <w:rsid w:val="00E82584"/>
    <w:rsid w:val="00E8477D"/>
    <w:rsid w:val="00E91561"/>
    <w:rsid w:val="00EA7C9B"/>
    <w:rsid w:val="00EB32E0"/>
    <w:rsid w:val="00EB6304"/>
    <w:rsid w:val="00EC653B"/>
    <w:rsid w:val="00ED17E5"/>
    <w:rsid w:val="00ED4011"/>
    <w:rsid w:val="00EF7C24"/>
    <w:rsid w:val="00F000EA"/>
    <w:rsid w:val="00F01278"/>
    <w:rsid w:val="00F01C81"/>
    <w:rsid w:val="00F36F1B"/>
    <w:rsid w:val="00F37315"/>
    <w:rsid w:val="00F54704"/>
    <w:rsid w:val="00F66A3B"/>
    <w:rsid w:val="00F705B0"/>
    <w:rsid w:val="00F80680"/>
    <w:rsid w:val="00F8324D"/>
    <w:rsid w:val="00F87806"/>
    <w:rsid w:val="00F95705"/>
    <w:rsid w:val="00FA3789"/>
    <w:rsid w:val="00FA6888"/>
    <w:rsid w:val="00FA70B6"/>
    <w:rsid w:val="00FD1A0E"/>
    <w:rsid w:val="00FE2448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3837-5D8F-47B6-A83E-CCA1261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Adamson</vt:lpstr>
    </vt:vector>
  </TitlesOfParts>
  <Company>PRIA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Adamson</dc:title>
  <dc:creator>kadip</dc:creator>
  <cp:lastModifiedBy>Tiiu Klement</cp:lastModifiedBy>
  <cp:revision>2</cp:revision>
  <cp:lastPrinted>2008-01-02T08:27:00Z</cp:lastPrinted>
  <dcterms:created xsi:type="dcterms:W3CDTF">2023-02-01T06:48:00Z</dcterms:created>
  <dcterms:modified xsi:type="dcterms:W3CDTF">2023-02-01T06:48:00Z</dcterms:modified>
</cp:coreProperties>
</file>