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40062" w14:textId="77777777" w:rsidR="00763C70" w:rsidRDefault="00763C70" w:rsidP="00763C70">
      <w:pPr>
        <w:rPr>
          <w:b/>
        </w:rPr>
      </w:pPr>
      <w:r w:rsidRPr="00BD7D55">
        <w:rPr>
          <w:b/>
        </w:rPr>
        <w:t xml:space="preserve">Anname teada, et uuest õppeaastast 2021/2022 alates 1. august </w:t>
      </w:r>
      <w:r>
        <w:rPr>
          <w:b/>
        </w:rPr>
        <w:t>2021 jõustuvad koolikava toetust reguleerivas</w:t>
      </w:r>
      <w:r w:rsidRPr="00BD7D55">
        <w:rPr>
          <w:b/>
        </w:rPr>
        <w:t xml:space="preserve"> määruses mitmed muudatused.</w:t>
      </w:r>
    </w:p>
    <w:p w14:paraId="600F6D31" w14:textId="74AF60F3" w:rsidR="00763C70" w:rsidRPr="00354EDB" w:rsidRDefault="00354EDB" w:rsidP="00354EDB">
      <w:pPr>
        <w:rPr>
          <w:rFonts w:cstheme="minorHAnsi"/>
        </w:rPr>
      </w:pPr>
      <w:r>
        <w:rPr>
          <w:rFonts w:cstheme="minorHAnsi"/>
        </w:rPr>
        <w:t>Alates 1. a</w:t>
      </w:r>
      <w:r w:rsidRPr="00354EDB">
        <w:rPr>
          <w:rFonts w:cstheme="minorHAnsi"/>
        </w:rPr>
        <w:t xml:space="preserve">ugust </w:t>
      </w:r>
      <w:r>
        <w:rPr>
          <w:rFonts w:cstheme="minorHAnsi"/>
        </w:rPr>
        <w:t xml:space="preserve">2021 </w:t>
      </w:r>
      <w:r w:rsidRPr="00354EDB">
        <w:rPr>
          <w:rFonts w:cstheme="minorHAnsi"/>
        </w:rPr>
        <w:t>jõustuvad k</w:t>
      </w:r>
      <w:r w:rsidR="00763C70" w:rsidRPr="00354EDB">
        <w:rPr>
          <w:rFonts w:cstheme="minorHAnsi"/>
        </w:rPr>
        <w:t>oolikava toetuse määrus</w:t>
      </w:r>
      <w:r w:rsidRPr="00354EDB">
        <w:rPr>
          <w:rFonts w:cstheme="minorHAnsi"/>
        </w:rPr>
        <w:t>e</w:t>
      </w:r>
      <w:r>
        <w:rPr>
          <w:rFonts w:cstheme="minorHAnsi"/>
        </w:rPr>
        <w:t xml:space="preserve">s mitmed muudatused, millest olulisemad on siinkohal välja toodud. </w:t>
      </w:r>
      <w:r w:rsidR="00480F19" w:rsidRPr="00354EDB">
        <w:rPr>
          <w:rFonts w:cstheme="minorHAnsi"/>
        </w:rPr>
        <w:t xml:space="preserve">Tervikliku määruse muudatuse tekstiga </w:t>
      </w:r>
      <w:r w:rsidR="00763C70" w:rsidRPr="00354EDB">
        <w:rPr>
          <w:rFonts w:cstheme="minorHAnsi"/>
        </w:rPr>
        <w:t xml:space="preserve">palume tutvuda Riigi </w:t>
      </w:r>
      <w:r w:rsidR="00480F19" w:rsidRPr="00354EDB">
        <w:rPr>
          <w:rFonts w:cstheme="minorHAnsi"/>
        </w:rPr>
        <w:t xml:space="preserve">Teataja kaudu, </w:t>
      </w:r>
      <w:hyperlink r:id="rId6" w:history="1">
        <w:r w:rsidR="0019625C" w:rsidRPr="0019625C">
          <w:rPr>
            <w:rStyle w:val="Hyperlink"/>
            <w:rFonts w:cstheme="minorHAnsi"/>
          </w:rPr>
          <w:t>Koolikava toetus</w:t>
        </w:r>
      </w:hyperlink>
      <w:bookmarkStart w:id="0" w:name="_GoBack"/>
      <w:bookmarkEnd w:id="0"/>
    </w:p>
    <w:p w14:paraId="4ADCD67A" w14:textId="2351B705" w:rsidR="00763C70" w:rsidRPr="00480F19" w:rsidRDefault="00480F19" w:rsidP="00763C70">
      <w:pPr>
        <w:pStyle w:val="ListParagraph"/>
        <w:numPr>
          <w:ilvl w:val="0"/>
          <w:numId w:val="1"/>
        </w:numPr>
        <w:autoSpaceDE w:val="0"/>
        <w:autoSpaceDN w:val="0"/>
        <w:adjustRightInd w:val="0"/>
        <w:spacing w:after="0" w:line="240" w:lineRule="auto"/>
        <w:jc w:val="both"/>
        <w:rPr>
          <w:rFonts w:cstheme="minorHAnsi"/>
        </w:rPr>
      </w:pPr>
      <w:r>
        <w:rPr>
          <w:rFonts w:cstheme="minorHAnsi"/>
        </w:rPr>
        <w:t>P</w:t>
      </w:r>
      <w:r w:rsidR="00763C70" w:rsidRPr="00BD7D55">
        <w:rPr>
          <w:rFonts w:cstheme="minorHAnsi"/>
        </w:rPr>
        <w:t>uu- ja köögivilja ning piima ja piimatoote pakkumise toetust võib senise kuue taotlusperioodi asemel taotleda viie taotlusperioodi kohta järgmiselt</w:t>
      </w:r>
      <w:r w:rsidR="00970450">
        <w:rPr>
          <w:rFonts w:cstheme="minorHAnsi"/>
        </w:rPr>
        <w:t>:</w:t>
      </w:r>
      <w:r w:rsidR="00763C70" w:rsidRPr="00BD7D55">
        <w:rPr>
          <w:rFonts w:cstheme="minorHAnsi"/>
        </w:rPr>
        <w:t xml:space="preserve"> 1. august – 31. oktoober; 1. november – 31. detsember; 1. jaanuar – 28. veebruar; 1. märts – 31. aprill ning 1. mai – 31. juuli.  Muudatuse tulemusena pikendatakse kaks taotlusperioodi senise kahe kuu asemel kolmekuuliseks, võimaldades järgida nii eelarve jaotumist kalendriaasta lõikes ning liita perioodid, kus taotlemine on õppeaasta lõikes madalam</w:t>
      </w:r>
      <w:r w:rsidR="00482D90">
        <w:rPr>
          <w:rFonts w:cstheme="minorHAnsi"/>
        </w:rPr>
        <w:t>.</w:t>
      </w:r>
    </w:p>
    <w:p w14:paraId="151CF2D2" w14:textId="479E99AE" w:rsidR="00763C70" w:rsidRDefault="00354EDB" w:rsidP="00763C70">
      <w:pPr>
        <w:pStyle w:val="ListParagraph"/>
        <w:numPr>
          <w:ilvl w:val="0"/>
          <w:numId w:val="1"/>
        </w:numPr>
        <w:autoSpaceDE w:val="0"/>
        <w:autoSpaceDN w:val="0"/>
        <w:adjustRightInd w:val="0"/>
        <w:spacing w:after="0" w:line="240" w:lineRule="auto"/>
        <w:jc w:val="both"/>
        <w:rPr>
          <w:rFonts w:cstheme="minorHAnsi"/>
        </w:rPr>
      </w:pPr>
      <w:r>
        <w:rPr>
          <w:rFonts w:cstheme="minorHAnsi"/>
        </w:rPr>
        <w:t xml:space="preserve">Muutub </w:t>
      </w:r>
      <w:r w:rsidR="00FA312E" w:rsidRPr="00DC2555">
        <w:rPr>
          <w:rFonts w:cstheme="minorHAnsi"/>
        </w:rPr>
        <w:t>k</w:t>
      </w:r>
      <w:r w:rsidR="00763C70" w:rsidRPr="00BD7D55">
        <w:rPr>
          <w:rFonts w:cstheme="minorHAnsi"/>
        </w:rPr>
        <w:t xml:space="preserve">aasnevate haridusmeetmete </w:t>
      </w:r>
      <w:r>
        <w:rPr>
          <w:rFonts w:cstheme="minorHAnsi"/>
        </w:rPr>
        <w:t xml:space="preserve">toetuse </w:t>
      </w:r>
      <w:r w:rsidR="00763C70" w:rsidRPr="00BD7D55">
        <w:rPr>
          <w:rFonts w:cstheme="minorHAnsi"/>
        </w:rPr>
        <w:t>taotl</w:t>
      </w:r>
      <w:r>
        <w:rPr>
          <w:rFonts w:cstheme="minorHAnsi"/>
        </w:rPr>
        <w:t>emise aeg ja uuest õppeaastast on</w:t>
      </w:r>
      <w:r w:rsidR="00763C70" w:rsidRPr="00BD7D55">
        <w:rPr>
          <w:rFonts w:cstheme="minorHAnsi"/>
        </w:rPr>
        <w:t xml:space="preserve">  kaasnevate haridusmeetmete toetuse taotle</w:t>
      </w:r>
      <w:r>
        <w:rPr>
          <w:rFonts w:cstheme="minorHAnsi"/>
        </w:rPr>
        <w:t>mise aeg</w:t>
      </w:r>
      <w:r w:rsidR="00763C70" w:rsidRPr="00BD7D55">
        <w:rPr>
          <w:rFonts w:cstheme="minorHAnsi"/>
        </w:rPr>
        <w:t xml:space="preserve"> 15. oktoob</w:t>
      </w:r>
      <w:r>
        <w:rPr>
          <w:rFonts w:cstheme="minorHAnsi"/>
        </w:rPr>
        <w:t>er</w:t>
      </w:r>
      <w:r w:rsidR="00763C70" w:rsidRPr="00BD7D55">
        <w:rPr>
          <w:rFonts w:cstheme="minorHAnsi"/>
        </w:rPr>
        <w:t xml:space="preserve"> kuni 31. oktoob</w:t>
      </w:r>
      <w:r>
        <w:rPr>
          <w:rFonts w:cstheme="minorHAnsi"/>
        </w:rPr>
        <w:t>er</w:t>
      </w:r>
      <w:r w:rsidR="00763C70" w:rsidRPr="00BD7D55">
        <w:rPr>
          <w:rFonts w:cstheme="minorHAnsi"/>
        </w:rPr>
        <w:t>. Taotluse esi</w:t>
      </w:r>
      <w:r w:rsidR="0020323C">
        <w:rPr>
          <w:rFonts w:cstheme="minorHAnsi"/>
        </w:rPr>
        <w:t>tamise ajavahemikku muudetakse</w:t>
      </w:r>
      <w:r w:rsidR="00FA312E">
        <w:rPr>
          <w:rFonts w:cstheme="minorHAnsi"/>
        </w:rPr>
        <w:t xml:space="preserve"> </w:t>
      </w:r>
      <w:r w:rsidR="00FA312E" w:rsidRPr="00DC2555">
        <w:rPr>
          <w:rFonts w:cstheme="minorHAnsi"/>
        </w:rPr>
        <w:t>seetõttu</w:t>
      </w:r>
      <w:r w:rsidR="00763C70" w:rsidRPr="00BD7D55">
        <w:rPr>
          <w:rFonts w:cstheme="minorHAnsi"/>
        </w:rPr>
        <w:t>, et haridusasutusel oleks võimalik taotluses esitatud kaasnevaid haridusmeetmeid õppeaasta vältel pikemalt kavandada ja ellu viia.  Muudatusega tuuakse taotlusperiood ligikaudu kaks ja pool kuud varasemaks, võimaldades pikendada haridusmeetmete rakendamiseks planeeritavat perioodi</w:t>
      </w:r>
      <w:r w:rsidR="00482D90">
        <w:rPr>
          <w:rFonts w:cstheme="minorHAnsi"/>
        </w:rPr>
        <w:t>.</w:t>
      </w:r>
    </w:p>
    <w:p w14:paraId="129C165E" w14:textId="5C6F2932" w:rsidR="00763C70" w:rsidRPr="0020323C" w:rsidRDefault="00DC2555" w:rsidP="0020323C">
      <w:pPr>
        <w:pStyle w:val="ListParagraph"/>
        <w:numPr>
          <w:ilvl w:val="0"/>
          <w:numId w:val="1"/>
        </w:numPr>
        <w:autoSpaceDE w:val="0"/>
        <w:autoSpaceDN w:val="0"/>
        <w:adjustRightInd w:val="0"/>
        <w:spacing w:after="0" w:line="240" w:lineRule="auto"/>
        <w:jc w:val="both"/>
        <w:rPr>
          <w:rFonts w:cstheme="minorHAnsi"/>
        </w:rPr>
      </w:pPr>
      <w:r w:rsidRPr="00DC2555">
        <w:rPr>
          <w:rFonts w:cstheme="minorHAnsi"/>
        </w:rPr>
        <w:t>Muutu</w:t>
      </w:r>
      <w:r w:rsidR="00FA312E" w:rsidRPr="00DC2555">
        <w:rPr>
          <w:rFonts w:cstheme="minorHAnsi"/>
        </w:rPr>
        <w:t>b</w:t>
      </w:r>
      <w:r w:rsidR="00763C70" w:rsidRPr="0020323C">
        <w:rPr>
          <w:rFonts w:cstheme="minorHAnsi"/>
        </w:rPr>
        <w:t xml:space="preserve"> </w:t>
      </w:r>
      <w:r w:rsidR="00ED1C1A" w:rsidRPr="0020323C">
        <w:rPr>
          <w:rFonts w:cstheme="minorHAnsi"/>
        </w:rPr>
        <w:t>hinnapakkumuste</w:t>
      </w:r>
      <w:r w:rsidR="0020323C" w:rsidRPr="0020323C">
        <w:rPr>
          <w:rFonts w:cstheme="minorHAnsi"/>
        </w:rPr>
        <w:t xml:space="preserve"> küsimise</w:t>
      </w:r>
      <w:r w:rsidR="00ED1C1A" w:rsidRPr="0020323C">
        <w:rPr>
          <w:rFonts w:cstheme="minorHAnsi"/>
        </w:rPr>
        <w:t xml:space="preserve"> arvestus,</w:t>
      </w:r>
      <w:r w:rsidR="00763C70" w:rsidRPr="0020323C">
        <w:rPr>
          <w:rFonts w:cstheme="minorHAnsi"/>
        </w:rPr>
        <w:t xml:space="preserve"> kaasnevate haridusmeetmete</w:t>
      </w:r>
      <w:r w:rsidR="00763C70" w:rsidRPr="00FA312E">
        <w:rPr>
          <w:rFonts w:cstheme="minorHAnsi"/>
          <w:color w:val="FF0000"/>
        </w:rPr>
        <w:t xml:space="preserve"> </w:t>
      </w:r>
      <w:r w:rsidR="00FA312E" w:rsidRPr="00DC2555">
        <w:rPr>
          <w:rFonts w:cstheme="minorHAnsi"/>
        </w:rPr>
        <w:t>raames</w:t>
      </w:r>
      <w:r w:rsidR="00FA312E" w:rsidRPr="00FA312E">
        <w:rPr>
          <w:rFonts w:cstheme="minorHAnsi"/>
          <w:color w:val="FF0000"/>
        </w:rPr>
        <w:t xml:space="preserve"> </w:t>
      </w:r>
      <w:r w:rsidR="00763C70" w:rsidRPr="0020323C">
        <w:rPr>
          <w:rFonts w:cstheme="minorHAnsi"/>
        </w:rPr>
        <w:t>tellitud teenuse või oste</w:t>
      </w:r>
      <w:r w:rsidR="001502EF">
        <w:rPr>
          <w:rFonts w:cstheme="minorHAnsi"/>
        </w:rPr>
        <w:t>tud toote maksumuse alusel</w:t>
      </w:r>
      <w:r w:rsidR="00763C70" w:rsidRPr="0020323C">
        <w:rPr>
          <w:rFonts w:cstheme="minorHAnsi"/>
        </w:rPr>
        <w:t>.</w:t>
      </w:r>
      <w:r w:rsidR="00ED1C1A" w:rsidRPr="0020323C">
        <w:rPr>
          <w:rFonts w:cstheme="minorHAnsi"/>
        </w:rPr>
        <w:t xml:space="preserve"> Kuni 1000 </w:t>
      </w:r>
      <w:r w:rsidR="0020323C" w:rsidRPr="0020323C">
        <w:rPr>
          <w:rFonts w:cstheme="minorHAnsi"/>
        </w:rPr>
        <w:t>euro</w:t>
      </w:r>
      <w:r w:rsidR="00ED1C1A" w:rsidRPr="0020323C">
        <w:rPr>
          <w:rFonts w:cstheme="minorHAnsi"/>
        </w:rPr>
        <w:t xml:space="preserve"> </w:t>
      </w:r>
      <w:r w:rsidR="00FA312E" w:rsidRPr="00DC2555">
        <w:rPr>
          <w:rFonts w:cstheme="minorHAnsi"/>
        </w:rPr>
        <w:t>ulatuses</w:t>
      </w:r>
      <w:r w:rsidR="00FA312E">
        <w:rPr>
          <w:rFonts w:cstheme="minorHAnsi"/>
        </w:rPr>
        <w:t xml:space="preserve"> </w:t>
      </w:r>
      <w:r w:rsidR="00ED1C1A" w:rsidRPr="0020323C">
        <w:rPr>
          <w:rFonts w:cstheme="minorHAnsi"/>
        </w:rPr>
        <w:t>haridusmeetmete rakendamiseks tellitud teenuse või ostetud toote maksumuse kohta peab taotleja edaspidi küsima vähemalt ühe hinnapakkumise, üle 1000 euro korral kolm hinnapa</w:t>
      </w:r>
      <w:r w:rsidR="0020323C" w:rsidRPr="0020323C">
        <w:rPr>
          <w:rFonts w:cstheme="minorHAnsi"/>
        </w:rPr>
        <w:t>kkumist või põhjendama, miks kolme hinnapakkumist ei ole võimalik esitada.</w:t>
      </w:r>
      <w:r w:rsidR="001502EF">
        <w:rPr>
          <w:rFonts w:cstheme="minorHAnsi"/>
        </w:rPr>
        <w:t xml:space="preserve"> </w:t>
      </w:r>
      <w:r w:rsidR="0020323C" w:rsidRPr="0020323C">
        <w:rPr>
          <w:rFonts w:cstheme="minorHAnsi"/>
        </w:rPr>
        <w:t>Tellitud toodete või teenuse maksumuse arvestuse muutmisel</w:t>
      </w:r>
      <w:r w:rsidR="001502EF">
        <w:rPr>
          <w:rFonts w:cstheme="minorHAnsi"/>
        </w:rPr>
        <w:t xml:space="preserve"> võetakse</w:t>
      </w:r>
      <w:r w:rsidR="0020323C" w:rsidRPr="0020323C">
        <w:rPr>
          <w:rFonts w:cstheme="minorHAnsi"/>
        </w:rPr>
        <w:t xml:space="preserve"> arvesse kaasnevate haridusmeetmete toetuse taotlemise andmeid ja toetuse menetlemise praktikat.</w:t>
      </w:r>
    </w:p>
    <w:p w14:paraId="0912D0D8" w14:textId="71AEA874" w:rsidR="00763C70" w:rsidRPr="00BD7D55" w:rsidRDefault="00763C70" w:rsidP="00763C70">
      <w:pPr>
        <w:pStyle w:val="ListParagraph"/>
        <w:numPr>
          <w:ilvl w:val="0"/>
          <w:numId w:val="1"/>
        </w:numPr>
        <w:autoSpaceDE w:val="0"/>
        <w:autoSpaceDN w:val="0"/>
        <w:adjustRightInd w:val="0"/>
        <w:spacing w:after="0" w:line="240" w:lineRule="auto"/>
        <w:jc w:val="both"/>
        <w:rPr>
          <w:rFonts w:cstheme="minorHAnsi"/>
        </w:rPr>
      </w:pPr>
      <w:r w:rsidRPr="00BD7D55">
        <w:t>K</w:t>
      </w:r>
      <w:r w:rsidRPr="00BD7D55">
        <w:rPr>
          <w:rFonts w:cstheme="minorHAnsi"/>
        </w:rPr>
        <w:t xml:space="preserve">aasnevate haridusmeetmete toetuse määr väheneb ning muudatuse kohaselt ei tohi kaasnevate haridusmeetmete toetuse määr lapse kohta ületada 25 eurot õppeaastas. Määra vähenemine on tingitud aasta aastalt üha suurenenud taotluste arvust, mistõttu on viimastel aastatel taotletud summa ületanud </w:t>
      </w:r>
      <w:r w:rsidR="002215DC">
        <w:rPr>
          <w:rFonts w:cstheme="minorHAnsi"/>
        </w:rPr>
        <w:t>eelarvet</w:t>
      </w:r>
      <w:r w:rsidRPr="00BD7D55">
        <w:rPr>
          <w:rFonts w:cstheme="minorHAnsi"/>
        </w:rPr>
        <w:t>. Selleks, et vältida proportsionaalset määratud toetuse vä</w:t>
      </w:r>
      <w:r w:rsidR="00480F19">
        <w:rPr>
          <w:rFonts w:cstheme="minorHAnsi"/>
        </w:rPr>
        <w:t>hendamist ning püsida kaasnevate haridustoetuse</w:t>
      </w:r>
      <w:r w:rsidRPr="00BD7D55">
        <w:rPr>
          <w:rFonts w:cstheme="minorHAnsi"/>
        </w:rPr>
        <w:t xml:space="preserve"> eelarve piirides, vähendatakse</w:t>
      </w:r>
      <w:r w:rsidR="00B33860">
        <w:rPr>
          <w:rFonts w:cstheme="minorHAnsi"/>
        </w:rPr>
        <w:t xml:space="preserve"> </w:t>
      </w:r>
      <w:r w:rsidRPr="00BD7D55">
        <w:rPr>
          <w:rFonts w:cstheme="minorHAnsi"/>
        </w:rPr>
        <w:t>kaasneva</w:t>
      </w:r>
      <w:r w:rsidR="00480F19">
        <w:rPr>
          <w:rFonts w:cstheme="minorHAnsi"/>
        </w:rPr>
        <w:t>te haridusmeetmete toetusmäära 5 euro võrra</w:t>
      </w:r>
      <w:r w:rsidR="00482D90">
        <w:rPr>
          <w:rFonts w:cstheme="minorHAnsi"/>
        </w:rPr>
        <w:t>.</w:t>
      </w:r>
    </w:p>
    <w:p w14:paraId="31E2A6E4" w14:textId="7388F231" w:rsidR="00763C70" w:rsidRPr="00BD7D55" w:rsidRDefault="00480F19" w:rsidP="00763C70">
      <w:pPr>
        <w:pStyle w:val="ListParagraph"/>
        <w:numPr>
          <w:ilvl w:val="0"/>
          <w:numId w:val="1"/>
        </w:numPr>
        <w:autoSpaceDE w:val="0"/>
        <w:autoSpaceDN w:val="0"/>
        <w:adjustRightInd w:val="0"/>
        <w:spacing w:after="0" w:line="240" w:lineRule="auto"/>
        <w:jc w:val="both"/>
        <w:rPr>
          <w:rFonts w:cstheme="minorHAnsi"/>
        </w:rPr>
      </w:pPr>
      <w:r>
        <w:rPr>
          <w:rFonts w:cstheme="minorHAnsi"/>
        </w:rPr>
        <w:t>Täpsustatakse</w:t>
      </w:r>
      <w:r w:rsidR="00763C70" w:rsidRPr="00BD7D55">
        <w:rPr>
          <w:rFonts w:cstheme="minorHAnsi"/>
        </w:rPr>
        <w:t xml:space="preserve"> kaasnevate haridusmeetmete taotleja määratlust, et vältida olukorda, kus kaasnevate haridusmeetmete toetuse taotleja on seotud hinnapakkujaga. </w:t>
      </w:r>
      <w:r w:rsidR="007C36A8">
        <w:rPr>
          <w:rFonts w:cstheme="minorHAnsi"/>
        </w:rPr>
        <w:t>Koolikava toetuse meetme rakendamisel on oluline</w:t>
      </w:r>
      <w:r w:rsidR="00763C70" w:rsidRPr="00BD7D55">
        <w:rPr>
          <w:rFonts w:cstheme="minorHAnsi"/>
        </w:rPr>
        <w:t xml:space="preserve"> tagada Euroopa Liidu üldiste finant</w:t>
      </w:r>
      <w:r w:rsidR="007C36A8">
        <w:rPr>
          <w:rFonts w:cstheme="minorHAnsi"/>
        </w:rPr>
        <w:t>sjuhtimise põhimõtetega kooskõla ning selleks, et vältida ebaselgust täiendatakse</w:t>
      </w:r>
      <w:r w:rsidR="00763C70" w:rsidRPr="00BD7D55">
        <w:rPr>
          <w:rFonts w:cstheme="minorHAnsi"/>
        </w:rPr>
        <w:t xml:space="preserve"> kaasnevate haridusmeet</w:t>
      </w:r>
      <w:r w:rsidR="007C36A8">
        <w:rPr>
          <w:rFonts w:cstheme="minorHAnsi"/>
        </w:rPr>
        <w:t>mete toetuse taotlemise nõudeid</w:t>
      </w:r>
      <w:r w:rsidR="00482D90">
        <w:rPr>
          <w:rFonts w:cstheme="minorHAnsi"/>
        </w:rPr>
        <w:t>.</w:t>
      </w:r>
    </w:p>
    <w:p w14:paraId="29F2D9DF" w14:textId="509DA39D" w:rsidR="00763C70" w:rsidRPr="00BD7D55" w:rsidRDefault="00763C70" w:rsidP="001502EF">
      <w:pPr>
        <w:autoSpaceDE w:val="0"/>
        <w:autoSpaceDN w:val="0"/>
        <w:adjustRightInd w:val="0"/>
        <w:spacing w:after="0" w:line="240" w:lineRule="auto"/>
        <w:jc w:val="both"/>
        <w:rPr>
          <w:rFonts w:cstheme="minorHAnsi"/>
        </w:rPr>
      </w:pPr>
    </w:p>
    <w:p w14:paraId="649D0312" w14:textId="51201770" w:rsidR="00763C70" w:rsidRPr="00BD7D55" w:rsidRDefault="00763C70" w:rsidP="00763C70">
      <w:pPr>
        <w:autoSpaceDE w:val="0"/>
        <w:autoSpaceDN w:val="0"/>
        <w:adjustRightInd w:val="0"/>
        <w:spacing w:after="0" w:line="240" w:lineRule="auto"/>
        <w:ind w:left="360"/>
        <w:jc w:val="both"/>
        <w:rPr>
          <w:rFonts w:cstheme="minorHAnsi"/>
        </w:rPr>
      </w:pPr>
      <w:r w:rsidRPr="00BD7D55">
        <w:rPr>
          <w:rFonts w:cstheme="minorHAnsi"/>
        </w:rPr>
        <w:t xml:space="preserve">Täiendavate küsimuste korral, palume pöörduda Maaeluministeeriumi </w:t>
      </w:r>
      <w:r w:rsidR="00052754">
        <w:rPr>
          <w:rFonts w:cstheme="minorHAnsi"/>
        </w:rPr>
        <w:t xml:space="preserve">või PRIA </w:t>
      </w:r>
      <w:r w:rsidRPr="00BD7D55">
        <w:rPr>
          <w:rFonts w:cstheme="minorHAnsi"/>
        </w:rPr>
        <w:t>kontakt</w:t>
      </w:r>
      <w:r w:rsidR="00052754">
        <w:rPr>
          <w:rFonts w:cstheme="minorHAnsi"/>
        </w:rPr>
        <w:t>ide</w:t>
      </w:r>
      <w:r w:rsidRPr="00BD7D55">
        <w:rPr>
          <w:rFonts w:cstheme="minorHAnsi"/>
        </w:rPr>
        <w:t xml:space="preserve"> poole:</w:t>
      </w:r>
    </w:p>
    <w:p w14:paraId="768BB92E" w14:textId="77777777" w:rsidR="00763C70" w:rsidRPr="00763C70" w:rsidRDefault="00763C70" w:rsidP="00763C70">
      <w:pPr>
        <w:autoSpaceDE w:val="0"/>
        <w:autoSpaceDN w:val="0"/>
        <w:adjustRightInd w:val="0"/>
        <w:spacing w:after="0" w:line="240" w:lineRule="auto"/>
        <w:jc w:val="both"/>
        <w:rPr>
          <w:rFonts w:cstheme="minorHAnsi"/>
        </w:rPr>
      </w:pPr>
    </w:p>
    <w:p w14:paraId="694C0C46" w14:textId="1F813658" w:rsidR="00763C70" w:rsidRPr="00763C70" w:rsidRDefault="00763C70" w:rsidP="00A35C69">
      <w:pPr>
        <w:autoSpaceDE w:val="0"/>
        <w:autoSpaceDN w:val="0"/>
        <w:adjustRightInd w:val="0"/>
        <w:spacing w:after="0" w:line="240" w:lineRule="auto"/>
        <w:ind w:left="360"/>
        <w:jc w:val="both"/>
        <w:rPr>
          <w:rFonts w:cstheme="minorHAnsi"/>
        </w:rPr>
      </w:pPr>
      <w:r w:rsidRPr="00763C70">
        <w:rPr>
          <w:rFonts w:cstheme="minorHAnsi"/>
        </w:rPr>
        <w:t>Ahto Tilk</w:t>
      </w:r>
      <w:r w:rsidR="00A35C69">
        <w:rPr>
          <w:rFonts w:cstheme="minorHAnsi"/>
        </w:rPr>
        <w:tab/>
      </w:r>
      <w:r w:rsidR="00A35C69">
        <w:rPr>
          <w:rFonts w:cstheme="minorHAnsi"/>
        </w:rPr>
        <w:tab/>
      </w:r>
      <w:r w:rsidR="00A35C69">
        <w:rPr>
          <w:rFonts w:cstheme="minorHAnsi"/>
        </w:rPr>
        <w:tab/>
      </w:r>
      <w:r w:rsidR="00A35C69">
        <w:rPr>
          <w:rFonts w:cstheme="minorHAnsi"/>
        </w:rPr>
        <w:tab/>
      </w:r>
      <w:r w:rsidR="00A35C69">
        <w:rPr>
          <w:rFonts w:cstheme="minorHAnsi"/>
        </w:rPr>
        <w:tab/>
      </w:r>
      <w:r w:rsidR="00A35C69">
        <w:rPr>
          <w:rFonts w:cstheme="minorHAnsi"/>
        </w:rPr>
        <w:tab/>
      </w:r>
      <w:r w:rsidR="00A35C69">
        <w:rPr>
          <w:rFonts w:cstheme="minorHAnsi"/>
        </w:rPr>
        <w:tab/>
      </w:r>
      <w:r w:rsidR="00A35C69">
        <w:rPr>
          <w:rFonts w:cstheme="minorHAnsi"/>
        </w:rPr>
        <w:tab/>
      </w:r>
      <w:r w:rsidR="00A35C69">
        <w:rPr>
          <w:rFonts w:cstheme="minorHAnsi"/>
        </w:rPr>
        <w:tab/>
      </w:r>
      <w:r w:rsidR="00A35C69">
        <w:rPr>
          <w:rFonts w:cstheme="minorHAnsi"/>
        </w:rPr>
        <w:t>PRIA infotelefon</w:t>
      </w:r>
    </w:p>
    <w:p w14:paraId="257FCF4B" w14:textId="6A34AF56" w:rsidR="00763C70" w:rsidRPr="00763C70" w:rsidRDefault="00763C70" w:rsidP="00A35C69">
      <w:pPr>
        <w:autoSpaceDE w:val="0"/>
        <w:autoSpaceDN w:val="0"/>
        <w:adjustRightInd w:val="0"/>
        <w:spacing w:after="0" w:line="240" w:lineRule="auto"/>
        <w:ind w:left="360"/>
        <w:jc w:val="both"/>
        <w:rPr>
          <w:rFonts w:cstheme="minorHAnsi"/>
        </w:rPr>
      </w:pPr>
      <w:r w:rsidRPr="00763C70">
        <w:rPr>
          <w:rFonts w:cstheme="minorHAnsi"/>
        </w:rPr>
        <w:t>Peaspetsialist</w:t>
      </w:r>
      <w:r w:rsidR="00A35C69">
        <w:rPr>
          <w:rFonts w:cstheme="minorHAnsi"/>
        </w:rPr>
        <w:tab/>
      </w:r>
      <w:r w:rsidR="00A35C69">
        <w:rPr>
          <w:rFonts w:cstheme="minorHAnsi"/>
        </w:rPr>
        <w:tab/>
      </w:r>
      <w:r w:rsidR="00A35C69">
        <w:rPr>
          <w:rFonts w:cstheme="minorHAnsi"/>
        </w:rPr>
        <w:tab/>
      </w:r>
      <w:r w:rsidR="00A35C69">
        <w:rPr>
          <w:rFonts w:cstheme="minorHAnsi"/>
        </w:rPr>
        <w:tab/>
      </w:r>
      <w:r w:rsidR="00A35C69">
        <w:rPr>
          <w:rFonts w:cstheme="minorHAnsi"/>
        </w:rPr>
        <w:tab/>
      </w:r>
      <w:r w:rsidR="00A35C69">
        <w:rPr>
          <w:rFonts w:cstheme="minorHAnsi"/>
        </w:rPr>
        <w:tab/>
      </w:r>
      <w:r w:rsidR="00A35C69">
        <w:rPr>
          <w:rFonts w:cstheme="minorHAnsi"/>
        </w:rPr>
        <w:tab/>
      </w:r>
      <w:r w:rsidR="00A35C69">
        <w:rPr>
          <w:rFonts w:cstheme="minorHAnsi"/>
        </w:rPr>
        <w:tab/>
      </w:r>
      <w:r w:rsidR="00A35C69" w:rsidRPr="00E81856">
        <w:rPr>
          <w:rFonts w:cstheme="minorHAnsi"/>
        </w:rPr>
        <w:t>info@pria.ee</w:t>
      </w:r>
    </w:p>
    <w:p w14:paraId="33403F5F" w14:textId="5C5ADBD0" w:rsidR="00763C70" w:rsidRPr="00763C70" w:rsidRDefault="00763C70" w:rsidP="00A35C69">
      <w:pPr>
        <w:autoSpaceDE w:val="0"/>
        <w:autoSpaceDN w:val="0"/>
        <w:adjustRightInd w:val="0"/>
        <w:spacing w:after="0" w:line="240" w:lineRule="auto"/>
        <w:ind w:left="360"/>
        <w:jc w:val="both"/>
        <w:rPr>
          <w:rFonts w:cstheme="minorHAnsi"/>
        </w:rPr>
      </w:pPr>
      <w:r w:rsidRPr="00763C70">
        <w:rPr>
          <w:rFonts w:cstheme="minorHAnsi"/>
        </w:rPr>
        <w:t>Põllumajandussaaduste tarneaheale büroo</w:t>
      </w:r>
      <w:r w:rsidR="00A35C69">
        <w:rPr>
          <w:rFonts w:cstheme="minorHAnsi"/>
        </w:rPr>
        <w:tab/>
      </w:r>
      <w:r w:rsidR="00A35C69">
        <w:rPr>
          <w:rFonts w:cstheme="minorHAnsi"/>
        </w:rPr>
        <w:tab/>
      </w:r>
      <w:r w:rsidR="00A35C69">
        <w:rPr>
          <w:rFonts w:cstheme="minorHAnsi"/>
        </w:rPr>
        <w:tab/>
      </w:r>
      <w:r w:rsidR="00A35C69">
        <w:rPr>
          <w:rFonts w:cstheme="minorHAnsi"/>
        </w:rPr>
        <w:tab/>
      </w:r>
      <w:r w:rsidR="00A35C69">
        <w:rPr>
          <w:rFonts w:cstheme="minorHAnsi"/>
        </w:rPr>
        <w:tab/>
      </w:r>
      <w:r w:rsidR="00A35C69">
        <w:rPr>
          <w:rFonts w:cstheme="minorHAnsi"/>
        </w:rPr>
        <w:t>7 377</w:t>
      </w:r>
      <w:r w:rsidR="00A35C69">
        <w:rPr>
          <w:rFonts w:cstheme="minorHAnsi"/>
        </w:rPr>
        <w:t> </w:t>
      </w:r>
      <w:r w:rsidR="00A35C69">
        <w:rPr>
          <w:rFonts w:cstheme="minorHAnsi"/>
        </w:rPr>
        <w:t>678</w:t>
      </w:r>
    </w:p>
    <w:p w14:paraId="42CBF228" w14:textId="77777777" w:rsidR="00763C70" w:rsidRPr="00763C70" w:rsidRDefault="00763C70" w:rsidP="00763C70">
      <w:pPr>
        <w:autoSpaceDE w:val="0"/>
        <w:autoSpaceDN w:val="0"/>
        <w:adjustRightInd w:val="0"/>
        <w:spacing w:after="0" w:line="240" w:lineRule="auto"/>
        <w:ind w:left="360"/>
        <w:jc w:val="both"/>
        <w:rPr>
          <w:rFonts w:cstheme="minorHAnsi"/>
        </w:rPr>
      </w:pPr>
      <w:r w:rsidRPr="00763C70">
        <w:rPr>
          <w:rFonts w:cstheme="minorHAnsi"/>
        </w:rPr>
        <w:t>Maaeluministeerium</w:t>
      </w:r>
    </w:p>
    <w:p w14:paraId="2515CFC9" w14:textId="77777777" w:rsidR="00763C70" w:rsidRPr="00763C70" w:rsidRDefault="00763C70" w:rsidP="00763C70">
      <w:pPr>
        <w:autoSpaceDE w:val="0"/>
        <w:autoSpaceDN w:val="0"/>
        <w:adjustRightInd w:val="0"/>
        <w:spacing w:after="0" w:line="240" w:lineRule="auto"/>
        <w:ind w:left="360"/>
        <w:jc w:val="both"/>
        <w:rPr>
          <w:rFonts w:cstheme="minorHAnsi"/>
        </w:rPr>
      </w:pPr>
      <w:r w:rsidRPr="00763C70">
        <w:rPr>
          <w:rFonts w:cstheme="minorHAnsi"/>
        </w:rPr>
        <w:t>Põllumajanduspoliitika osakond</w:t>
      </w:r>
    </w:p>
    <w:p w14:paraId="50D11109" w14:textId="77777777" w:rsidR="00763C70" w:rsidRPr="00763C70" w:rsidRDefault="00763C70" w:rsidP="00763C70">
      <w:pPr>
        <w:autoSpaceDE w:val="0"/>
        <w:autoSpaceDN w:val="0"/>
        <w:adjustRightInd w:val="0"/>
        <w:spacing w:after="0" w:line="240" w:lineRule="auto"/>
        <w:ind w:left="360"/>
        <w:jc w:val="both"/>
        <w:rPr>
          <w:rFonts w:cstheme="minorHAnsi"/>
        </w:rPr>
      </w:pPr>
      <w:r w:rsidRPr="00763C70">
        <w:rPr>
          <w:rFonts w:cstheme="minorHAnsi"/>
        </w:rPr>
        <w:t>ahto.tilk@agri.ee</w:t>
      </w:r>
    </w:p>
    <w:p w14:paraId="7F8756E4" w14:textId="73D7FA32" w:rsidR="00763C70" w:rsidRDefault="00763C70" w:rsidP="00763C70">
      <w:pPr>
        <w:autoSpaceDE w:val="0"/>
        <w:autoSpaceDN w:val="0"/>
        <w:adjustRightInd w:val="0"/>
        <w:spacing w:after="0" w:line="240" w:lineRule="auto"/>
        <w:ind w:left="360"/>
        <w:jc w:val="both"/>
        <w:rPr>
          <w:rFonts w:cstheme="minorHAnsi"/>
        </w:rPr>
      </w:pPr>
      <w:r w:rsidRPr="00763C70">
        <w:rPr>
          <w:rFonts w:cstheme="minorHAnsi"/>
        </w:rPr>
        <w:t>6 256</w:t>
      </w:r>
      <w:r w:rsidR="00E81856">
        <w:rPr>
          <w:rFonts w:cstheme="minorHAnsi"/>
        </w:rPr>
        <w:t> </w:t>
      </w:r>
      <w:r w:rsidRPr="00763C70">
        <w:rPr>
          <w:rFonts w:cstheme="minorHAnsi"/>
        </w:rPr>
        <w:t>221</w:t>
      </w:r>
    </w:p>
    <w:p w14:paraId="4796150D" w14:textId="77777777" w:rsidR="00E81856" w:rsidRDefault="00E81856" w:rsidP="00763C70">
      <w:pPr>
        <w:autoSpaceDE w:val="0"/>
        <w:autoSpaceDN w:val="0"/>
        <w:adjustRightInd w:val="0"/>
        <w:spacing w:after="0" w:line="240" w:lineRule="auto"/>
        <w:ind w:left="360"/>
        <w:jc w:val="both"/>
        <w:rPr>
          <w:rFonts w:cstheme="minorHAnsi"/>
        </w:rPr>
      </w:pPr>
    </w:p>
    <w:p w14:paraId="3FA6341E" w14:textId="77777777" w:rsidR="00E81856" w:rsidRDefault="00E81856" w:rsidP="00763C70">
      <w:pPr>
        <w:autoSpaceDE w:val="0"/>
        <w:autoSpaceDN w:val="0"/>
        <w:adjustRightInd w:val="0"/>
        <w:spacing w:after="0" w:line="240" w:lineRule="auto"/>
        <w:ind w:left="360"/>
        <w:jc w:val="both"/>
        <w:rPr>
          <w:rFonts w:cstheme="minorHAnsi"/>
        </w:rPr>
      </w:pPr>
    </w:p>
    <w:sectPr w:rsidR="00E818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0ACB"/>
    <w:multiLevelType w:val="hybridMultilevel"/>
    <w:tmpl w:val="E0C204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9596E33"/>
    <w:multiLevelType w:val="hybridMultilevel"/>
    <w:tmpl w:val="DC72B1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6FB0585"/>
    <w:multiLevelType w:val="hybridMultilevel"/>
    <w:tmpl w:val="FD0077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819243F"/>
    <w:multiLevelType w:val="hybridMultilevel"/>
    <w:tmpl w:val="3B50E2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70"/>
    <w:rsid w:val="00052754"/>
    <w:rsid w:val="001502EF"/>
    <w:rsid w:val="0019625C"/>
    <w:rsid w:val="0020323C"/>
    <w:rsid w:val="002215DC"/>
    <w:rsid w:val="00354EDB"/>
    <w:rsid w:val="00460BCE"/>
    <w:rsid w:val="00480F19"/>
    <w:rsid w:val="00482D90"/>
    <w:rsid w:val="00763C70"/>
    <w:rsid w:val="007C36A8"/>
    <w:rsid w:val="00970450"/>
    <w:rsid w:val="00A35C69"/>
    <w:rsid w:val="00B33860"/>
    <w:rsid w:val="00BE04FF"/>
    <w:rsid w:val="00DC2555"/>
    <w:rsid w:val="00E81856"/>
    <w:rsid w:val="00ED1C1A"/>
    <w:rsid w:val="00FA312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A222"/>
  <w15:chartTrackingRefBased/>
  <w15:docId w15:val="{F254A277-3BD0-402C-AD73-E3C7D80C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C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C70"/>
    <w:pPr>
      <w:ind w:left="720"/>
      <w:contextualSpacing/>
    </w:pPr>
  </w:style>
  <w:style w:type="character" w:styleId="Hyperlink">
    <w:name w:val="Hyperlink"/>
    <w:basedOn w:val="DefaultParagraphFont"/>
    <w:uiPriority w:val="99"/>
    <w:unhideWhenUsed/>
    <w:rsid w:val="00480F19"/>
    <w:rPr>
      <w:color w:val="0563C1" w:themeColor="hyperlink"/>
      <w:u w:val="single"/>
    </w:rPr>
  </w:style>
  <w:style w:type="character" w:styleId="FollowedHyperlink">
    <w:name w:val="FollowedHyperlink"/>
    <w:basedOn w:val="DefaultParagraphFont"/>
    <w:uiPriority w:val="99"/>
    <w:semiHidden/>
    <w:unhideWhenUsed/>
    <w:rsid w:val="00970450"/>
    <w:rPr>
      <w:color w:val="954F72" w:themeColor="followedHyperlink"/>
      <w:u w:val="single"/>
    </w:rPr>
  </w:style>
  <w:style w:type="character" w:styleId="CommentReference">
    <w:name w:val="annotation reference"/>
    <w:basedOn w:val="DefaultParagraphFont"/>
    <w:uiPriority w:val="99"/>
    <w:semiHidden/>
    <w:unhideWhenUsed/>
    <w:rsid w:val="00970450"/>
    <w:rPr>
      <w:sz w:val="16"/>
      <w:szCs w:val="16"/>
    </w:rPr>
  </w:style>
  <w:style w:type="paragraph" w:styleId="CommentText">
    <w:name w:val="annotation text"/>
    <w:basedOn w:val="Normal"/>
    <w:link w:val="CommentTextChar"/>
    <w:uiPriority w:val="99"/>
    <w:semiHidden/>
    <w:unhideWhenUsed/>
    <w:rsid w:val="00970450"/>
    <w:pPr>
      <w:spacing w:line="240" w:lineRule="auto"/>
    </w:pPr>
    <w:rPr>
      <w:sz w:val="20"/>
      <w:szCs w:val="20"/>
    </w:rPr>
  </w:style>
  <w:style w:type="character" w:customStyle="1" w:styleId="CommentTextChar">
    <w:name w:val="Comment Text Char"/>
    <w:basedOn w:val="DefaultParagraphFont"/>
    <w:link w:val="CommentText"/>
    <w:uiPriority w:val="99"/>
    <w:semiHidden/>
    <w:rsid w:val="00970450"/>
    <w:rPr>
      <w:sz w:val="20"/>
      <w:szCs w:val="20"/>
    </w:rPr>
  </w:style>
  <w:style w:type="paragraph" w:styleId="CommentSubject">
    <w:name w:val="annotation subject"/>
    <w:basedOn w:val="CommentText"/>
    <w:next w:val="CommentText"/>
    <w:link w:val="CommentSubjectChar"/>
    <w:uiPriority w:val="99"/>
    <w:semiHidden/>
    <w:unhideWhenUsed/>
    <w:rsid w:val="00970450"/>
    <w:rPr>
      <w:b/>
      <w:bCs/>
    </w:rPr>
  </w:style>
  <w:style w:type="character" w:customStyle="1" w:styleId="CommentSubjectChar">
    <w:name w:val="Comment Subject Char"/>
    <w:basedOn w:val="CommentTextChar"/>
    <w:link w:val="CommentSubject"/>
    <w:uiPriority w:val="99"/>
    <w:semiHidden/>
    <w:rsid w:val="00970450"/>
    <w:rPr>
      <w:b/>
      <w:bCs/>
      <w:sz w:val="20"/>
      <w:szCs w:val="20"/>
    </w:rPr>
  </w:style>
  <w:style w:type="paragraph" w:styleId="BalloonText">
    <w:name w:val="Balloon Text"/>
    <w:basedOn w:val="Normal"/>
    <w:link w:val="BalloonTextChar"/>
    <w:uiPriority w:val="99"/>
    <w:semiHidden/>
    <w:unhideWhenUsed/>
    <w:rsid w:val="009704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4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iigiteataja.ee/akt/11002202100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167C8-9E0C-4179-A589-EDF4746DB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463</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Maaeluministeerium</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Ahto Tilk</dc:creator>
  <cp:keywords/>
  <dc:description/>
  <cp:lastModifiedBy>Elen Liiv</cp:lastModifiedBy>
  <cp:revision>16</cp:revision>
  <dcterms:created xsi:type="dcterms:W3CDTF">2021-05-18T11:53:00Z</dcterms:created>
  <dcterms:modified xsi:type="dcterms:W3CDTF">2021-05-21T12:42:00Z</dcterms:modified>
</cp:coreProperties>
</file>