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EF" w:rsidRDefault="00EE585C" w:rsidP="00A37C98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>
        <w:rPr>
          <w:rFonts w:cs="TimesNewRoman"/>
          <w:sz w:val="22"/>
          <w:szCs w:val="22"/>
        </w:rPr>
        <w:t>Turuarendustoetuse 2021</w:t>
      </w:r>
      <w:r w:rsidR="00DC3BEF" w:rsidRPr="0066004E">
        <w:rPr>
          <w:rFonts w:cs="TimesNewRoman"/>
          <w:sz w:val="22"/>
          <w:szCs w:val="22"/>
        </w:rPr>
        <w:t xml:space="preserve"> tao</w:t>
      </w:r>
      <w:r w:rsidR="00A37C98">
        <w:rPr>
          <w:rFonts w:cs="TimesNewRoman"/>
          <w:sz w:val="22"/>
          <w:szCs w:val="22"/>
        </w:rPr>
        <w:t xml:space="preserve">tluste hindamistulemuste alusel </w:t>
      </w:r>
      <w:r w:rsidR="00DC3BEF" w:rsidRPr="0066004E">
        <w:rPr>
          <w:rFonts w:cs="TimesNewRoman"/>
          <w:sz w:val="22"/>
          <w:szCs w:val="22"/>
        </w:rPr>
        <w:t xml:space="preserve">on koostatud taotluste paremusjärjestus, </w:t>
      </w:r>
      <w:r w:rsidR="00A37C98">
        <w:rPr>
          <w:rFonts w:cs="TimesNewRoman"/>
          <w:sz w:val="22"/>
          <w:szCs w:val="22"/>
        </w:rPr>
        <w:t xml:space="preserve">mis </w:t>
      </w:r>
      <w:r w:rsidR="00DC3BEF" w:rsidRPr="0066004E">
        <w:rPr>
          <w:rFonts w:cs="TimesNewRoman"/>
          <w:sz w:val="22"/>
          <w:szCs w:val="22"/>
        </w:rPr>
        <w:t xml:space="preserve">tegevuste lõikes on </w:t>
      </w:r>
      <w:r w:rsidR="00440CF5">
        <w:rPr>
          <w:rFonts w:cs="TimesNewRoman"/>
          <w:sz w:val="22"/>
          <w:szCs w:val="22"/>
        </w:rPr>
        <w:t>alljärgnev.</w:t>
      </w:r>
    </w:p>
    <w:p w:rsidR="00A37C98" w:rsidRPr="0066004E" w:rsidRDefault="00A37C98" w:rsidP="00A37C9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2"/>
          <w:szCs w:val="22"/>
        </w:rPr>
      </w:pPr>
    </w:p>
    <w:p w:rsidR="006437BA" w:rsidRDefault="00DC3BEF" w:rsidP="006437BA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2"/>
          <w:szCs w:val="22"/>
        </w:rPr>
      </w:pPr>
      <w:r w:rsidRPr="0026598C">
        <w:rPr>
          <w:rFonts w:cs="TimesNewRoman"/>
          <w:b/>
          <w:sz w:val="22"/>
          <w:szCs w:val="22"/>
        </w:rPr>
        <w:t xml:space="preserve">Välisriigis </w:t>
      </w:r>
      <w:r w:rsidR="00C17C7F">
        <w:rPr>
          <w:rFonts w:cs="TimesNewRoman"/>
          <w:b/>
          <w:sz w:val="22"/>
          <w:szCs w:val="22"/>
        </w:rPr>
        <w:t xml:space="preserve">või rahvusvahelisel virtuaalselt </w:t>
      </w:r>
      <w:r w:rsidRPr="0026598C">
        <w:rPr>
          <w:rFonts w:cs="TimesNewRoman"/>
          <w:b/>
          <w:sz w:val="22"/>
          <w:szCs w:val="22"/>
        </w:rPr>
        <w:t>toimuval messil osalemise korraldami</w:t>
      </w:r>
      <w:r w:rsidR="006437BA">
        <w:rPr>
          <w:rFonts w:cs="TimesNewRoman"/>
          <w:b/>
          <w:sz w:val="22"/>
          <w:szCs w:val="22"/>
        </w:rPr>
        <w:t>seks</w:t>
      </w:r>
      <w:r w:rsidR="004B0F04" w:rsidRPr="0026598C">
        <w:rPr>
          <w:rFonts w:cs="TimesNewRoman"/>
          <w:b/>
          <w:sz w:val="22"/>
          <w:szCs w:val="22"/>
        </w:rPr>
        <w:t xml:space="preserve"> </w:t>
      </w:r>
      <w:r w:rsidR="006437BA" w:rsidRPr="007516AD">
        <w:rPr>
          <w:rFonts w:cs="TimesNewRoman"/>
          <w:sz w:val="22"/>
          <w:szCs w:val="22"/>
        </w:rPr>
        <w:t xml:space="preserve">piisas </w:t>
      </w:r>
      <w:r w:rsidR="006437BA">
        <w:rPr>
          <w:rFonts w:cs="TimesNewRoman"/>
          <w:sz w:val="22"/>
          <w:szCs w:val="22"/>
        </w:rPr>
        <w:t xml:space="preserve">ministri poolt kehtestatud </w:t>
      </w:r>
      <w:r w:rsidR="006437BA" w:rsidRPr="007516AD">
        <w:rPr>
          <w:rFonts w:cs="TimesNewRoman"/>
          <w:sz w:val="22"/>
          <w:szCs w:val="22"/>
        </w:rPr>
        <w:t>eelarves</w:t>
      </w:r>
      <w:r w:rsidR="006437BA">
        <w:rPr>
          <w:rFonts w:cs="TimesNewRoman"/>
          <w:sz w:val="22"/>
          <w:szCs w:val="22"/>
        </w:rPr>
        <w:t>t</w:t>
      </w:r>
      <w:r w:rsidR="006437BA" w:rsidRPr="007516AD">
        <w:rPr>
          <w:rFonts w:cs="TimesNewRoman"/>
          <w:sz w:val="22"/>
          <w:szCs w:val="22"/>
        </w:rPr>
        <w:t xml:space="preserve"> </w:t>
      </w:r>
      <w:r w:rsidR="006437BA">
        <w:rPr>
          <w:rFonts w:cs="TimesNewRoman"/>
          <w:sz w:val="22"/>
          <w:szCs w:val="22"/>
        </w:rPr>
        <w:t>kõigi esitatud</w:t>
      </w:r>
      <w:r w:rsidR="006437BA" w:rsidRPr="007516AD">
        <w:rPr>
          <w:rFonts w:cs="TimesNewRoman"/>
          <w:sz w:val="22"/>
          <w:szCs w:val="22"/>
        </w:rPr>
        <w:t xml:space="preserve"> </w:t>
      </w:r>
      <w:r w:rsidR="006437BA">
        <w:rPr>
          <w:rFonts w:cs="TimesNewRoman"/>
          <w:sz w:val="22"/>
          <w:szCs w:val="22"/>
        </w:rPr>
        <w:t>taotluste rahuldamiseks.</w:t>
      </w:r>
      <w:r w:rsidR="00D36728">
        <w:rPr>
          <w:rFonts w:cs="TimesNewRoman"/>
          <w:sz w:val="22"/>
          <w:szCs w:val="22"/>
        </w:rPr>
        <w:t xml:space="preserve"> Maksimaalselt oli võimalik saada 8 hindepunkti.</w:t>
      </w:r>
    </w:p>
    <w:p w:rsidR="00DC3BEF" w:rsidRDefault="00DC3BEF" w:rsidP="00D367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2"/>
          <w:szCs w:val="22"/>
        </w:rPr>
      </w:pPr>
      <w:r w:rsidRPr="00D36728">
        <w:rPr>
          <w:rFonts w:cs="TimesNewRoman"/>
          <w:sz w:val="22"/>
          <w:szCs w:val="22"/>
        </w:rPr>
        <w:t>Taotlus</w:t>
      </w:r>
      <w:r w:rsidR="00A37C98" w:rsidRPr="00D36728">
        <w:rPr>
          <w:rFonts w:cs="TimesNewRoman"/>
          <w:sz w:val="22"/>
          <w:szCs w:val="22"/>
        </w:rPr>
        <w:t>toimiku</w:t>
      </w:r>
      <w:r w:rsidRPr="00D36728">
        <w:rPr>
          <w:rFonts w:cs="TimesNewRoman"/>
          <w:sz w:val="22"/>
          <w:szCs w:val="22"/>
        </w:rPr>
        <w:t xml:space="preserve"> nr </w:t>
      </w:r>
      <w:r w:rsidR="00C17C7F">
        <w:rPr>
          <w:rFonts w:cs="TimesNewRoman"/>
          <w:sz w:val="22"/>
          <w:szCs w:val="22"/>
        </w:rPr>
        <w:t>00352100010</w:t>
      </w:r>
      <w:r w:rsidRPr="00D36728">
        <w:rPr>
          <w:rFonts w:cs="TimesNewRoman"/>
          <w:sz w:val="22"/>
          <w:szCs w:val="22"/>
        </w:rPr>
        <w:t xml:space="preserve"> </w:t>
      </w:r>
      <w:r w:rsidR="00240C85">
        <w:rPr>
          <w:rFonts w:cs="TimesNewRoman"/>
          <w:sz w:val="22"/>
          <w:szCs w:val="22"/>
        </w:rPr>
        <w:t>-</w:t>
      </w:r>
      <w:r w:rsidR="00032403" w:rsidRPr="00D36728">
        <w:rPr>
          <w:rFonts w:cs="TimesNewRoman"/>
          <w:sz w:val="22"/>
          <w:szCs w:val="22"/>
        </w:rPr>
        <w:t xml:space="preserve"> </w:t>
      </w:r>
      <w:r w:rsidR="00435E96" w:rsidRPr="00D36728">
        <w:rPr>
          <w:rFonts w:cs="TimesNewRoman"/>
          <w:sz w:val="22"/>
          <w:szCs w:val="22"/>
        </w:rPr>
        <w:t>8</w:t>
      </w:r>
      <w:r w:rsidR="00240C85">
        <w:rPr>
          <w:rFonts w:cs="TimesNewRoman"/>
          <w:sz w:val="22"/>
          <w:szCs w:val="22"/>
        </w:rPr>
        <w:t>,00</w:t>
      </w:r>
      <w:r w:rsidRPr="00D36728">
        <w:rPr>
          <w:rFonts w:cs="TimesNewRoman"/>
          <w:sz w:val="22"/>
          <w:szCs w:val="22"/>
        </w:rPr>
        <w:t xml:space="preserve"> hindepunkti</w:t>
      </w:r>
    </w:p>
    <w:p w:rsidR="00DC3BEF" w:rsidRDefault="00A37C98" w:rsidP="00D367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2"/>
          <w:szCs w:val="22"/>
        </w:rPr>
      </w:pPr>
      <w:r w:rsidRPr="00D36728">
        <w:rPr>
          <w:rFonts w:cs="TimesNewRoman"/>
          <w:sz w:val="22"/>
          <w:szCs w:val="22"/>
        </w:rPr>
        <w:t xml:space="preserve">Taotlustoimiku nr </w:t>
      </w:r>
      <w:r w:rsidR="00C17C7F">
        <w:rPr>
          <w:rFonts w:cs="TimesNewRoman"/>
          <w:sz w:val="22"/>
          <w:szCs w:val="22"/>
        </w:rPr>
        <w:t>0035210000</w:t>
      </w:r>
      <w:r w:rsidR="00C17C7F" w:rsidRPr="00D36728">
        <w:rPr>
          <w:rFonts w:cs="TimesNewRoman"/>
          <w:sz w:val="22"/>
          <w:szCs w:val="22"/>
        </w:rPr>
        <w:t>3</w:t>
      </w:r>
      <w:r w:rsidR="00C16B72" w:rsidRPr="00D36728">
        <w:rPr>
          <w:rFonts w:cs="TimesNewRoman"/>
          <w:sz w:val="22"/>
          <w:szCs w:val="22"/>
        </w:rPr>
        <w:t xml:space="preserve"> </w:t>
      </w:r>
      <w:r w:rsidR="00240C85">
        <w:rPr>
          <w:rFonts w:cs="TimesNewRoman"/>
          <w:sz w:val="22"/>
          <w:szCs w:val="22"/>
        </w:rPr>
        <w:t>-</w:t>
      </w:r>
      <w:r w:rsidR="00DC3BEF" w:rsidRPr="00D36728">
        <w:rPr>
          <w:rFonts w:cs="TimesNewRoman"/>
          <w:sz w:val="22"/>
          <w:szCs w:val="22"/>
        </w:rPr>
        <w:t xml:space="preserve"> </w:t>
      </w:r>
      <w:r w:rsidR="00435E96" w:rsidRPr="00D36728">
        <w:rPr>
          <w:rFonts w:cs="TimesNewRoman"/>
          <w:sz w:val="22"/>
          <w:szCs w:val="22"/>
        </w:rPr>
        <w:t>8</w:t>
      </w:r>
      <w:r w:rsidR="00240C85">
        <w:rPr>
          <w:rFonts w:cs="TimesNewRoman"/>
          <w:sz w:val="22"/>
          <w:szCs w:val="22"/>
        </w:rPr>
        <w:t>,00</w:t>
      </w:r>
      <w:r w:rsidR="00DC3BEF" w:rsidRPr="00D36728">
        <w:rPr>
          <w:rFonts w:cs="TimesNewRoman"/>
          <w:sz w:val="22"/>
          <w:szCs w:val="22"/>
        </w:rPr>
        <w:t xml:space="preserve"> hindepunkti</w:t>
      </w:r>
    </w:p>
    <w:p w:rsidR="00DC3BEF" w:rsidRDefault="00A37C98" w:rsidP="00D367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2"/>
          <w:szCs w:val="22"/>
        </w:rPr>
      </w:pPr>
      <w:r w:rsidRPr="00D36728">
        <w:rPr>
          <w:rFonts w:cs="TimesNewRoman"/>
          <w:sz w:val="22"/>
          <w:szCs w:val="22"/>
        </w:rPr>
        <w:t xml:space="preserve">Taotlustoimiku nr </w:t>
      </w:r>
      <w:r w:rsidR="00C17C7F">
        <w:rPr>
          <w:rFonts w:cs="TimesNewRoman"/>
          <w:sz w:val="22"/>
          <w:szCs w:val="22"/>
        </w:rPr>
        <w:t>0035210003</w:t>
      </w:r>
      <w:r w:rsidR="00C17C7F" w:rsidRPr="00D36728">
        <w:rPr>
          <w:rFonts w:cs="TimesNewRoman"/>
          <w:sz w:val="22"/>
          <w:szCs w:val="22"/>
        </w:rPr>
        <w:t>3</w:t>
      </w:r>
      <w:r w:rsidR="00435E96" w:rsidRPr="00D36728">
        <w:rPr>
          <w:rFonts w:cs="TimesNewRoman"/>
          <w:sz w:val="22"/>
          <w:szCs w:val="22"/>
        </w:rPr>
        <w:t xml:space="preserve"> </w:t>
      </w:r>
      <w:r w:rsidR="00240C85">
        <w:rPr>
          <w:rFonts w:cs="TimesNewRoman"/>
          <w:sz w:val="22"/>
          <w:szCs w:val="22"/>
        </w:rPr>
        <w:t xml:space="preserve">- </w:t>
      </w:r>
      <w:r w:rsidR="00435E96" w:rsidRPr="00D36728">
        <w:rPr>
          <w:rFonts w:cs="TimesNewRoman"/>
          <w:sz w:val="22"/>
          <w:szCs w:val="22"/>
        </w:rPr>
        <w:t>8</w:t>
      </w:r>
      <w:r w:rsidR="00240C85">
        <w:rPr>
          <w:rFonts w:cs="TimesNewRoman"/>
          <w:sz w:val="22"/>
          <w:szCs w:val="22"/>
        </w:rPr>
        <w:t>,00</w:t>
      </w:r>
      <w:r w:rsidR="00DC3BEF" w:rsidRPr="00D36728">
        <w:rPr>
          <w:rFonts w:cs="TimesNewRoman"/>
          <w:sz w:val="22"/>
          <w:szCs w:val="22"/>
        </w:rPr>
        <w:t xml:space="preserve"> hindepunkti</w:t>
      </w:r>
    </w:p>
    <w:p w:rsidR="00DC3BEF" w:rsidRDefault="00A37C98" w:rsidP="00D367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2"/>
          <w:szCs w:val="22"/>
        </w:rPr>
      </w:pPr>
      <w:r w:rsidRPr="00D36728">
        <w:rPr>
          <w:rFonts w:cs="TimesNewRoman"/>
          <w:sz w:val="22"/>
          <w:szCs w:val="22"/>
        </w:rPr>
        <w:t xml:space="preserve">Taotlustoimiku nr </w:t>
      </w:r>
      <w:r w:rsidR="00C17C7F">
        <w:rPr>
          <w:rFonts w:cs="TimesNewRoman"/>
          <w:sz w:val="22"/>
          <w:szCs w:val="22"/>
        </w:rPr>
        <w:t>00352100009</w:t>
      </w:r>
      <w:r w:rsidR="00DC3BEF" w:rsidRPr="00D36728">
        <w:rPr>
          <w:rFonts w:cs="TimesNewRoman"/>
          <w:sz w:val="22"/>
          <w:szCs w:val="22"/>
        </w:rPr>
        <w:t xml:space="preserve"> </w:t>
      </w:r>
      <w:r w:rsidR="00435E96" w:rsidRPr="00D36728">
        <w:rPr>
          <w:rFonts w:cs="TimesNewRoman"/>
          <w:sz w:val="22"/>
          <w:szCs w:val="22"/>
        </w:rPr>
        <w:t>-</w:t>
      </w:r>
      <w:r w:rsidR="00C16B72" w:rsidRPr="00D36728">
        <w:rPr>
          <w:rFonts w:cs="TimesNewRoman"/>
          <w:sz w:val="22"/>
          <w:szCs w:val="22"/>
        </w:rPr>
        <w:t xml:space="preserve"> </w:t>
      </w:r>
      <w:r w:rsidR="00C17C7F">
        <w:rPr>
          <w:rFonts w:cs="TimesNewRoman"/>
          <w:sz w:val="22"/>
          <w:szCs w:val="22"/>
        </w:rPr>
        <w:t>7,00</w:t>
      </w:r>
      <w:r w:rsidR="00DC3BEF" w:rsidRPr="00D36728">
        <w:rPr>
          <w:rFonts w:cs="TimesNewRoman"/>
          <w:sz w:val="22"/>
          <w:szCs w:val="22"/>
        </w:rPr>
        <w:t xml:space="preserve"> hindepunkti</w:t>
      </w:r>
    </w:p>
    <w:p w:rsidR="00DC3BEF" w:rsidRPr="0066004E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</w:p>
    <w:p w:rsidR="004B0F04" w:rsidRDefault="00DC3BEF" w:rsidP="006437BA">
      <w:pPr>
        <w:autoSpaceDE w:val="0"/>
        <w:autoSpaceDN w:val="0"/>
        <w:adjustRightInd w:val="0"/>
        <w:spacing w:after="120" w:line="240" w:lineRule="auto"/>
        <w:rPr>
          <w:rFonts w:cs="TimesNewRoman"/>
          <w:sz w:val="22"/>
          <w:szCs w:val="22"/>
        </w:rPr>
      </w:pPr>
      <w:r w:rsidRPr="0026598C">
        <w:rPr>
          <w:rFonts w:cs="TimesNewRoman"/>
          <w:b/>
          <w:sz w:val="22"/>
          <w:szCs w:val="22"/>
        </w:rPr>
        <w:t>Põllumajandustoote ja sell</w:t>
      </w:r>
      <w:r w:rsidR="006437BA">
        <w:rPr>
          <w:rFonts w:cs="TimesNewRoman"/>
          <w:b/>
          <w:sz w:val="22"/>
          <w:szCs w:val="22"/>
        </w:rPr>
        <w:t>est töödeldud toote t</w:t>
      </w:r>
      <w:r w:rsidR="00C17C7F">
        <w:rPr>
          <w:rFonts w:cs="TimesNewRoman"/>
          <w:b/>
          <w:sz w:val="22"/>
          <w:szCs w:val="22"/>
        </w:rPr>
        <w:t>eavituskampaania korrald</w:t>
      </w:r>
      <w:r w:rsidR="006437BA">
        <w:rPr>
          <w:rFonts w:cs="TimesNewRoman"/>
          <w:b/>
          <w:sz w:val="22"/>
          <w:szCs w:val="22"/>
        </w:rPr>
        <w:t xml:space="preserve">amiseks </w:t>
      </w:r>
      <w:r w:rsidR="006437BA" w:rsidRPr="007516AD">
        <w:rPr>
          <w:rFonts w:cs="TimesNewRoman"/>
          <w:sz w:val="22"/>
          <w:szCs w:val="22"/>
        </w:rPr>
        <w:t xml:space="preserve">piisas </w:t>
      </w:r>
      <w:r w:rsidR="006437BA">
        <w:rPr>
          <w:rFonts w:cs="TimesNewRoman"/>
          <w:sz w:val="22"/>
          <w:szCs w:val="22"/>
        </w:rPr>
        <w:t xml:space="preserve">ministri poolt kehtestatud </w:t>
      </w:r>
      <w:r w:rsidR="006437BA" w:rsidRPr="007516AD">
        <w:rPr>
          <w:rFonts w:cs="TimesNewRoman"/>
          <w:sz w:val="22"/>
          <w:szCs w:val="22"/>
        </w:rPr>
        <w:t>eelarves</w:t>
      </w:r>
      <w:r w:rsidR="006437BA">
        <w:rPr>
          <w:rFonts w:cs="TimesNewRoman"/>
          <w:sz w:val="22"/>
          <w:szCs w:val="22"/>
        </w:rPr>
        <w:t>t</w:t>
      </w:r>
      <w:r w:rsidR="006437BA">
        <w:rPr>
          <w:rFonts w:cs="TimesNewRoman"/>
          <w:b/>
          <w:sz w:val="22"/>
          <w:szCs w:val="22"/>
        </w:rPr>
        <w:t xml:space="preserve"> </w:t>
      </w:r>
      <w:r w:rsidR="004B0F04" w:rsidRPr="007516AD">
        <w:rPr>
          <w:rFonts w:cs="TimesNewRoman"/>
          <w:sz w:val="22"/>
          <w:szCs w:val="22"/>
        </w:rPr>
        <w:t xml:space="preserve">paremusjärjestuse </w:t>
      </w:r>
      <w:r w:rsidR="006437BA">
        <w:rPr>
          <w:rFonts w:cs="TimesNewRoman"/>
          <w:sz w:val="22"/>
          <w:szCs w:val="22"/>
        </w:rPr>
        <w:t>alusel</w:t>
      </w:r>
      <w:r w:rsidR="004B0F04" w:rsidRPr="007516AD">
        <w:rPr>
          <w:rFonts w:cs="TimesNewRoman"/>
          <w:sz w:val="22"/>
          <w:szCs w:val="22"/>
        </w:rPr>
        <w:t xml:space="preserve"> </w:t>
      </w:r>
      <w:r w:rsidR="00C17C7F">
        <w:rPr>
          <w:rFonts w:cs="TimesNewRoman"/>
          <w:sz w:val="22"/>
          <w:szCs w:val="22"/>
        </w:rPr>
        <w:t>11</w:t>
      </w:r>
      <w:r w:rsidR="006437BA">
        <w:rPr>
          <w:rFonts w:cs="TimesNewRoman"/>
          <w:sz w:val="22"/>
          <w:szCs w:val="22"/>
        </w:rPr>
        <w:t xml:space="preserve"> taotluse rahuldamiseks</w:t>
      </w:r>
      <w:r w:rsidR="004B0F04" w:rsidRPr="007516AD">
        <w:rPr>
          <w:rFonts w:cs="TimesNewRoman"/>
          <w:sz w:val="22"/>
          <w:szCs w:val="22"/>
        </w:rPr>
        <w:t xml:space="preserve">, nendest viimasel kohal olev taotlus sai hindamiskomisjonilt </w:t>
      </w:r>
      <w:r w:rsidR="00C17C7F">
        <w:rPr>
          <w:rFonts w:cs="TimesNewRoman"/>
          <w:sz w:val="22"/>
          <w:szCs w:val="22"/>
        </w:rPr>
        <w:t>9,00</w:t>
      </w:r>
      <w:r w:rsidR="004B0F04" w:rsidRPr="007516AD">
        <w:rPr>
          <w:rFonts w:cs="TimesNewRoman"/>
          <w:sz w:val="22"/>
          <w:szCs w:val="22"/>
        </w:rPr>
        <w:t xml:space="preserve"> hindepunkti</w:t>
      </w:r>
      <w:r w:rsidR="00D80022" w:rsidRPr="007516AD">
        <w:rPr>
          <w:rFonts w:cs="TimesNewRoman"/>
          <w:sz w:val="22"/>
          <w:szCs w:val="22"/>
        </w:rPr>
        <w:t>.</w:t>
      </w:r>
      <w:r w:rsidR="004B0F04" w:rsidRPr="007516AD">
        <w:rPr>
          <w:rFonts w:cs="TimesNewRoman"/>
          <w:sz w:val="22"/>
          <w:szCs w:val="22"/>
        </w:rPr>
        <w:t xml:space="preserve"> </w:t>
      </w:r>
      <w:r w:rsidR="00F94447" w:rsidRPr="00C17C7F">
        <w:rPr>
          <w:rFonts w:cs="TimesNewRoman"/>
          <w:sz w:val="22"/>
          <w:szCs w:val="22"/>
        </w:rPr>
        <w:t>Võrdsete näitajatega taotluste puhul eelistatakse taotlust, milles taotletav toetuse summa on väiksem.</w:t>
      </w:r>
      <w:r w:rsidR="00F94447">
        <w:rPr>
          <w:rFonts w:cs="TimesNewRoman"/>
          <w:sz w:val="22"/>
          <w:szCs w:val="22"/>
        </w:rPr>
        <w:t xml:space="preserve"> </w:t>
      </w:r>
      <w:bookmarkStart w:id="0" w:name="_GoBack"/>
      <w:bookmarkEnd w:id="0"/>
      <w:r w:rsidR="00D36728">
        <w:rPr>
          <w:rFonts w:cs="TimesNewRoman"/>
          <w:sz w:val="22"/>
          <w:szCs w:val="22"/>
        </w:rPr>
        <w:t>Maksimaalselt oli võimalik saada 16 hindepunkti.</w:t>
      </w:r>
      <w:r w:rsidR="00C17C7F">
        <w:rPr>
          <w:rFonts w:cs="TimesNewRoman"/>
          <w:sz w:val="22"/>
          <w:szCs w:val="22"/>
        </w:rPr>
        <w:t xml:space="preserve"> </w:t>
      </w:r>
    </w:p>
    <w:p w:rsidR="00DC3BEF" w:rsidRPr="006437BA" w:rsidRDefault="00A37C98" w:rsidP="006437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6437BA">
        <w:rPr>
          <w:rFonts w:cs="TimesNewRoman"/>
          <w:sz w:val="22"/>
          <w:szCs w:val="22"/>
        </w:rPr>
        <w:t>Taotlustoimiku</w:t>
      </w:r>
      <w:r w:rsidR="00DC3BEF" w:rsidRPr="006437BA">
        <w:rPr>
          <w:rFonts w:cs="TimesNewRoman"/>
          <w:sz w:val="22"/>
          <w:szCs w:val="22"/>
        </w:rPr>
        <w:t xml:space="preserve"> nr </w:t>
      </w:r>
      <w:r w:rsidR="00C17C7F">
        <w:rPr>
          <w:rFonts w:cs="TimesNewRoman"/>
          <w:sz w:val="22"/>
          <w:szCs w:val="22"/>
        </w:rPr>
        <w:t>00352100012</w:t>
      </w:r>
      <w:r w:rsidR="00DC3BEF" w:rsidRPr="006437BA">
        <w:rPr>
          <w:rFonts w:cs="TimesNewRoman"/>
          <w:sz w:val="22"/>
          <w:szCs w:val="22"/>
        </w:rPr>
        <w:t xml:space="preserve"> </w:t>
      </w:r>
      <w:r w:rsidR="00C17C7F">
        <w:rPr>
          <w:rFonts w:cs="TimesNewRoman"/>
          <w:sz w:val="22"/>
          <w:szCs w:val="22"/>
        </w:rPr>
        <w:t>- 15,00</w:t>
      </w:r>
      <w:r w:rsidR="00DC3BEF" w:rsidRPr="006437BA">
        <w:rPr>
          <w:rFonts w:cs="TimesNewRoman"/>
          <w:sz w:val="22"/>
          <w:szCs w:val="22"/>
        </w:rPr>
        <w:t xml:space="preserve"> hindepunkti</w:t>
      </w:r>
    </w:p>
    <w:p w:rsidR="00DC3BEF" w:rsidRPr="006437BA" w:rsidRDefault="00A37C98" w:rsidP="006437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6437BA">
        <w:rPr>
          <w:rFonts w:cs="TimesNewRoman"/>
          <w:sz w:val="22"/>
          <w:szCs w:val="22"/>
        </w:rPr>
        <w:t>Taotlustoimiku</w:t>
      </w:r>
      <w:r w:rsidR="00DC3BEF" w:rsidRPr="006437BA">
        <w:rPr>
          <w:rFonts w:cs="TimesNewRoman"/>
          <w:sz w:val="22"/>
          <w:szCs w:val="22"/>
        </w:rPr>
        <w:t xml:space="preserve"> nr </w:t>
      </w:r>
      <w:r w:rsidR="00C17C7F">
        <w:rPr>
          <w:rFonts w:cs="TimesNewRoman"/>
          <w:sz w:val="22"/>
          <w:szCs w:val="22"/>
        </w:rPr>
        <w:t xml:space="preserve">00352100006 </w:t>
      </w:r>
      <w:r w:rsidR="007C5CA5" w:rsidRPr="006437BA">
        <w:rPr>
          <w:rFonts w:cs="TimesNewRoman"/>
          <w:sz w:val="22"/>
          <w:szCs w:val="22"/>
        </w:rPr>
        <w:t xml:space="preserve">- </w:t>
      </w:r>
      <w:r w:rsidR="00C17C7F">
        <w:rPr>
          <w:rFonts w:cs="TimesNewRoman"/>
          <w:sz w:val="22"/>
          <w:szCs w:val="22"/>
        </w:rPr>
        <w:t>14,00</w:t>
      </w:r>
      <w:r w:rsidR="002C18DD" w:rsidRPr="006437BA">
        <w:rPr>
          <w:rFonts w:cs="TimesNewRoman"/>
          <w:sz w:val="22"/>
          <w:szCs w:val="22"/>
        </w:rPr>
        <w:t xml:space="preserve"> hindepunkti</w:t>
      </w:r>
    </w:p>
    <w:p w:rsidR="00DC3BEF" w:rsidRPr="006437BA" w:rsidRDefault="00A37C98" w:rsidP="006437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6437BA">
        <w:rPr>
          <w:rFonts w:cs="TimesNewRoman"/>
          <w:sz w:val="22"/>
          <w:szCs w:val="22"/>
        </w:rPr>
        <w:t>Taotlustoimiku</w:t>
      </w:r>
      <w:r w:rsidR="00DC3BEF" w:rsidRPr="006437BA">
        <w:rPr>
          <w:rFonts w:cs="TimesNewRoman"/>
          <w:sz w:val="22"/>
          <w:szCs w:val="22"/>
        </w:rPr>
        <w:t xml:space="preserve"> nr </w:t>
      </w:r>
      <w:r w:rsidR="00C17C7F">
        <w:rPr>
          <w:rFonts w:cs="TimesNewRoman"/>
          <w:sz w:val="22"/>
          <w:szCs w:val="22"/>
        </w:rPr>
        <w:t xml:space="preserve">00352100004 </w:t>
      </w:r>
      <w:r w:rsidR="007C5CA5" w:rsidRPr="006437BA">
        <w:rPr>
          <w:rFonts w:cs="TimesNewRoman"/>
          <w:sz w:val="22"/>
          <w:szCs w:val="22"/>
        </w:rPr>
        <w:t xml:space="preserve">- </w:t>
      </w:r>
      <w:r w:rsidR="00C17C7F">
        <w:rPr>
          <w:rFonts w:cs="TimesNewRoman"/>
          <w:sz w:val="22"/>
          <w:szCs w:val="22"/>
        </w:rPr>
        <w:t>13,50</w:t>
      </w:r>
      <w:r w:rsidR="002C18DD" w:rsidRPr="006437BA">
        <w:rPr>
          <w:rFonts w:cs="TimesNewRoman"/>
          <w:sz w:val="22"/>
          <w:szCs w:val="22"/>
        </w:rPr>
        <w:t xml:space="preserve"> hindepunkti</w:t>
      </w:r>
    </w:p>
    <w:p w:rsidR="00DC3BEF" w:rsidRPr="006437BA" w:rsidRDefault="00A37C98" w:rsidP="006437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6437BA">
        <w:rPr>
          <w:rFonts w:cs="TimesNewRoman"/>
          <w:sz w:val="22"/>
          <w:szCs w:val="22"/>
        </w:rPr>
        <w:t>Taotlustoimiku</w:t>
      </w:r>
      <w:r w:rsidR="00DC3BEF" w:rsidRPr="006437BA">
        <w:rPr>
          <w:rFonts w:cs="TimesNewRoman"/>
          <w:sz w:val="22"/>
          <w:szCs w:val="22"/>
        </w:rPr>
        <w:t xml:space="preserve"> nr </w:t>
      </w:r>
      <w:r w:rsidR="00C17C7F">
        <w:rPr>
          <w:rFonts w:cs="TimesNewRoman"/>
          <w:sz w:val="22"/>
          <w:szCs w:val="22"/>
        </w:rPr>
        <w:t xml:space="preserve">00352100038 </w:t>
      </w:r>
      <w:r w:rsidR="007C5CA5" w:rsidRPr="006437BA">
        <w:rPr>
          <w:rFonts w:cs="TimesNewRoman"/>
          <w:sz w:val="22"/>
          <w:szCs w:val="22"/>
        </w:rPr>
        <w:t xml:space="preserve">- </w:t>
      </w:r>
      <w:r w:rsidR="00C17C7F">
        <w:rPr>
          <w:rFonts w:cs="TimesNewRoman"/>
          <w:sz w:val="22"/>
          <w:szCs w:val="22"/>
        </w:rPr>
        <w:t>12,75</w:t>
      </w:r>
      <w:r w:rsidR="002C18DD" w:rsidRPr="006437BA">
        <w:rPr>
          <w:rFonts w:cs="TimesNewRoman"/>
          <w:sz w:val="22"/>
          <w:szCs w:val="22"/>
        </w:rPr>
        <w:t xml:space="preserve"> hindepunkti</w:t>
      </w:r>
    </w:p>
    <w:p w:rsidR="00DC3BEF" w:rsidRPr="006437BA" w:rsidRDefault="00A37C98" w:rsidP="006437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6437BA">
        <w:rPr>
          <w:rFonts w:cs="TimesNewRoman"/>
          <w:sz w:val="22"/>
          <w:szCs w:val="22"/>
        </w:rPr>
        <w:t>Taotlustoimiku</w:t>
      </w:r>
      <w:r w:rsidR="00DC3BEF" w:rsidRPr="006437BA">
        <w:rPr>
          <w:rFonts w:cs="TimesNewRoman"/>
          <w:sz w:val="22"/>
          <w:szCs w:val="22"/>
        </w:rPr>
        <w:t xml:space="preserve"> nr </w:t>
      </w:r>
      <w:r w:rsidR="00C17C7F">
        <w:rPr>
          <w:rFonts w:cs="TimesNewRoman"/>
          <w:sz w:val="22"/>
          <w:szCs w:val="22"/>
        </w:rPr>
        <w:t xml:space="preserve">00352100042 </w:t>
      </w:r>
      <w:r w:rsidR="007C5CA5" w:rsidRPr="006437BA">
        <w:rPr>
          <w:rFonts w:cs="TimesNewRoman"/>
          <w:sz w:val="22"/>
          <w:szCs w:val="22"/>
        </w:rPr>
        <w:t xml:space="preserve">- </w:t>
      </w:r>
      <w:r w:rsidR="00C17C7F">
        <w:rPr>
          <w:rFonts w:cs="TimesNewRoman"/>
          <w:sz w:val="22"/>
          <w:szCs w:val="22"/>
        </w:rPr>
        <w:t>12,75</w:t>
      </w:r>
      <w:r w:rsidR="002C18DD" w:rsidRPr="006437BA">
        <w:rPr>
          <w:rFonts w:cs="TimesNewRoman"/>
          <w:sz w:val="22"/>
          <w:szCs w:val="22"/>
        </w:rPr>
        <w:t xml:space="preserve"> hindepunkti</w:t>
      </w:r>
    </w:p>
    <w:p w:rsidR="00DC3BEF" w:rsidRPr="006437BA" w:rsidRDefault="00A37C98" w:rsidP="006437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6437BA">
        <w:rPr>
          <w:rFonts w:cs="TimesNewRoman"/>
          <w:sz w:val="22"/>
          <w:szCs w:val="22"/>
        </w:rPr>
        <w:t>Taotlustoimiku</w:t>
      </w:r>
      <w:r w:rsidR="00DC3BEF" w:rsidRPr="006437BA">
        <w:rPr>
          <w:rFonts w:cs="TimesNewRoman"/>
          <w:sz w:val="22"/>
          <w:szCs w:val="22"/>
        </w:rPr>
        <w:t xml:space="preserve"> nr </w:t>
      </w:r>
      <w:r w:rsidR="00C17C7F">
        <w:rPr>
          <w:rFonts w:cs="TimesNewRoman"/>
          <w:sz w:val="22"/>
          <w:szCs w:val="22"/>
        </w:rPr>
        <w:t xml:space="preserve">00352100007 </w:t>
      </w:r>
      <w:r w:rsidR="007C5CA5" w:rsidRPr="006437BA">
        <w:rPr>
          <w:rFonts w:cs="TimesNewRoman"/>
          <w:sz w:val="22"/>
          <w:szCs w:val="22"/>
        </w:rPr>
        <w:t xml:space="preserve">- </w:t>
      </w:r>
      <w:r w:rsidR="00C17C7F">
        <w:rPr>
          <w:rFonts w:cs="TimesNewRoman"/>
          <w:sz w:val="22"/>
          <w:szCs w:val="22"/>
        </w:rPr>
        <w:t>12,50</w:t>
      </w:r>
      <w:r w:rsidR="002C18DD" w:rsidRPr="006437BA">
        <w:rPr>
          <w:rFonts w:cs="TimesNewRoman"/>
          <w:sz w:val="22"/>
          <w:szCs w:val="22"/>
        </w:rPr>
        <w:t xml:space="preserve"> hindepunkti</w:t>
      </w:r>
    </w:p>
    <w:p w:rsidR="00DC3BEF" w:rsidRPr="006437BA" w:rsidRDefault="00A37C98" w:rsidP="006437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6437BA">
        <w:rPr>
          <w:rFonts w:cs="TimesNewRoman"/>
          <w:sz w:val="22"/>
          <w:szCs w:val="22"/>
        </w:rPr>
        <w:t>Taotlustoimiku</w:t>
      </w:r>
      <w:r w:rsidR="00DC3BEF" w:rsidRPr="006437BA">
        <w:rPr>
          <w:rFonts w:cs="TimesNewRoman"/>
          <w:sz w:val="22"/>
          <w:szCs w:val="22"/>
        </w:rPr>
        <w:t xml:space="preserve"> nr </w:t>
      </w:r>
      <w:r w:rsidR="00C17C7F">
        <w:rPr>
          <w:rFonts w:cs="TimesNewRoman"/>
          <w:sz w:val="22"/>
          <w:szCs w:val="22"/>
        </w:rPr>
        <w:t xml:space="preserve">00352100029 </w:t>
      </w:r>
      <w:r w:rsidR="007C5CA5" w:rsidRPr="006437BA">
        <w:rPr>
          <w:rFonts w:cs="TimesNewRoman"/>
          <w:sz w:val="22"/>
          <w:szCs w:val="22"/>
        </w:rPr>
        <w:t xml:space="preserve">- </w:t>
      </w:r>
      <w:r w:rsidR="00C17C7F">
        <w:rPr>
          <w:rFonts w:cs="TimesNewRoman"/>
          <w:sz w:val="22"/>
          <w:szCs w:val="22"/>
        </w:rPr>
        <w:t>12,25</w:t>
      </w:r>
      <w:r w:rsidR="002C18DD" w:rsidRPr="006437BA">
        <w:rPr>
          <w:rFonts w:cs="TimesNewRoman"/>
          <w:sz w:val="22"/>
          <w:szCs w:val="22"/>
        </w:rPr>
        <w:t xml:space="preserve"> hindepunkti</w:t>
      </w:r>
    </w:p>
    <w:p w:rsidR="00E30F0D" w:rsidRPr="006437BA" w:rsidRDefault="00A37C98" w:rsidP="006437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6437BA">
        <w:rPr>
          <w:rFonts w:cs="TimesNewRoman"/>
          <w:sz w:val="22"/>
          <w:szCs w:val="22"/>
        </w:rPr>
        <w:t>Taotlustoimiku</w:t>
      </w:r>
      <w:r w:rsidR="00DC3BEF" w:rsidRPr="006437BA">
        <w:rPr>
          <w:rFonts w:cs="TimesNewRoman"/>
          <w:sz w:val="22"/>
          <w:szCs w:val="22"/>
        </w:rPr>
        <w:t xml:space="preserve"> nr </w:t>
      </w:r>
      <w:r w:rsidR="00C17C7F">
        <w:rPr>
          <w:rFonts w:cs="TimesNewRoman"/>
          <w:sz w:val="22"/>
          <w:szCs w:val="22"/>
        </w:rPr>
        <w:t xml:space="preserve">00352100020 </w:t>
      </w:r>
      <w:r w:rsidR="007C5CA5" w:rsidRPr="006437BA">
        <w:rPr>
          <w:rFonts w:cs="TimesNewRoman"/>
          <w:sz w:val="22"/>
          <w:szCs w:val="22"/>
        </w:rPr>
        <w:t xml:space="preserve">- </w:t>
      </w:r>
      <w:r w:rsidR="00C17C7F">
        <w:rPr>
          <w:rFonts w:cs="TimesNewRoman"/>
          <w:sz w:val="22"/>
          <w:szCs w:val="22"/>
        </w:rPr>
        <w:t>12,25</w:t>
      </w:r>
      <w:r w:rsidR="002C18DD" w:rsidRPr="006437BA">
        <w:rPr>
          <w:rFonts w:cs="TimesNewRoman"/>
          <w:sz w:val="22"/>
          <w:szCs w:val="22"/>
        </w:rPr>
        <w:t xml:space="preserve"> hindepunkti</w:t>
      </w:r>
    </w:p>
    <w:p w:rsidR="002C18DD" w:rsidRPr="006437BA" w:rsidRDefault="002C18DD" w:rsidP="006437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6437BA">
        <w:rPr>
          <w:rFonts w:cs="TimesNewRoman"/>
          <w:sz w:val="22"/>
          <w:szCs w:val="22"/>
        </w:rPr>
        <w:t xml:space="preserve">Taotlustoimiku nr </w:t>
      </w:r>
      <w:r w:rsidR="00C17C7F">
        <w:rPr>
          <w:rFonts w:cs="TimesNewRoman"/>
          <w:sz w:val="22"/>
          <w:szCs w:val="22"/>
        </w:rPr>
        <w:t>00352100025 - 12,00</w:t>
      </w:r>
      <w:r w:rsidRPr="006437BA">
        <w:rPr>
          <w:rFonts w:cs="TimesNewRoman"/>
          <w:sz w:val="22"/>
          <w:szCs w:val="22"/>
        </w:rPr>
        <w:t xml:space="preserve"> hindepunkti</w:t>
      </w:r>
    </w:p>
    <w:p w:rsidR="002C18DD" w:rsidRPr="006437BA" w:rsidRDefault="002C18DD" w:rsidP="006437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6437BA">
        <w:rPr>
          <w:rFonts w:cs="TimesNewRoman"/>
          <w:sz w:val="22"/>
          <w:szCs w:val="22"/>
        </w:rPr>
        <w:t xml:space="preserve">Taotlustoimiku nr </w:t>
      </w:r>
      <w:r w:rsidR="00C17C7F">
        <w:rPr>
          <w:rFonts w:cs="TimesNewRoman"/>
          <w:sz w:val="22"/>
          <w:szCs w:val="22"/>
        </w:rPr>
        <w:t xml:space="preserve">00352100005 </w:t>
      </w:r>
      <w:r w:rsidRPr="006437BA">
        <w:rPr>
          <w:rFonts w:cs="TimesNewRoman"/>
          <w:sz w:val="22"/>
          <w:szCs w:val="22"/>
        </w:rPr>
        <w:t xml:space="preserve">- </w:t>
      </w:r>
      <w:r w:rsidR="00C17C7F">
        <w:rPr>
          <w:rFonts w:cs="TimesNewRoman"/>
          <w:sz w:val="22"/>
          <w:szCs w:val="22"/>
        </w:rPr>
        <w:t>11,75</w:t>
      </w:r>
      <w:r w:rsidR="00C17C7F" w:rsidRPr="006437BA">
        <w:rPr>
          <w:rFonts w:cs="TimesNewRoman"/>
          <w:sz w:val="22"/>
          <w:szCs w:val="22"/>
        </w:rPr>
        <w:t xml:space="preserve"> </w:t>
      </w:r>
      <w:r w:rsidRPr="006437BA">
        <w:rPr>
          <w:rFonts w:cs="TimesNewRoman"/>
          <w:sz w:val="22"/>
          <w:szCs w:val="22"/>
        </w:rPr>
        <w:t>hindepunkti</w:t>
      </w:r>
    </w:p>
    <w:p w:rsidR="002C18DD" w:rsidRPr="006437BA" w:rsidRDefault="002C18DD" w:rsidP="006437BA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6437BA">
        <w:rPr>
          <w:rFonts w:cs="TimesNewRoman"/>
          <w:sz w:val="22"/>
          <w:szCs w:val="22"/>
        </w:rPr>
        <w:t xml:space="preserve">Taotlustoimiku nr </w:t>
      </w:r>
      <w:r w:rsidR="00C17C7F">
        <w:rPr>
          <w:rFonts w:cs="TimesNewRoman"/>
          <w:sz w:val="22"/>
          <w:szCs w:val="22"/>
        </w:rPr>
        <w:t>00352100022 - 9,00</w:t>
      </w:r>
      <w:r w:rsidRPr="006437BA">
        <w:rPr>
          <w:rFonts w:cs="TimesNewRoman"/>
          <w:sz w:val="22"/>
          <w:szCs w:val="22"/>
        </w:rPr>
        <w:t xml:space="preserve"> hindepunkti</w:t>
      </w:r>
    </w:p>
    <w:p w:rsidR="00C17C7F" w:rsidRPr="00C17C7F" w:rsidRDefault="00C17C7F" w:rsidP="00C17C7F">
      <w:pPr>
        <w:autoSpaceDE w:val="0"/>
        <w:autoSpaceDN w:val="0"/>
        <w:adjustRightInd w:val="0"/>
        <w:spacing w:after="120" w:line="240" w:lineRule="auto"/>
        <w:ind w:left="360"/>
        <w:rPr>
          <w:rFonts w:cs="TimesNewRoman"/>
          <w:b/>
          <w:sz w:val="22"/>
          <w:szCs w:val="22"/>
        </w:rPr>
      </w:pPr>
      <w:r w:rsidRPr="00C17C7F">
        <w:rPr>
          <w:rFonts w:cs="TimesNewRoman"/>
          <w:b/>
          <w:sz w:val="22"/>
          <w:szCs w:val="22"/>
        </w:rPr>
        <w:t>----------------------------------------------</w:t>
      </w:r>
    </w:p>
    <w:p w:rsidR="00D36728" w:rsidRPr="002971FF" w:rsidRDefault="00D36728" w:rsidP="00D3672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2971FF">
        <w:rPr>
          <w:rFonts w:cs="TimesNewRoman"/>
          <w:sz w:val="22"/>
          <w:szCs w:val="22"/>
        </w:rPr>
        <w:t xml:space="preserve">Taotlustoimiku nr </w:t>
      </w:r>
      <w:r w:rsidR="00C17C7F" w:rsidRPr="002971FF">
        <w:rPr>
          <w:rFonts w:cs="TimesNewRoman"/>
          <w:sz w:val="22"/>
          <w:szCs w:val="22"/>
        </w:rPr>
        <w:t>00352100051 - 9,00</w:t>
      </w:r>
      <w:r w:rsidRPr="002971FF">
        <w:rPr>
          <w:rFonts w:cs="TimesNewRoman"/>
          <w:sz w:val="22"/>
          <w:szCs w:val="22"/>
        </w:rPr>
        <w:t xml:space="preserve"> hindepunkti</w:t>
      </w:r>
    </w:p>
    <w:p w:rsidR="00D36728" w:rsidRPr="002971FF" w:rsidRDefault="00D36728" w:rsidP="00D3672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2971FF">
        <w:rPr>
          <w:rFonts w:cs="TimesNewRoman"/>
          <w:sz w:val="22"/>
          <w:szCs w:val="22"/>
        </w:rPr>
        <w:t xml:space="preserve">Taotlustoimiku nr </w:t>
      </w:r>
      <w:r w:rsidR="00C17C7F" w:rsidRPr="002971FF">
        <w:rPr>
          <w:rFonts w:cs="TimesNewRoman"/>
          <w:sz w:val="22"/>
          <w:szCs w:val="22"/>
        </w:rPr>
        <w:t>00352100046 - 7,50</w:t>
      </w:r>
      <w:r w:rsidRPr="002971FF">
        <w:rPr>
          <w:rFonts w:cs="TimesNewRoman"/>
          <w:sz w:val="22"/>
          <w:szCs w:val="22"/>
        </w:rPr>
        <w:t xml:space="preserve"> hindepunkti</w:t>
      </w:r>
    </w:p>
    <w:p w:rsidR="00D36728" w:rsidRPr="002971FF" w:rsidRDefault="00D36728" w:rsidP="00D36728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 w:rsidRPr="002971FF">
        <w:rPr>
          <w:rFonts w:cs="TimesNewRoman"/>
          <w:sz w:val="22"/>
          <w:szCs w:val="22"/>
        </w:rPr>
        <w:t xml:space="preserve">Taotlustoimiku nr </w:t>
      </w:r>
      <w:r w:rsidR="00C17C7F" w:rsidRPr="002971FF">
        <w:rPr>
          <w:rFonts w:cs="TimesNewRoman"/>
          <w:sz w:val="22"/>
          <w:szCs w:val="22"/>
        </w:rPr>
        <w:t>00352100037 - 4,75</w:t>
      </w:r>
      <w:r w:rsidRPr="002971FF">
        <w:rPr>
          <w:rFonts w:cs="TimesNewRoman"/>
          <w:sz w:val="22"/>
          <w:szCs w:val="22"/>
        </w:rPr>
        <w:t xml:space="preserve"> hindepunkti</w:t>
      </w:r>
    </w:p>
    <w:p w:rsidR="00DC3BEF" w:rsidRPr="002971FF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</w:p>
    <w:p w:rsidR="00D36728" w:rsidRPr="002971FF" w:rsidRDefault="00DC3BEF" w:rsidP="00D36728">
      <w:pPr>
        <w:autoSpaceDE w:val="0"/>
        <w:autoSpaceDN w:val="0"/>
        <w:adjustRightInd w:val="0"/>
        <w:spacing w:after="120" w:line="240" w:lineRule="auto"/>
        <w:rPr>
          <w:rFonts w:cs="TimesNewRoman"/>
          <w:sz w:val="22"/>
          <w:szCs w:val="22"/>
        </w:rPr>
      </w:pPr>
      <w:r w:rsidRPr="002971FF">
        <w:rPr>
          <w:rFonts w:cs="TimesNewRoman"/>
          <w:b/>
          <w:sz w:val="22"/>
          <w:szCs w:val="22"/>
        </w:rPr>
        <w:t xml:space="preserve">Välisriigis </w:t>
      </w:r>
      <w:r w:rsidR="003E059B" w:rsidRPr="002971FF">
        <w:rPr>
          <w:rFonts w:cs="TimesNewRoman"/>
          <w:b/>
          <w:sz w:val="22"/>
          <w:szCs w:val="22"/>
        </w:rPr>
        <w:t xml:space="preserve">või rahvusvahelise virtuaalselt </w:t>
      </w:r>
      <w:r w:rsidRPr="002971FF">
        <w:rPr>
          <w:rFonts w:cs="TimesNewRoman"/>
          <w:b/>
          <w:sz w:val="22"/>
          <w:szCs w:val="22"/>
        </w:rPr>
        <w:t>toimuva messi külastami</w:t>
      </w:r>
      <w:r w:rsidR="007C5CA5" w:rsidRPr="002971FF">
        <w:rPr>
          <w:rFonts w:cs="TimesNewRoman"/>
          <w:b/>
          <w:sz w:val="22"/>
          <w:szCs w:val="22"/>
        </w:rPr>
        <w:t xml:space="preserve">seks </w:t>
      </w:r>
      <w:r w:rsidR="007C5CA5" w:rsidRPr="002971FF">
        <w:rPr>
          <w:rFonts w:cs="TimesNewRoman"/>
          <w:sz w:val="22"/>
          <w:szCs w:val="22"/>
        </w:rPr>
        <w:t xml:space="preserve">piisas </w:t>
      </w:r>
      <w:r w:rsidR="00F0051B" w:rsidRPr="002971FF">
        <w:rPr>
          <w:rFonts w:cs="TimesNewRoman"/>
          <w:sz w:val="22"/>
          <w:szCs w:val="22"/>
        </w:rPr>
        <w:t xml:space="preserve">ministri poolt kehtestatud </w:t>
      </w:r>
      <w:r w:rsidR="007C5CA5" w:rsidRPr="002971FF">
        <w:rPr>
          <w:rFonts w:cs="TimesNewRoman"/>
          <w:sz w:val="22"/>
          <w:szCs w:val="22"/>
        </w:rPr>
        <w:t>eelarves</w:t>
      </w:r>
      <w:r w:rsidR="006437BA" w:rsidRPr="002971FF">
        <w:rPr>
          <w:rFonts w:cs="TimesNewRoman"/>
          <w:sz w:val="22"/>
          <w:szCs w:val="22"/>
        </w:rPr>
        <w:t>t</w:t>
      </w:r>
      <w:r w:rsidR="007C5CA5" w:rsidRPr="002971FF">
        <w:rPr>
          <w:rFonts w:cs="TimesNewRoman"/>
          <w:sz w:val="22"/>
          <w:szCs w:val="22"/>
        </w:rPr>
        <w:t xml:space="preserve"> </w:t>
      </w:r>
      <w:r w:rsidR="00D36728" w:rsidRPr="002971FF">
        <w:rPr>
          <w:rFonts w:cs="TimesNewRoman"/>
          <w:sz w:val="22"/>
          <w:szCs w:val="22"/>
        </w:rPr>
        <w:t>kõikide nõuetele vastavate taotluse rahuldamiseks. Maksimaalselt oli võimalik saada 8 hindepunkti.</w:t>
      </w:r>
    </w:p>
    <w:p w:rsidR="00DC3BEF" w:rsidRPr="002971FF" w:rsidRDefault="00A37C98" w:rsidP="00D367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cs="TimesNewRoman"/>
          <w:sz w:val="22"/>
          <w:szCs w:val="22"/>
        </w:rPr>
      </w:pPr>
      <w:r w:rsidRPr="002971FF">
        <w:rPr>
          <w:rFonts w:cs="TimesNewRoman"/>
          <w:sz w:val="22"/>
          <w:szCs w:val="22"/>
        </w:rPr>
        <w:t>Taotlustoimiku</w:t>
      </w:r>
      <w:r w:rsidR="00DC3BEF" w:rsidRPr="002971FF">
        <w:rPr>
          <w:rFonts w:cs="TimesNewRoman"/>
          <w:sz w:val="22"/>
          <w:szCs w:val="22"/>
        </w:rPr>
        <w:t xml:space="preserve"> nr </w:t>
      </w:r>
      <w:r w:rsidR="003E059B" w:rsidRPr="002971FF">
        <w:rPr>
          <w:rFonts w:cs="TimesNewRoman"/>
          <w:sz w:val="22"/>
          <w:szCs w:val="22"/>
        </w:rPr>
        <w:t xml:space="preserve">00352100048 </w:t>
      </w:r>
      <w:r w:rsidR="006437BA" w:rsidRPr="002971FF">
        <w:rPr>
          <w:rFonts w:cs="TimesNewRoman"/>
          <w:sz w:val="22"/>
          <w:szCs w:val="22"/>
        </w:rPr>
        <w:t>-</w:t>
      </w:r>
      <w:r w:rsidR="007C5CA5" w:rsidRPr="002971FF">
        <w:rPr>
          <w:rFonts w:cs="TimesNewRoman"/>
          <w:sz w:val="22"/>
          <w:szCs w:val="22"/>
        </w:rPr>
        <w:t xml:space="preserve"> </w:t>
      </w:r>
      <w:r w:rsidR="003E059B" w:rsidRPr="002971FF">
        <w:rPr>
          <w:rFonts w:cs="TimesNewRoman"/>
          <w:sz w:val="22"/>
          <w:szCs w:val="22"/>
        </w:rPr>
        <w:t>6</w:t>
      </w:r>
      <w:r w:rsidR="006437BA" w:rsidRPr="002971FF">
        <w:rPr>
          <w:rFonts w:cs="TimesNewRoman"/>
          <w:sz w:val="22"/>
          <w:szCs w:val="22"/>
        </w:rPr>
        <w:t>,00</w:t>
      </w:r>
      <w:r w:rsidR="00DC3BEF" w:rsidRPr="002971FF">
        <w:rPr>
          <w:rFonts w:cs="TimesNewRoman"/>
          <w:sz w:val="22"/>
          <w:szCs w:val="22"/>
        </w:rPr>
        <w:t xml:space="preserve"> hindepunkti</w:t>
      </w:r>
    </w:p>
    <w:p w:rsidR="00DC3BEF" w:rsidRPr="002971FF" w:rsidRDefault="00A37C98" w:rsidP="00D367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cs="TimesNewRoman"/>
          <w:sz w:val="22"/>
          <w:szCs w:val="22"/>
        </w:rPr>
      </w:pPr>
      <w:r w:rsidRPr="002971FF">
        <w:rPr>
          <w:rFonts w:cs="TimesNewRoman"/>
          <w:sz w:val="22"/>
          <w:szCs w:val="22"/>
        </w:rPr>
        <w:t>Taotlustoimiku</w:t>
      </w:r>
      <w:r w:rsidR="00DC3BEF" w:rsidRPr="002971FF">
        <w:rPr>
          <w:rFonts w:cs="TimesNewRoman"/>
          <w:sz w:val="22"/>
          <w:szCs w:val="22"/>
        </w:rPr>
        <w:t xml:space="preserve"> nr </w:t>
      </w:r>
      <w:r w:rsidR="003E059B" w:rsidRPr="002971FF">
        <w:rPr>
          <w:rFonts w:cs="TimesNewRoman"/>
          <w:sz w:val="22"/>
          <w:szCs w:val="22"/>
        </w:rPr>
        <w:t xml:space="preserve">00352100049 </w:t>
      </w:r>
      <w:r w:rsidR="006437BA" w:rsidRPr="002971FF">
        <w:rPr>
          <w:rFonts w:cs="TimesNewRoman"/>
          <w:sz w:val="22"/>
          <w:szCs w:val="22"/>
        </w:rPr>
        <w:t>-</w:t>
      </w:r>
      <w:r w:rsidR="007C5CA5" w:rsidRPr="002971FF">
        <w:rPr>
          <w:rFonts w:cs="TimesNewRoman"/>
          <w:sz w:val="22"/>
          <w:szCs w:val="22"/>
        </w:rPr>
        <w:t xml:space="preserve"> </w:t>
      </w:r>
      <w:r w:rsidR="003E059B" w:rsidRPr="002971FF">
        <w:rPr>
          <w:rFonts w:cs="TimesNewRoman"/>
          <w:sz w:val="22"/>
          <w:szCs w:val="22"/>
        </w:rPr>
        <w:t>6,00</w:t>
      </w:r>
      <w:r w:rsidR="00DC3BEF" w:rsidRPr="002971FF">
        <w:rPr>
          <w:rFonts w:cs="TimesNewRoman"/>
          <w:sz w:val="22"/>
          <w:szCs w:val="22"/>
        </w:rPr>
        <w:t xml:space="preserve"> hindepunkti</w:t>
      </w:r>
    </w:p>
    <w:p w:rsidR="006437BA" w:rsidRPr="002971FF" w:rsidRDefault="00A37C98" w:rsidP="00D367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cs="TimesNewRoman"/>
          <w:sz w:val="22"/>
          <w:szCs w:val="22"/>
        </w:rPr>
      </w:pPr>
      <w:r w:rsidRPr="002971FF">
        <w:rPr>
          <w:rFonts w:cs="TimesNewRoman"/>
          <w:sz w:val="22"/>
          <w:szCs w:val="22"/>
        </w:rPr>
        <w:t>Taotlustoimiku</w:t>
      </w:r>
      <w:r w:rsidR="00DC3BEF" w:rsidRPr="002971FF">
        <w:rPr>
          <w:rFonts w:cs="TimesNewRoman"/>
          <w:sz w:val="22"/>
          <w:szCs w:val="22"/>
        </w:rPr>
        <w:t xml:space="preserve"> nr </w:t>
      </w:r>
      <w:r w:rsidR="003E059B" w:rsidRPr="002971FF">
        <w:rPr>
          <w:rFonts w:cs="TimesNewRoman"/>
          <w:sz w:val="22"/>
          <w:szCs w:val="22"/>
        </w:rPr>
        <w:t xml:space="preserve">00352100039 </w:t>
      </w:r>
      <w:r w:rsidR="006437BA" w:rsidRPr="002971FF">
        <w:rPr>
          <w:rFonts w:cs="TimesNewRoman"/>
          <w:sz w:val="22"/>
          <w:szCs w:val="22"/>
        </w:rPr>
        <w:t>-</w:t>
      </w:r>
      <w:r w:rsidR="007C5CA5" w:rsidRPr="002971FF">
        <w:rPr>
          <w:rFonts w:cs="TimesNewRoman"/>
          <w:sz w:val="22"/>
          <w:szCs w:val="22"/>
        </w:rPr>
        <w:t xml:space="preserve"> </w:t>
      </w:r>
      <w:r w:rsidR="003E059B" w:rsidRPr="002971FF">
        <w:rPr>
          <w:rFonts w:cs="TimesNewRoman"/>
          <w:sz w:val="22"/>
          <w:szCs w:val="22"/>
        </w:rPr>
        <w:t>5,50</w:t>
      </w:r>
      <w:r w:rsidR="006437BA" w:rsidRPr="002971FF">
        <w:rPr>
          <w:rFonts w:cs="TimesNewRoman"/>
          <w:sz w:val="22"/>
          <w:szCs w:val="22"/>
        </w:rPr>
        <w:t xml:space="preserve"> </w:t>
      </w:r>
      <w:r w:rsidR="00DC3BEF" w:rsidRPr="002971FF">
        <w:rPr>
          <w:rFonts w:cs="TimesNewRoman"/>
          <w:sz w:val="22"/>
          <w:szCs w:val="22"/>
        </w:rPr>
        <w:t>hindepunkti</w:t>
      </w:r>
    </w:p>
    <w:p w:rsidR="006437BA" w:rsidRPr="002971FF" w:rsidRDefault="006437BA" w:rsidP="006437BA">
      <w:pPr>
        <w:autoSpaceDE w:val="0"/>
        <w:autoSpaceDN w:val="0"/>
        <w:adjustRightInd w:val="0"/>
        <w:spacing w:after="0" w:line="240" w:lineRule="auto"/>
      </w:pPr>
    </w:p>
    <w:p w:rsidR="006437BA" w:rsidRPr="002971FF" w:rsidRDefault="003E059B" w:rsidP="006437BA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2"/>
          <w:szCs w:val="22"/>
        </w:rPr>
      </w:pPr>
      <w:r w:rsidRPr="002971FF">
        <w:rPr>
          <w:rFonts w:cs="TimesNewRoman"/>
          <w:b/>
          <w:sz w:val="22"/>
          <w:szCs w:val="22"/>
        </w:rPr>
        <w:t xml:space="preserve">Välisriigis või rahvusvahelise virtuaalselt toimuva </w:t>
      </w:r>
      <w:r w:rsidR="006437BA" w:rsidRPr="002971FF">
        <w:rPr>
          <w:rFonts w:cs="TimesNewRoman"/>
          <w:b/>
          <w:sz w:val="22"/>
          <w:szCs w:val="22"/>
        </w:rPr>
        <w:t xml:space="preserve">turundusürituse korraldamiseks </w:t>
      </w:r>
      <w:r w:rsidR="001F4398" w:rsidRPr="002971FF">
        <w:rPr>
          <w:rFonts w:cs="TimesNewRoman"/>
          <w:sz w:val="22"/>
          <w:szCs w:val="22"/>
        </w:rPr>
        <w:t xml:space="preserve">piisas </w:t>
      </w:r>
      <w:r w:rsidR="006437BA" w:rsidRPr="002971FF">
        <w:rPr>
          <w:rFonts w:cs="TimesNewRoman"/>
          <w:sz w:val="22"/>
          <w:szCs w:val="22"/>
        </w:rPr>
        <w:t xml:space="preserve">ministri poolt kehtestatud eelarvest </w:t>
      </w:r>
      <w:r w:rsidRPr="002971FF">
        <w:rPr>
          <w:rFonts w:cs="TimesNewRoman"/>
          <w:sz w:val="22"/>
          <w:szCs w:val="22"/>
        </w:rPr>
        <w:t xml:space="preserve">ühe </w:t>
      </w:r>
      <w:r w:rsidR="006437BA" w:rsidRPr="002971FF">
        <w:rPr>
          <w:rFonts w:cs="TimesNewRoman"/>
          <w:sz w:val="22"/>
          <w:szCs w:val="22"/>
        </w:rPr>
        <w:t xml:space="preserve">taotluse rahuldamiseks. </w:t>
      </w:r>
      <w:r w:rsidR="00D36728" w:rsidRPr="002971FF">
        <w:rPr>
          <w:rFonts w:cs="TimesNewRoman"/>
          <w:sz w:val="22"/>
          <w:szCs w:val="22"/>
        </w:rPr>
        <w:t>Maksimaalselt oli võimalik saada 12 hindepunkti.</w:t>
      </w:r>
    </w:p>
    <w:p w:rsidR="003E059B" w:rsidRPr="002971FF" w:rsidRDefault="003E059B" w:rsidP="003E059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2971FF">
        <w:rPr>
          <w:rFonts w:cs="TimesNewRoman"/>
          <w:sz w:val="22"/>
          <w:szCs w:val="22"/>
        </w:rPr>
        <w:t>Taotlustoimiku nr 00352100011 - 12,00 hindepunkti</w:t>
      </w:r>
    </w:p>
    <w:p w:rsidR="00DD3F22" w:rsidRPr="002971FF" w:rsidRDefault="00DD3F22" w:rsidP="00DD3F22">
      <w:pPr>
        <w:autoSpaceDE w:val="0"/>
        <w:autoSpaceDN w:val="0"/>
        <w:adjustRightInd w:val="0"/>
        <w:spacing w:after="120" w:line="240" w:lineRule="auto"/>
        <w:ind w:left="360"/>
        <w:rPr>
          <w:rFonts w:cs="TimesNewRoman"/>
          <w:b/>
          <w:sz w:val="22"/>
          <w:szCs w:val="22"/>
        </w:rPr>
      </w:pPr>
      <w:r w:rsidRPr="002971FF">
        <w:rPr>
          <w:rFonts w:cs="TimesNewRoman"/>
          <w:b/>
          <w:sz w:val="22"/>
          <w:szCs w:val="22"/>
        </w:rPr>
        <w:t>----------------------------------------------</w:t>
      </w:r>
    </w:p>
    <w:p w:rsidR="003E059B" w:rsidRPr="002971FF" w:rsidRDefault="003E059B" w:rsidP="003E059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2971FF">
        <w:rPr>
          <w:rFonts w:cs="TimesNewRoman"/>
          <w:sz w:val="22"/>
          <w:szCs w:val="22"/>
        </w:rPr>
        <w:t>Taotlustoimiku nr 00352100016 - 9,50 hindepunkti</w:t>
      </w:r>
    </w:p>
    <w:p w:rsidR="003E059B" w:rsidRPr="002971FF" w:rsidRDefault="003E059B" w:rsidP="003E059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2971FF">
        <w:rPr>
          <w:rFonts w:cs="TimesNewRoman"/>
          <w:sz w:val="22"/>
          <w:szCs w:val="22"/>
        </w:rPr>
        <w:t>Taotlustoimiku nr 00352100017 - 9,50 hindepunkti</w:t>
      </w:r>
    </w:p>
    <w:p w:rsidR="003E059B" w:rsidRPr="002971FF" w:rsidRDefault="003E059B" w:rsidP="00476F9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2971FF">
        <w:rPr>
          <w:rFonts w:cs="TimesNewRoman"/>
          <w:sz w:val="22"/>
          <w:szCs w:val="22"/>
        </w:rPr>
        <w:t xml:space="preserve">Taotlustoimiku nr 00352100019 - 9,50 hindepunkti </w:t>
      </w:r>
    </w:p>
    <w:p w:rsidR="003E059B" w:rsidRPr="002971FF" w:rsidRDefault="003E059B" w:rsidP="00476F90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2971FF">
        <w:rPr>
          <w:rFonts w:cs="TimesNewRoman"/>
          <w:sz w:val="22"/>
          <w:szCs w:val="22"/>
        </w:rPr>
        <w:lastRenderedPageBreak/>
        <w:t>Taotlustoimiku nr 00352100021 - 9,50 hindepunkti</w:t>
      </w:r>
    </w:p>
    <w:p w:rsidR="003E059B" w:rsidRPr="002971FF" w:rsidRDefault="003E059B" w:rsidP="003E059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2971FF">
        <w:rPr>
          <w:rFonts w:cs="TimesNewRoman"/>
          <w:sz w:val="22"/>
          <w:szCs w:val="22"/>
        </w:rPr>
        <w:t>Taotlustoimiku nr 00352100014 - 9,50 hindepunkti</w:t>
      </w:r>
    </w:p>
    <w:p w:rsidR="003E059B" w:rsidRPr="002971FF" w:rsidRDefault="003E059B" w:rsidP="003E059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2971FF">
        <w:rPr>
          <w:rFonts w:cs="TimesNewRoman"/>
          <w:sz w:val="22"/>
          <w:szCs w:val="22"/>
        </w:rPr>
        <w:t>Taotlustoimiku nr 00352100018 - 9,50 hindepunkti</w:t>
      </w:r>
    </w:p>
    <w:p w:rsidR="003E059B" w:rsidRPr="002971FF" w:rsidRDefault="003E059B" w:rsidP="003E059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2971FF">
        <w:rPr>
          <w:rFonts w:cs="TimesNewRoman"/>
          <w:sz w:val="22"/>
          <w:szCs w:val="22"/>
        </w:rPr>
        <w:t>Taotlustoimiku nr 00352100015 - 9,25 hindepunkti</w:t>
      </w:r>
    </w:p>
    <w:p w:rsidR="003E059B" w:rsidRPr="002971FF" w:rsidRDefault="003E059B" w:rsidP="003E059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2971FF">
        <w:rPr>
          <w:rFonts w:cs="TimesNewRoman"/>
          <w:sz w:val="22"/>
          <w:szCs w:val="22"/>
        </w:rPr>
        <w:t>Taotlustoimiku nr 00352100047 - 5,50 hindepunkti</w:t>
      </w:r>
    </w:p>
    <w:p w:rsidR="003E059B" w:rsidRPr="002971FF" w:rsidRDefault="003E059B" w:rsidP="003E059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 w:rsidRPr="002971FF">
        <w:rPr>
          <w:rFonts w:cs="TimesNewRoman"/>
          <w:sz w:val="22"/>
          <w:szCs w:val="22"/>
        </w:rPr>
        <w:t>Taotlustoimiku nr 00352100041 - 4,50 hindepunkti</w:t>
      </w:r>
    </w:p>
    <w:p w:rsidR="006437BA" w:rsidRPr="007516AD" w:rsidRDefault="006437BA" w:rsidP="006437B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2"/>
          <w:szCs w:val="22"/>
        </w:rPr>
      </w:pPr>
    </w:p>
    <w:p w:rsidR="006437BA" w:rsidRPr="006437BA" w:rsidRDefault="006437BA" w:rsidP="006437BA">
      <w:pPr>
        <w:autoSpaceDE w:val="0"/>
        <w:autoSpaceDN w:val="0"/>
        <w:adjustRightInd w:val="0"/>
        <w:spacing w:after="0" w:line="240" w:lineRule="auto"/>
      </w:pPr>
    </w:p>
    <w:p w:rsidR="006437BA" w:rsidRPr="0066004E" w:rsidRDefault="006437BA" w:rsidP="006437BA">
      <w:pPr>
        <w:pStyle w:val="ListParagraph"/>
        <w:autoSpaceDE w:val="0"/>
        <w:autoSpaceDN w:val="0"/>
        <w:adjustRightInd w:val="0"/>
        <w:spacing w:after="0" w:line="240" w:lineRule="auto"/>
        <w:ind w:left="284"/>
      </w:pPr>
    </w:p>
    <w:sectPr w:rsidR="006437BA" w:rsidRPr="00660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7DB"/>
    <w:multiLevelType w:val="hybridMultilevel"/>
    <w:tmpl w:val="7DD23D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73E15"/>
    <w:multiLevelType w:val="hybridMultilevel"/>
    <w:tmpl w:val="B8F8B2A2"/>
    <w:lvl w:ilvl="0" w:tplc="41887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63CE7"/>
    <w:multiLevelType w:val="hybridMultilevel"/>
    <w:tmpl w:val="D632DD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C58A0"/>
    <w:multiLevelType w:val="hybridMultilevel"/>
    <w:tmpl w:val="4238CBAC"/>
    <w:lvl w:ilvl="0" w:tplc="41887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941DA"/>
    <w:multiLevelType w:val="hybridMultilevel"/>
    <w:tmpl w:val="08D29BE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601A3"/>
    <w:multiLevelType w:val="hybridMultilevel"/>
    <w:tmpl w:val="D632DD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C4CE1"/>
    <w:multiLevelType w:val="hybridMultilevel"/>
    <w:tmpl w:val="4238CBAC"/>
    <w:lvl w:ilvl="0" w:tplc="41887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76FCD"/>
    <w:multiLevelType w:val="hybridMultilevel"/>
    <w:tmpl w:val="D242D5A8"/>
    <w:lvl w:ilvl="0" w:tplc="41887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14B46"/>
    <w:multiLevelType w:val="hybridMultilevel"/>
    <w:tmpl w:val="DCAC49B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E0243"/>
    <w:multiLevelType w:val="hybridMultilevel"/>
    <w:tmpl w:val="4238CBAC"/>
    <w:lvl w:ilvl="0" w:tplc="41887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46"/>
    <w:rsid w:val="00032403"/>
    <w:rsid w:val="000C7948"/>
    <w:rsid w:val="000E2D46"/>
    <w:rsid w:val="001C0380"/>
    <w:rsid w:val="001F4398"/>
    <w:rsid w:val="00240C85"/>
    <w:rsid w:val="0026598C"/>
    <w:rsid w:val="002971FF"/>
    <w:rsid w:val="002C18DD"/>
    <w:rsid w:val="003E059B"/>
    <w:rsid w:val="00435E96"/>
    <w:rsid w:val="00440CF5"/>
    <w:rsid w:val="004B0F04"/>
    <w:rsid w:val="006437BA"/>
    <w:rsid w:val="0066004E"/>
    <w:rsid w:val="007516AD"/>
    <w:rsid w:val="00756AB7"/>
    <w:rsid w:val="007C5CA5"/>
    <w:rsid w:val="00956D7A"/>
    <w:rsid w:val="00A04F1C"/>
    <w:rsid w:val="00A37C98"/>
    <w:rsid w:val="00A50F29"/>
    <w:rsid w:val="00A61050"/>
    <w:rsid w:val="00B733AF"/>
    <w:rsid w:val="00C16B72"/>
    <w:rsid w:val="00C17C7F"/>
    <w:rsid w:val="00D36728"/>
    <w:rsid w:val="00D80022"/>
    <w:rsid w:val="00DC3BEF"/>
    <w:rsid w:val="00DD3F22"/>
    <w:rsid w:val="00E30F0D"/>
    <w:rsid w:val="00EE585C"/>
    <w:rsid w:val="00F0051B"/>
    <w:rsid w:val="00F531AB"/>
    <w:rsid w:val="00F94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25A208F"/>
  <w15:chartTrackingRefBased/>
  <w15:docId w15:val="{FFD78669-2775-4778-B018-75F408ED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t-E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948"/>
  </w:style>
  <w:style w:type="paragraph" w:styleId="Heading1">
    <w:name w:val="heading 1"/>
    <w:basedOn w:val="Normal"/>
    <w:next w:val="Normal"/>
    <w:link w:val="Heading1Char"/>
    <w:uiPriority w:val="9"/>
    <w:qFormat/>
    <w:rsid w:val="000C794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94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94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94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794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94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794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794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794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94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794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794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C794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794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C794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C794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C794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0C794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0C794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C79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C794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94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948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0C7948"/>
    <w:rPr>
      <w:b/>
      <w:bCs/>
    </w:rPr>
  </w:style>
  <w:style w:type="character" w:styleId="Emphasis">
    <w:name w:val="Emphasis"/>
    <w:basedOn w:val="DefaultParagraphFont"/>
    <w:uiPriority w:val="20"/>
    <w:qFormat/>
    <w:rsid w:val="000C7948"/>
    <w:rPr>
      <w:i/>
      <w:iCs/>
      <w:color w:val="000000" w:themeColor="text1"/>
    </w:rPr>
  </w:style>
  <w:style w:type="paragraph" w:styleId="NoSpacing">
    <w:name w:val="No Spacing"/>
    <w:uiPriority w:val="1"/>
    <w:qFormat/>
    <w:rsid w:val="000C79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79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794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C79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94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948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C794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C794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0C794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C794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C794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0C794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413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Paal</dc:creator>
  <cp:keywords/>
  <dc:description/>
  <cp:lastModifiedBy>Aardo Külaots</cp:lastModifiedBy>
  <cp:revision>7</cp:revision>
  <dcterms:created xsi:type="dcterms:W3CDTF">2021-03-29T12:16:00Z</dcterms:created>
  <dcterms:modified xsi:type="dcterms:W3CDTF">2021-04-12T07:31:00Z</dcterms:modified>
</cp:coreProperties>
</file>