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40"/>
        <w:gridCol w:w="4940"/>
      </w:tblGrid>
      <w:tr w:rsidR="00934169" w:rsidTr="000452C0">
        <w:trPr>
          <w:trHeight w:val="1123"/>
        </w:trPr>
        <w:tc>
          <w:tcPr>
            <w:tcW w:w="4940" w:type="dxa"/>
          </w:tcPr>
          <w:p w:rsidR="00934169" w:rsidRDefault="00CF663A" w:rsidP="0093721B">
            <w:pPr>
              <w:rPr>
                <w:rFonts w:ascii="Roboto Condensed" w:hAnsi="Roboto Condensed"/>
              </w:rPr>
            </w:pPr>
            <w:r w:rsidRPr="00CF663A">
              <w:rPr>
                <w:rFonts w:ascii="Roboto Condensed" w:hAnsi="Roboto Condensed"/>
                <w:noProof/>
                <w:lang w:eastAsia="et-EE"/>
              </w:rPr>
              <w:drawing>
                <wp:inline distT="0" distB="0" distL="0" distR="0">
                  <wp:extent cx="24003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0" w:type="dxa"/>
          </w:tcPr>
          <w:p w:rsidR="00934169" w:rsidRDefault="00934169" w:rsidP="00934169">
            <w:pPr>
              <w:jc w:val="right"/>
              <w:rPr>
                <w:rFonts w:ascii="Roboto Condensed" w:hAnsi="Roboto Condensed"/>
              </w:rPr>
            </w:pPr>
          </w:p>
          <w:p w:rsidR="00934169" w:rsidRPr="00934169" w:rsidRDefault="00D13E47" w:rsidP="0048082F">
            <w:pPr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Kinnitatud Põllumajanduse</w:t>
            </w:r>
            <w:r w:rsidR="00C475E6">
              <w:rPr>
                <w:rFonts w:ascii="Roboto Condensed" w:hAnsi="Roboto Condensed"/>
              </w:rPr>
              <w:t xml:space="preserve"> Registrite</w:t>
            </w:r>
            <w:r>
              <w:rPr>
                <w:rFonts w:ascii="Roboto Condensed" w:hAnsi="Roboto Condensed"/>
              </w:rPr>
              <w:t xml:space="preserve"> ja Informatsiooni</w:t>
            </w:r>
            <w:r w:rsidR="0048082F">
              <w:rPr>
                <w:rFonts w:ascii="Roboto Condensed" w:hAnsi="Roboto Condensed"/>
              </w:rPr>
              <w:t xml:space="preserve"> Ameti peadirektori</w:t>
            </w:r>
            <w:r w:rsidR="00C530E1">
              <w:rPr>
                <w:rFonts w:ascii="Roboto Condensed" w:hAnsi="Roboto Condensed"/>
              </w:rPr>
              <w:t xml:space="preserve"> 07.04.2021</w:t>
            </w:r>
            <w:r w:rsidR="0048082F">
              <w:rPr>
                <w:rFonts w:ascii="Roboto Condensed" w:hAnsi="Roboto Condensed"/>
              </w:rPr>
              <w:t xml:space="preserve"> </w:t>
            </w:r>
            <w:r>
              <w:rPr>
                <w:rFonts w:ascii="Roboto Condensed" w:hAnsi="Roboto Condensed"/>
              </w:rPr>
              <w:t xml:space="preserve">käskkirjaga nr  </w:t>
            </w:r>
            <w:r w:rsidR="00C530E1">
              <w:rPr>
                <w:rFonts w:ascii="Roboto Condensed" w:hAnsi="Roboto Condensed"/>
              </w:rPr>
              <w:t>1-12/21/33</w:t>
            </w:r>
          </w:p>
          <w:p w:rsidR="00934169" w:rsidRDefault="00934169" w:rsidP="00D13E47">
            <w:pPr>
              <w:jc w:val="right"/>
              <w:rPr>
                <w:rFonts w:ascii="Roboto Condensed" w:hAnsi="Roboto Condensed"/>
              </w:rPr>
            </w:pPr>
            <w:r w:rsidRPr="00934169">
              <w:rPr>
                <w:rFonts w:ascii="Roboto Condensed" w:hAnsi="Roboto Condensed"/>
              </w:rPr>
              <w:t xml:space="preserve"> </w:t>
            </w:r>
          </w:p>
        </w:tc>
      </w:tr>
    </w:tbl>
    <w:p w:rsidR="00521177" w:rsidRDefault="00521177" w:rsidP="0093721B">
      <w:pPr>
        <w:spacing w:after="0" w:line="240" w:lineRule="auto"/>
        <w:rPr>
          <w:rFonts w:ascii="Roboto Condensed" w:hAnsi="Roboto Condensed"/>
        </w:rPr>
      </w:pPr>
    </w:p>
    <w:p w:rsidR="00C65971" w:rsidRDefault="00C65971" w:rsidP="0093721B">
      <w:pPr>
        <w:spacing w:after="0" w:line="240" w:lineRule="auto"/>
        <w:rPr>
          <w:rFonts w:ascii="Roboto Condensed" w:hAnsi="Roboto Condensed"/>
        </w:rPr>
      </w:pPr>
    </w:p>
    <w:p w:rsidR="00066AB8" w:rsidRDefault="005173F4" w:rsidP="005173F4">
      <w:pPr>
        <w:spacing w:after="0"/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 xml:space="preserve">UUTE TOODETE, TAVADE, PROTSESSIDE JA TEHNOLOOGIATE ARENDAMISE </w:t>
      </w:r>
      <w:r w:rsidR="00D13E47" w:rsidRPr="00D13E47">
        <w:rPr>
          <w:rFonts w:ascii="Roboto Condensed" w:hAnsi="Roboto Condensed"/>
          <w:b/>
          <w:sz w:val="24"/>
          <w:szCs w:val="24"/>
        </w:rPr>
        <w:t xml:space="preserve">TOETUSE </w:t>
      </w:r>
      <w:r>
        <w:rPr>
          <w:rFonts w:ascii="Roboto Condensed" w:hAnsi="Roboto Condensed"/>
          <w:b/>
          <w:sz w:val="24"/>
          <w:szCs w:val="24"/>
        </w:rPr>
        <w:t>PROJEKTIPLAAN</w:t>
      </w:r>
    </w:p>
    <w:p w:rsidR="00D13E47" w:rsidRDefault="00D13E47" w:rsidP="0093721B">
      <w:pPr>
        <w:spacing w:after="0" w:line="240" w:lineRule="auto"/>
        <w:rPr>
          <w:rFonts w:ascii="Roboto Condensed" w:hAnsi="Roboto Condensed"/>
          <w:b/>
          <w:sz w:val="24"/>
          <w:szCs w:val="24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22"/>
      </w:tblGrid>
      <w:tr w:rsidR="00E86D57" w:rsidTr="000A4A04">
        <w:tc>
          <w:tcPr>
            <w:tcW w:w="9322" w:type="dxa"/>
            <w:shd w:val="clear" w:color="auto" w:fill="C2D69B" w:themeFill="accent3" w:themeFillTint="99"/>
          </w:tcPr>
          <w:p w:rsidR="00E86D57" w:rsidRPr="00E86D57" w:rsidRDefault="005173F4" w:rsidP="000A4A04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/>
                <w:b/>
              </w:rPr>
            </w:pPr>
            <w:r w:rsidRPr="000A685F">
              <w:rPr>
                <w:rFonts w:ascii="Roboto Condensed" w:hAnsi="Roboto Condensed"/>
                <w:b/>
                <w:sz w:val="24"/>
              </w:rPr>
              <w:t>Projekti tegevuste lühikirjeldus</w:t>
            </w:r>
          </w:p>
        </w:tc>
      </w:tr>
      <w:tr w:rsidR="00E86D57" w:rsidTr="000A4A04">
        <w:tc>
          <w:tcPr>
            <w:tcW w:w="9322" w:type="dxa"/>
          </w:tcPr>
          <w:p w:rsidR="00E86D57" w:rsidRDefault="00E86D57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E86D57" w:rsidRDefault="00E86D57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E86D57" w:rsidRDefault="00E86D57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E86D57" w:rsidRDefault="00E86D57" w:rsidP="000A4A04">
            <w:pPr>
              <w:pStyle w:val="ListParagraph"/>
              <w:rPr>
                <w:rFonts w:ascii="Roboto Condensed" w:hAnsi="Roboto Condensed"/>
                <w:b/>
              </w:rPr>
            </w:pPr>
            <w:bookmarkStart w:id="0" w:name="_GoBack"/>
            <w:bookmarkEnd w:id="0"/>
          </w:p>
          <w:p w:rsidR="00E86D57" w:rsidRDefault="00E86D57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E86D57" w:rsidRDefault="00E86D57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2F220B" w:rsidRDefault="002F220B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E86D57" w:rsidRDefault="00E86D57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E86D57" w:rsidRDefault="00E86D57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E86D57" w:rsidRDefault="00E86D57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E86D57" w:rsidRDefault="00E86D57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116C41" w:rsidRDefault="00116C41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E86D57" w:rsidRPr="00116C41" w:rsidRDefault="00E86D57" w:rsidP="000A4A04">
            <w:pPr>
              <w:rPr>
                <w:rFonts w:ascii="Roboto Condensed" w:hAnsi="Roboto Condensed"/>
                <w:b/>
              </w:rPr>
            </w:pPr>
          </w:p>
          <w:p w:rsidR="00E86D57" w:rsidRDefault="00E86D57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</w:tc>
      </w:tr>
      <w:tr w:rsidR="00E86D57" w:rsidTr="000A4A04">
        <w:tc>
          <w:tcPr>
            <w:tcW w:w="9322" w:type="dxa"/>
            <w:shd w:val="clear" w:color="auto" w:fill="C2D69B" w:themeFill="accent3" w:themeFillTint="99"/>
          </w:tcPr>
          <w:p w:rsidR="00E86D57" w:rsidRDefault="005173F4" w:rsidP="000A4A04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/>
                <w:b/>
              </w:rPr>
            </w:pPr>
            <w:r w:rsidRPr="000A685F">
              <w:rPr>
                <w:rFonts w:ascii="Roboto Condensed" w:hAnsi="Roboto Condensed"/>
                <w:b/>
                <w:sz w:val="24"/>
              </w:rPr>
              <w:t>Projekti lähteülesanne ja eesmärk</w:t>
            </w:r>
          </w:p>
        </w:tc>
      </w:tr>
      <w:tr w:rsidR="00E86D57" w:rsidTr="000A4A04">
        <w:tc>
          <w:tcPr>
            <w:tcW w:w="9322" w:type="dxa"/>
          </w:tcPr>
          <w:p w:rsidR="00E86D57" w:rsidRDefault="00E86D57" w:rsidP="000A4A04">
            <w:pPr>
              <w:rPr>
                <w:rFonts w:ascii="Roboto Condensed" w:hAnsi="Roboto Condensed"/>
                <w:b/>
              </w:rPr>
            </w:pPr>
          </w:p>
          <w:p w:rsidR="00E86D57" w:rsidRDefault="00E86D57" w:rsidP="000A4A04">
            <w:pPr>
              <w:rPr>
                <w:rFonts w:ascii="Roboto Condensed" w:hAnsi="Roboto Condensed"/>
                <w:b/>
              </w:rPr>
            </w:pPr>
          </w:p>
          <w:p w:rsidR="00E86D57" w:rsidRDefault="00E86D57" w:rsidP="000A4A04">
            <w:pPr>
              <w:rPr>
                <w:rFonts w:ascii="Roboto Condensed" w:hAnsi="Roboto Condensed"/>
                <w:b/>
              </w:rPr>
            </w:pPr>
          </w:p>
          <w:p w:rsidR="00E86D57" w:rsidRDefault="00E86D57" w:rsidP="000A4A04">
            <w:pPr>
              <w:rPr>
                <w:rFonts w:ascii="Roboto Condensed" w:hAnsi="Roboto Condensed"/>
                <w:b/>
              </w:rPr>
            </w:pPr>
          </w:p>
          <w:p w:rsidR="00E86D57" w:rsidRDefault="00E86D57" w:rsidP="000A4A04">
            <w:pPr>
              <w:rPr>
                <w:rFonts w:ascii="Roboto Condensed" w:hAnsi="Roboto Condensed"/>
                <w:b/>
              </w:rPr>
            </w:pPr>
          </w:p>
          <w:p w:rsidR="000E7D8A" w:rsidRDefault="000E7D8A" w:rsidP="000A4A04">
            <w:pPr>
              <w:rPr>
                <w:rFonts w:ascii="Roboto Condensed" w:hAnsi="Roboto Condensed"/>
                <w:b/>
              </w:rPr>
            </w:pPr>
          </w:p>
          <w:p w:rsidR="000E7D8A" w:rsidRDefault="000E7D8A" w:rsidP="000A4A04">
            <w:pPr>
              <w:rPr>
                <w:rFonts w:ascii="Roboto Condensed" w:hAnsi="Roboto Condensed"/>
                <w:b/>
              </w:rPr>
            </w:pPr>
          </w:p>
          <w:p w:rsidR="00E86D57" w:rsidRDefault="00E86D57" w:rsidP="000A4A04">
            <w:pPr>
              <w:rPr>
                <w:rFonts w:ascii="Roboto Condensed" w:hAnsi="Roboto Condensed"/>
                <w:b/>
              </w:rPr>
            </w:pPr>
          </w:p>
          <w:p w:rsidR="00E86D57" w:rsidRDefault="00E86D57" w:rsidP="000A4A04">
            <w:pPr>
              <w:rPr>
                <w:rFonts w:ascii="Roboto Condensed" w:hAnsi="Roboto Condensed"/>
                <w:b/>
              </w:rPr>
            </w:pPr>
          </w:p>
          <w:p w:rsidR="00116C41" w:rsidRDefault="00116C41" w:rsidP="000A4A04">
            <w:pPr>
              <w:rPr>
                <w:rFonts w:ascii="Roboto Condensed" w:hAnsi="Roboto Condensed"/>
                <w:b/>
              </w:rPr>
            </w:pPr>
          </w:p>
          <w:p w:rsidR="00E86D57" w:rsidRDefault="00E86D57" w:rsidP="000A4A04">
            <w:pPr>
              <w:rPr>
                <w:rFonts w:ascii="Roboto Condensed" w:hAnsi="Roboto Condensed"/>
                <w:b/>
              </w:rPr>
            </w:pPr>
          </w:p>
          <w:p w:rsidR="00E86D57" w:rsidRDefault="00E86D57" w:rsidP="000A4A04">
            <w:pPr>
              <w:rPr>
                <w:rFonts w:ascii="Roboto Condensed" w:hAnsi="Roboto Condensed"/>
                <w:b/>
              </w:rPr>
            </w:pPr>
          </w:p>
          <w:p w:rsidR="00E86D57" w:rsidRPr="00E86D57" w:rsidRDefault="00E86D57" w:rsidP="000A4A04">
            <w:pPr>
              <w:rPr>
                <w:rFonts w:ascii="Roboto Condensed" w:hAnsi="Roboto Condensed"/>
                <w:b/>
              </w:rPr>
            </w:pPr>
          </w:p>
        </w:tc>
      </w:tr>
      <w:tr w:rsidR="00116C41" w:rsidTr="000A4A04">
        <w:tc>
          <w:tcPr>
            <w:tcW w:w="9322" w:type="dxa"/>
            <w:shd w:val="clear" w:color="auto" w:fill="C2D69B" w:themeFill="accent3" w:themeFillTint="99"/>
          </w:tcPr>
          <w:p w:rsidR="00116C41" w:rsidRPr="00116C41" w:rsidRDefault="005173F4" w:rsidP="000A4A04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/>
                <w:b/>
              </w:rPr>
            </w:pPr>
            <w:r w:rsidRPr="000A685F">
              <w:rPr>
                <w:rFonts w:ascii="Roboto Condensed" w:hAnsi="Roboto Condensed"/>
                <w:b/>
                <w:sz w:val="24"/>
              </w:rPr>
              <w:t>Projekti kaasatavad osapooled, nende pädevus ja tööjaotus projekti tegevuste elluviimisel</w:t>
            </w:r>
            <w:r w:rsidR="000A685F" w:rsidRPr="000A685F">
              <w:rPr>
                <w:rFonts w:ascii="Roboto Condensed" w:hAnsi="Roboto Condensed"/>
                <w:b/>
                <w:sz w:val="24"/>
                <w:vertAlign w:val="superscript"/>
              </w:rPr>
              <w:t>1</w:t>
            </w:r>
          </w:p>
        </w:tc>
      </w:tr>
      <w:tr w:rsidR="00116C41" w:rsidTr="000A4A04">
        <w:tc>
          <w:tcPr>
            <w:tcW w:w="9322" w:type="dxa"/>
          </w:tcPr>
          <w:p w:rsidR="00116C41" w:rsidRDefault="00116C41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116C41" w:rsidRDefault="00116C41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116C41" w:rsidRDefault="00116C41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116C41" w:rsidRDefault="00116C41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116C41" w:rsidRDefault="00116C41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116C41" w:rsidRDefault="00116C41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116C41" w:rsidRDefault="00116C41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116C41" w:rsidRDefault="00116C41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116C41" w:rsidRDefault="00116C41" w:rsidP="000A4A04">
            <w:pPr>
              <w:rPr>
                <w:rFonts w:ascii="Roboto Condensed" w:hAnsi="Roboto Condensed"/>
                <w:b/>
              </w:rPr>
            </w:pPr>
          </w:p>
          <w:p w:rsidR="000E7D8A" w:rsidRDefault="000E7D8A" w:rsidP="000A4A04">
            <w:pPr>
              <w:rPr>
                <w:rFonts w:ascii="Roboto Condensed" w:hAnsi="Roboto Condensed"/>
                <w:b/>
              </w:rPr>
            </w:pPr>
          </w:p>
          <w:p w:rsidR="000E7D8A" w:rsidRDefault="000E7D8A" w:rsidP="000A4A04">
            <w:pPr>
              <w:rPr>
                <w:rFonts w:ascii="Roboto Condensed" w:hAnsi="Roboto Condensed"/>
                <w:b/>
              </w:rPr>
            </w:pPr>
          </w:p>
          <w:p w:rsidR="00116C41" w:rsidRDefault="00116C41" w:rsidP="000A4A04">
            <w:pPr>
              <w:rPr>
                <w:rFonts w:ascii="Roboto Condensed" w:hAnsi="Roboto Condensed"/>
                <w:b/>
              </w:rPr>
            </w:pPr>
          </w:p>
          <w:p w:rsidR="00116C41" w:rsidRDefault="00116C41" w:rsidP="000A4A04">
            <w:pPr>
              <w:rPr>
                <w:rFonts w:ascii="Roboto Condensed" w:hAnsi="Roboto Condensed"/>
                <w:b/>
              </w:rPr>
            </w:pPr>
          </w:p>
          <w:p w:rsidR="00116C41" w:rsidRDefault="00116C41" w:rsidP="000A4A04">
            <w:pPr>
              <w:rPr>
                <w:rFonts w:ascii="Roboto Condensed" w:hAnsi="Roboto Condensed"/>
                <w:b/>
              </w:rPr>
            </w:pPr>
          </w:p>
          <w:p w:rsidR="00116C41" w:rsidRPr="00116C41" w:rsidRDefault="00116C41" w:rsidP="000A4A04">
            <w:pPr>
              <w:rPr>
                <w:rFonts w:ascii="Roboto Condensed" w:hAnsi="Roboto Condensed"/>
                <w:b/>
              </w:rPr>
            </w:pPr>
          </w:p>
        </w:tc>
      </w:tr>
      <w:tr w:rsidR="00D104DD" w:rsidTr="000A4A04">
        <w:tc>
          <w:tcPr>
            <w:tcW w:w="9322" w:type="dxa"/>
            <w:shd w:val="clear" w:color="auto" w:fill="C2D69B" w:themeFill="accent3" w:themeFillTint="99"/>
          </w:tcPr>
          <w:p w:rsidR="00D104DD" w:rsidRDefault="000A685F" w:rsidP="000A4A04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/>
                <w:b/>
              </w:rPr>
            </w:pPr>
            <w:r w:rsidRPr="000A685F">
              <w:rPr>
                <w:rFonts w:ascii="Roboto Condensed" w:hAnsi="Roboto Condensed"/>
                <w:b/>
                <w:sz w:val="24"/>
              </w:rPr>
              <w:lastRenderedPageBreak/>
              <w:t>Projekti tööplaan</w:t>
            </w:r>
          </w:p>
        </w:tc>
      </w:tr>
      <w:tr w:rsidR="000E7D8A" w:rsidTr="000A4A04">
        <w:tc>
          <w:tcPr>
            <w:tcW w:w="9322" w:type="dxa"/>
            <w:shd w:val="clear" w:color="auto" w:fill="auto"/>
          </w:tcPr>
          <w:p w:rsidR="000E7D8A" w:rsidRDefault="000E7D8A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0E7D8A" w:rsidRDefault="000E7D8A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0E7D8A" w:rsidRDefault="000E7D8A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0E7D8A" w:rsidRDefault="000E7D8A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0E7D8A" w:rsidRDefault="000E7D8A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0E7D8A" w:rsidRPr="002F220B" w:rsidRDefault="000E7D8A" w:rsidP="002F220B">
            <w:pPr>
              <w:rPr>
                <w:rFonts w:ascii="Roboto Condensed" w:hAnsi="Roboto Condensed"/>
                <w:b/>
              </w:rPr>
            </w:pPr>
          </w:p>
          <w:p w:rsidR="000E7D8A" w:rsidRDefault="000E7D8A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0E7D8A" w:rsidRDefault="000E7D8A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0E7D8A" w:rsidRDefault="000E7D8A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0E7D8A" w:rsidRDefault="000E7D8A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0E7D8A" w:rsidRPr="000E7D8A" w:rsidRDefault="000E7D8A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</w:tc>
      </w:tr>
      <w:tr w:rsidR="000A685F" w:rsidTr="000A4A04">
        <w:tc>
          <w:tcPr>
            <w:tcW w:w="9322" w:type="dxa"/>
            <w:shd w:val="clear" w:color="auto" w:fill="C2D69B" w:themeFill="accent3" w:themeFillTint="99"/>
          </w:tcPr>
          <w:p w:rsidR="000A685F" w:rsidRDefault="000A685F" w:rsidP="000A4A04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/>
                <w:b/>
              </w:rPr>
            </w:pPr>
            <w:r w:rsidRPr="000A685F">
              <w:rPr>
                <w:rFonts w:ascii="Roboto Condensed" w:hAnsi="Roboto Condensed"/>
                <w:b/>
                <w:sz w:val="24"/>
              </w:rPr>
              <w:t>Projekti ajakava</w:t>
            </w:r>
          </w:p>
        </w:tc>
      </w:tr>
      <w:tr w:rsidR="000A685F" w:rsidTr="000A4A04">
        <w:tc>
          <w:tcPr>
            <w:tcW w:w="9322" w:type="dxa"/>
            <w:shd w:val="clear" w:color="auto" w:fill="auto"/>
          </w:tcPr>
          <w:p w:rsidR="000A685F" w:rsidRDefault="000A685F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0A685F" w:rsidRDefault="000A685F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0A685F" w:rsidRDefault="000A685F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0A685F" w:rsidRDefault="000A685F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0A685F" w:rsidRDefault="000A685F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0A685F" w:rsidRDefault="000A685F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0A685F" w:rsidRDefault="000A685F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0A685F" w:rsidRDefault="000A685F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0A685F" w:rsidRDefault="000A685F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0A685F" w:rsidRDefault="000A685F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  <w:p w:rsidR="000A685F" w:rsidRDefault="000A685F" w:rsidP="000A4A04">
            <w:pPr>
              <w:pStyle w:val="ListParagraph"/>
              <w:rPr>
                <w:rFonts w:ascii="Roboto Condensed" w:hAnsi="Roboto Condensed"/>
                <w:b/>
              </w:rPr>
            </w:pPr>
          </w:p>
        </w:tc>
      </w:tr>
      <w:tr w:rsidR="000A685F" w:rsidTr="000A4A04">
        <w:tc>
          <w:tcPr>
            <w:tcW w:w="9322" w:type="dxa"/>
            <w:shd w:val="clear" w:color="auto" w:fill="C2D69B" w:themeFill="accent3" w:themeFillTint="99"/>
          </w:tcPr>
          <w:p w:rsidR="000A685F" w:rsidRDefault="000A685F" w:rsidP="000A4A04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/>
                <w:b/>
              </w:rPr>
            </w:pPr>
            <w:r w:rsidRPr="000A685F">
              <w:rPr>
                <w:rFonts w:ascii="Roboto Condensed" w:hAnsi="Roboto Condensed"/>
                <w:b/>
                <w:sz w:val="24"/>
              </w:rPr>
              <w:t>Projekti lahendused ja kasutatav metoodika</w:t>
            </w:r>
          </w:p>
        </w:tc>
      </w:tr>
      <w:tr w:rsidR="000A685F" w:rsidTr="000A4A04">
        <w:tc>
          <w:tcPr>
            <w:tcW w:w="9322" w:type="dxa"/>
            <w:shd w:val="clear" w:color="auto" w:fill="auto"/>
          </w:tcPr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685F" w:rsidRP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</w:tc>
      </w:tr>
      <w:tr w:rsidR="000A685F" w:rsidTr="000A4A04">
        <w:tc>
          <w:tcPr>
            <w:tcW w:w="9322" w:type="dxa"/>
            <w:shd w:val="clear" w:color="auto" w:fill="C2D69B" w:themeFill="accent3" w:themeFillTint="99"/>
          </w:tcPr>
          <w:p w:rsidR="000A685F" w:rsidRPr="000A685F" w:rsidRDefault="000A685F" w:rsidP="000A4A04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/>
                <w:b/>
                <w:sz w:val="24"/>
              </w:rPr>
            </w:pPr>
            <w:r>
              <w:rPr>
                <w:rFonts w:ascii="Roboto Condensed" w:hAnsi="Roboto Condensed"/>
                <w:b/>
                <w:sz w:val="24"/>
              </w:rPr>
              <w:t>Projekti oodatavad tulemused</w:t>
            </w:r>
          </w:p>
        </w:tc>
      </w:tr>
      <w:tr w:rsidR="000A685F" w:rsidTr="000A4A04">
        <w:tc>
          <w:tcPr>
            <w:tcW w:w="9322" w:type="dxa"/>
            <w:shd w:val="clear" w:color="auto" w:fill="auto"/>
          </w:tcPr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</w:tc>
      </w:tr>
      <w:tr w:rsidR="000A685F" w:rsidTr="000A4A04">
        <w:tc>
          <w:tcPr>
            <w:tcW w:w="9322" w:type="dxa"/>
            <w:shd w:val="clear" w:color="auto" w:fill="C2D69B" w:themeFill="accent3" w:themeFillTint="99"/>
          </w:tcPr>
          <w:p w:rsidR="000A685F" w:rsidRPr="000A685F" w:rsidRDefault="000A685F" w:rsidP="000A4A04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/>
                <w:b/>
                <w:sz w:val="24"/>
              </w:rPr>
            </w:pPr>
            <w:r>
              <w:rPr>
                <w:rFonts w:ascii="Roboto Condensed" w:hAnsi="Roboto Condensed"/>
                <w:b/>
                <w:sz w:val="24"/>
              </w:rPr>
              <w:t>Projekti eelarve kalkulatsioon</w:t>
            </w:r>
            <w:r w:rsidR="000A4A04" w:rsidRPr="000A4A04">
              <w:rPr>
                <w:rFonts w:ascii="Roboto Condensed" w:hAnsi="Roboto Condensed"/>
                <w:b/>
                <w:sz w:val="24"/>
                <w:vertAlign w:val="superscript"/>
              </w:rPr>
              <w:t>2</w:t>
            </w:r>
          </w:p>
        </w:tc>
      </w:tr>
      <w:tr w:rsidR="000A685F" w:rsidTr="000A4A04">
        <w:tc>
          <w:tcPr>
            <w:tcW w:w="9322" w:type="dxa"/>
            <w:shd w:val="clear" w:color="auto" w:fill="auto"/>
          </w:tcPr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</w:tc>
      </w:tr>
      <w:tr w:rsidR="000A685F" w:rsidTr="000A4A04">
        <w:tc>
          <w:tcPr>
            <w:tcW w:w="9322" w:type="dxa"/>
            <w:shd w:val="clear" w:color="auto" w:fill="C2D69B" w:themeFill="accent3" w:themeFillTint="99"/>
          </w:tcPr>
          <w:p w:rsidR="000A685F" w:rsidRPr="000A4A04" w:rsidRDefault="000A4A04" w:rsidP="000A4A04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/>
                <w:b/>
                <w:sz w:val="24"/>
              </w:rPr>
            </w:pPr>
            <w:r>
              <w:rPr>
                <w:rFonts w:ascii="Roboto Condensed" w:hAnsi="Roboto Condensed"/>
                <w:b/>
                <w:sz w:val="24"/>
              </w:rPr>
              <w:lastRenderedPageBreak/>
              <w:t>Projekti majanduslik mõju</w:t>
            </w:r>
          </w:p>
        </w:tc>
      </w:tr>
      <w:tr w:rsidR="000A685F" w:rsidTr="000A4A04">
        <w:tc>
          <w:tcPr>
            <w:tcW w:w="9322" w:type="dxa"/>
            <w:shd w:val="clear" w:color="auto" w:fill="auto"/>
          </w:tcPr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685F" w:rsidRDefault="000A685F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</w:tc>
      </w:tr>
      <w:tr w:rsidR="000A4A04" w:rsidTr="000A4A04">
        <w:tc>
          <w:tcPr>
            <w:tcW w:w="9322" w:type="dxa"/>
            <w:shd w:val="clear" w:color="auto" w:fill="C2D69B" w:themeFill="accent3" w:themeFillTint="99"/>
          </w:tcPr>
          <w:p w:rsidR="000A4A04" w:rsidRPr="000A4A04" w:rsidRDefault="000A4A04" w:rsidP="000A4A04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/>
                <w:b/>
                <w:sz w:val="24"/>
              </w:rPr>
            </w:pPr>
            <w:r>
              <w:rPr>
                <w:rFonts w:ascii="Roboto Condensed" w:hAnsi="Roboto Condensed"/>
                <w:b/>
                <w:sz w:val="24"/>
              </w:rPr>
              <w:t>Projekti keskkonnamõju</w:t>
            </w:r>
          </w:p>
        </w:tc>
      </w:tr>
      <w:tr w:rsidR="000A4A04" w:rsidTr="000A4A04">
        <w:tc>
          <w:tcPr>
            <w:tcW w:w="9322" w:type="dxa"/>
            <w:shd w:val="clear" w:color="auto" w:fill="auto"/>
          </w:tcPr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2F220B" w:rsidRDefault="002F220B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</w:tc>
      </w:tr>
      <w:tr w:rsidR="000A4A04" w:rsidTr="000A4A04">
        <w:tc>
          <w:tcPr>
            <w:tcW w:w="9322" w:type="dxa"/>
            <w:shd w:val="clear" w:color="auto" w:fill="C2D69B" w:themeFill="accent3" w:themeFillTint="99"/>
          </w:tcPr>
          <w:p w:rsidR="000A4A04" w:rsidRPr="000A4A04" w:rsidRDefault="000A4A04" w:rsidP="000A4A04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/>
                <w:b/>
                <w:sz w:val="24"/>
              </w:rPr>
            </w:pPr>
            <w:r>
              <w:rPr>
                <w:rFonts w:ascii="Roboto Condensed" w:hAnsi="Roboto Condensed"/>
                <w:b/>
                <w:sz w:val="24"/>
              </w:rPr>
              <w:t>Kava projektitulemuste levitamiseks</w:t>
            </w:r>
          </w:p>
        </w:tc>
      </w:tr>
      <w:tr w:rsidR="000A4A04" w:rsidTr="000A4A04">
        <w:tc>
          <w:tcPr>
            <w:tcW w:w="9322" w:type="dxa"/>
            <w:shd w:val="clear" w:color="auto" w:fill="auto"/>
          </w:tcPr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2F220B" w:rsidRDefault="002F220B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2F220B" w:rsidRDefault="002F220B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</w:tc>
      </w:tr>
      <w:tr w:rsidR="000A4A04" w:rsidTr="000A4A04">
        <w:tc>
          <w:tcPr>
            <w:tcW w:w="9322" w:type="dxa"/>
            <w:shd w:val="clear" w:color="auto" w:fill="C2D69B" w:themeFill="accent3" w:themeFillTint="99"/>
          </w:tcPr>
          <w:p w:rsidR="000A4A04" w:rsidRDefault="000A4A04" w:rsidP="000A4A04">
            <w:pPr>
              <w:jc w:val="center"/>
              <w:rPr>
                <w:rFonts w:ascii="Roboto Condensed" w:hAnsi="Roboto Condensed"/>
                <w:b/>
                <w:sz w:val="24"/>
              </w:rPr>
            </w:pPr>
            <w:r>
              <w:rPr>
                <w:rFonts w:ascii="Roboto Condensed" w:hAnsi="Roboto Condensed"/>
                <w:b/>
                <w:sz w:val="24"/>
              </w:rPr>
              <w:t>EIP töörühm</w:t>
            </w:r>
          </w:p>
        </w:tc>
      </w:tr>
      <w:tr w:rsidR="000A4A04" w:rsidTr="000A4A04">
        <w:tc>
          <w:tcPr>
            <w:tcW w:w="9322" w:type="dxa"/>
            <w:shd w:val="clear" w:color="auto" w:fill="C2D69B" w:themeFill="accent3" w:themeFillTint="99"/>
          </w:tcPr>
          <w:p w:rsidR="000A4A04" w:rsidRPr="000A4A04" w:rsidRDefault="000A4A04" w:rsidP="000A4A04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/>
                <w:b/>
                <w:sz w:val="24"/>
              </w:rPr>
            </w:pPr>
            <w:r>
              <w:rPr>
                <w:rFonts w:ascii="Roboto Condensed" w:hAnsi="Roboto Condensed"/>
                <w:b/>
                <w:sz w:val="24"/>
              </w:rPr>
              <w:t>EIP koostööprojektis juhtpartnerina osalemisel ja projekti koostöökulude katmise taotlemisel projekti kogueelarve, partneri või partnerite eelarved ja teisest riigist taotletav või edukalt taotletud toetus</w:t>
            </w:r>
            <w:r w:rsidRPr="000A4A04">
              <w:rPr>
                <w:rFonts w:ascii="Roboto Condensed" w:hAnsi="Roboto Condensed"/>
                <w:b/>
                <w:sz w:val="24"/>
                <w:vertAlign w:val="superscript"/>
              </w:rPr>
              <w:t>3</w:t>
            </w:r>
          </w:p>
        </w:tc>
      </w:tr>
      <w:tr w:rsidR="000A4A04" w:rsidTr="000A4A04">
        <w:tc>
          <w:tcPr>
            <w:tcW w:w="9322" w:type="dxa"/>
            <w:shd w:val="clear" w:color="auto" w:fill="auto"/>
          </w:tcPr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2F220B" w:rsidRDefault="002F220B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</w:tc>
      </w:tr>
      <w:tr w:rsidR="000A4A04" w:rsidTr="000A4A04">
        <w:tc>
          <w:tcPr>
            <w:tcW w:w="9322" w:type="dxa"/>
            <w:shd w:val="clear" w:color="auto" w:fill="C2D69B" w:themeFill="accent3" w:themeFillTint="99"/>
          </w:tcPr>
          <w:p w:rsidR="000A4A04" w:rsidRPr="000A4A04" w:rsidRDefault="000A4A04" w:rsidP="000A4A04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/>
                <w:b/>
                <w:sz w:val="24"/>
              </w:rPr>
            </w:pPr>
            <w:r>
              <w:rPr>
                <w:rFonts w:ascii="Roboto Condensed" w:hAnsi="Roboto Condensed"/>
                <w:b/>
                <w:sz w:val="24"/>
              </w:rPr>
              <w:lastRenderedPageBreak/>
              <w:t>EIP töörühma puhul kirjeldus, kuidas kavatsetakse saavutada EIP eesmärke, edendada tootlikkust ja ressursside säästvat majandamist ja kinnitus, et projektitulemusi levitatakse eelkõige EIP võrgustiku kaudu</w:t>
            </w:r>
          </w:p>
        </w:tc>
      </w:tr>
      <w:tr w:rsidR="000A4A04" w:rsidTr="000A4A04">
        <w:tc>
          <w:tcPr>
            <w:tcW w:w="9322" w:type="dxa"/>
            <w:shd w:val="clear" w:color="auto" w:fill="auto"/>
          </w:tcPr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  <w:p w:rsidR="000A4A04" w:rsidRDefault="000A4A04" w:rsidP="000A4A04">
            <w:pPr>
              <w:rPr>
                <w:rFonts w:ascii="Roboto Condensed" w:hAnsi="Roboto Condensed"/>
                <w:b/>
                <w:sz w:val="24"/>
              </w:rPr>
            </w:pPr>
          </w:p>
        </w:tc>
      </w:tr>
    </w:tbl>
    <w:p w:rsidR="00487768" w:rsidRDefault="000A4A04" w:rsidP="0093721B">
      <w:pPr>
        <w:spacing w:after="0" w:line="240" w:lineRule="auto"/>
        <w:rPr>
          <w:rFonts w:ascii="Roboto Condensed" w:hAnsi="Roboto Condensed"/>
        </w:rPr>
      </w:pPr>
      <w:r>
        <w:rPr>
          <w:rFonts w:ascii="Roboto Condensed" w:hAnsi="Roboto Condensed"/>
        </w:rPr>
        <w:br w:type="textWrapping" w:clear="all"/>
      </w:r>
    </w:p>
    <w:p w:rsidR="005004C4" w:rsidRDefault="005004C4" w:rsidP="0093721B">
      <w:pPr>
        <w:spacing w:after="0" w:line="240" w:lineRule="auto"/>
        <w:rPr>
          <w:rFonts w:ascii="Roboto Condensed" w:hAnsi="Roboto Condensed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EC6320" w:rsidTr="00116C41">
        <w:tc>
          <w:tcPr>
            <w:tcW w:w="2943" w:type="dxa"/>
          </w:tcPr>
          <w:p w:rsidR="00EC6320" w:rsidRDefault="000A4A04" w:rsidP="0093721B">
            <w:pPr>
              <w:rPr>
                <w:rFonts w:ascii="Roboto Condensed" w:hAnsi="Roboto Condensed"/>
              </w:rPr>
            </w:pPr>
            <w:r w:rsidRPr="004C396F">
              <w:rPr>
                <w:rFonts w:ascii="Roboto Condensed" w:hAnsi="Roboto Condensed"/>
                <w:sz w:val="24"/>
              </w:rPr>
              <w:t>Taotleja või tema</w:t>
            </w:r>
            <w:r w:rsidR="00116C41" w:rsidRPr="004C396F">
              <w:rPr>
                <w:rFonts w:ascii="Roboto Condensed" w:hAnsi="Roboto Condensed"/>
                <w:sz w:val="24"/>
              </w:rPr>
              <w:t xml:space="preserve"> esindaja nimi ja allkiri:</w:t>
            </w:r>
          </w:p>
        </w:tc>
        <w:tc>
          <w:tcPr>
            <w:tcW w:w="6379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</w:p>
        </w:tc>
      </w:tr>
      <w:tr w:rsidR="00EC6320" w:rsidTr="00116C41">
        <w:tc>
          <w:tcPr>
            <w:tcW w:w="2943" w:type="dxa"/>
          </w:tcPr>
          <w:p w:rsidR="00EC6320" w:rsidRDefault="00116C41" w:rsidP="0093721B">
            <w:pPr>
              <w:rPr>
                <w:rFonts w:ascii="Roboto Condensed" w:hAnsi="Roboto Condensed"/>
              </w:rPr>
            </w:pPr>
            <w:r w:rsidRPr="004C396F">
              <w:rPr>
                <w:rFonts w:ascii="Roboto Condensed" w:hAnsi="Roboto Condensed"/>
                <w:sz w:val="24"/>
              </w:rPr>
              <w:t>Kuupäev:</w:t>
            </w:r>
          </w:p>
        </w:tc>
        <w:tc>
          <w:tcPr>
            <w:tcW w:w="6379" w:type="dxa"/>
          </w:tcPr>
          <w:p w:rsidR="00EC6320" w:rsidRDefault="00EC6320" w:rsidP="0093721B">
            <w:pPr>
              <w:rPr>
                <w:rFonts w:ascii="Roboto Condensed" w:hAnsi="Roboto Condensed"/>
              </w:rPr>
            </w:pPr>
          </w:p>
        </w:tc>
      </w:tr>
    </w:tbl>
    <w:p w:rsidR="00EC6320" w:rsidRDefault="00EC6320" w:rsidP="0093721B">
      <w:pPr>
        <w:spacing w:after="0" w:line="240" w:lineRule="auto"/>
        <w:rPr>
          <w:rFonts w:ascii="Roboto Condensed" w:hAnsi="Roboto Condensed"/>
        </w:rPr>
      </w:pPr>
    </w:p>
    <w:p w:rsidR="00EA0F38" w:rsidRDefault="00EA0F38" w:rsidP="0093721B">
      <w:pPr>
        <w:spacing w:after="0" w:line="240" w:lineRule="auto"/>
        <w:rPr>
          <w:rFonts w:ascii="Roboto Condensed" w:hAnsi="Roboto Condensed"/>
        </w:rPr>
      </w:pPr>
    </w:p>
    <w:p w:rsidR="002F220B" w:rsidRDefault="002F220B" w:rsidP="0093721B">
      <w:pPr>
        <w:spacing w:after="0" w:line="240" w:lineRule="auto"/>
        <w:rPr>
          <w:rFonts w:ascii="Roboto Condensed" w:hAnsi="Roboto Condensed"/>
        </w:rPr>
      </w:pPr>
    </w:p>
    <w:p w:rsidR="002F220B" w:rsidRDefault="002F220B" w:rsidP="0093721B">
      <w:pPr>
        <w:spacing w:after="0" w:line="240" w:lineRule="auto"/>
        <w:rPr>
          <w:rFonts w:ascii="Roboto Condensed" w:hAnsi="Roboto Condensed"/>
        </w:rPr>
      </w:pPr>
    </w:p>
    <w:p w:rsidR="002F220B" w:rsidRDefault="002F220B" w:rsidP="0093721B">
      <w:pPr>
        <w:spacing w:after="0" w:line="240" w:lineRule="auto"/>
        <w:rPr>
          <w:rFonts w:ascii="Roboto Condensed" w:hAnsi="Roboto Condensed"/>
        </w:rPr>
      </w:pPr>
    </w:p>
    <w:p w:rsidR="002F220B" w:rsidRDefault="002F220B" w:rsidP="0093721B">
      <w:pPr>
        <w:spacing w:after="0" w:line="240" w:lineRule="auto"/>
        <w:rPr>
          <w:rFonts w:ascii="Roboto Condensed" w:hAnsi="Roboto Condensed"/>
        </w:rPr>
      </w:pPr>
    </w:p>
    <w:p w:rsidR="002F220B" w:rsidRDefault="002F220B" w:rsidP="0093721B">
      <w:pPr>
        <w:spacing w:after="0" w:line="240" w:lineRule="auto"/>
        <w:rPr>
          <w:rFonts w:ascii="Roboto Condensed" w:hAnsi="Roboto Condensed"/>
        </w:rPr>
      </w:pPr>
    </w:p>
    <w:p w:rsidR="000A685F" w:rsidRPr="000A685F" w:rsidRDefault="00095363" w:rsidP="000A685F">
      <w:pPr>
        <w:spacing w:after="0"/>
        <w:jc w:val="both"/>
        <w:rPr>
          <w:rFonts w:ascii="Roboto Condensed" w:hAnsi="Roboto Condensed"/>
        </w:rPr>
      </w:pPr>
      <w:r w:rsidRPr="00095363">
        <w:rPr>
          <w:rFonts w:ascii="Roboto Condensed" w:hAnsi="Roboto Condensed"/>
        </w:rPr>
        <w:t xml:space="preserve">¹ </w:t>
      </w:r>
      <w:r w:rsidR="000A685F" w:rsidRPr="000A685F">
        <w:rPr>
          <w:rFonts w:ascii="Roboto Condensed" w:hAnsi="Roboto Condensed"/>
          <w:sz w:val="24"/>
        </w:rPr>
        <w:t>Piiriülese koostööga seotud kulude katmiseks esitatud projektiplaan peab lisaks sisaldama ülevaadet tegevuste, tööjaotuse ja eelarve jaotumise kohta Eesti ja rahvusvaheliste partnerite vahel. Kui teine riik on rahastam</w:t>
      </w:r>
      <w:r w:rsidR="002F220B">
        <w:rPr>
          <w:rFonts w:ascii="Roboto Condensed" w:hAnsi="Roboto Condensed"/>
          <w:sz w:val="24"/>
        </w:rPr>
        <w:t>isotsuse langetanud, tuleb PRIA</w:t>
      </w:r>
      <w:r w:rsidR="000A685F" w:rsidRPr="000A685F">
        <w:rPr>
          <w:rFonts w:ascii="Roboto Condensed" w:hAnsi="Roboto Condensed"/>
          <w:sz w:val="24"/>
        </w:rPr>
        <w:t>le esitada vastav kinnitus.</w:t>
      </w:r>
    </w:p>
    <w:p w:rsidR="00095363" w:rsidRPr="00095363" w:rsidRDefault="00095363" w:rsidP="00116C41">
      <w:pPr>
        <w:spacing w:after="0" w:line="240" w:lineRule="auto"/>
        <w:jc w:val="both"/>
        <w:rPr>
          <w:rFonts w:ascii="Roboto Condensed" w:hAnsi="Roboto Condensed"/>
        </w:rPr>
      </w:pPr>
    </w:p>
    <w:p w:rsidR="00E86D57" w:rsidRPr="000A4A04" w:rsidRDefault="00095363" w:rsidP="000A4A04">
      <w:pPr>
        <w:spacing w:after="0"/>
        <w:jc w:val="both"/>
        <w:rPr>
          <w:rFonts w:ascii="Roboto Condensed" w:hAnsi="Roboto Condensed"/>
          <w:sz w:val="24"/>
        </w:rPr>
      </w:pPr>
      <w:r w:rsidRPr="00095363">
        <w:rPr>
          <w:rFonts w:ascii="Roboto Condensed" w:hAnsi="Roboto Condensed"/>
        </w:rPr>
        <w:t xml:space="preserve">² </w:t>
      </w:r>
      <w:r w:rsidR="000A4A04" w:rsidRPr="000A4A04">
        <w:rPr>
          <w:rFonts w:ascii="Roboto Condensed" w:hAnsi="Roboto Condensed"/>
          <w:sz w:val="24"/>
        </w:rPr>
        <w:t>Projekti eelarve kal</w:t>
      </w:r>
      <w:r w:rsidR="002F220B">
        <w:rPr>
          <w:rFonts w:ascii="Roboto Condensed" w:hAnsi="Roboto Condensed"/>
          <w:sz w:val="24"/>
        </w:rPr>
        <w:t>k</w:t>
      </w:r>
      <w:r w:rsidR="000A4A04" w:rsidRPr="000A4A04">
        <w:rPr>
          <w:rFonts w:ascii="Roboto Condensed" w:hAnsi="Roboto Condensed"/>
          <w:sz w:val="24"/>
        </w:rPr>
        <w:t>ulatsioon peab sisaldama abikõlbliku summa jaotumist taotlejate vahel.</w:t>
      </w:r>
    </w:p>
    <w:p w:rsidR="00EA0F38" w:rsidRDefault="00EA0F38" w:rsidP="00116C41">
      <w:pPr>
        <w:spacing w:after="0" w:line="240" w:lineRule="auto"/>
        <w:jc w:val="both"/>
        <w:rPr>
          <w:rFonts w:ascii="Roboto Condensed" w:hAnsi="Roboto Condensed"/>
        </w:rPr>
      </w:pPr>
    </w:p>
    <w:p w:rsidR="00F51472" w:rsidRPr="004C396F" w:rsidRDefault="00A43DE9" w:rsidP="004C396F">
      <w:pPr>
        <w:jc w:val="both"/>
        <w:rPr>
          <w:rFonts w:ascii="Roboto Condensed" w:hAnsi="Roboto Condensed" w:cs="Calibri"/>
          <w:color w:val="000000"/>
          <w:sz w:val="24"/>
          <w:lang w:eastAsia="et-EE"/>
        </w:rPr>
      </w:pPr>
      <w:r w:rsidRPr="00A43DE9">
        <w:rPr>
          <w:rFonts w:ascii="Roboto Condensed" w:hAnsi="Roboto Condensed"/>
          <w:vertAlign w:val="superscript"/>
        </w:rPr>
        <w:t>3</w:t>
      </w:r>
      <w:r>
        <w:rPr>
          <w:rFonts w:ascii="Roboto Condensed" w:hAnsi="Roboto Condensed"/>
          <w:vertAlign w:val="superscript"/>
        </w:rPr>
        <w:t xml:space="preserve"> </w:t>
      </w:r>
      <w:r w:rsidR="000A4A04" w:rsidRPr="000A4A04">
        <w:rPr>
          <w:rFonts w:ascii="Roboto Condensed" w:hAnsi="Roboto Condensed" w:cs="Calibri"/>
          <w:color w:val="000000"/>
          <w:sz w:val="24"/>
          <w:lang w:eastAsia="et-EE"/>
        </w:rPr>
        <w:t>Partnerite eelarved tuleb lisada taotlusdokumentidega lisaks.</w:t>
      </w:r>
    </w:p>
    <w:p w:rsidR="00F51472" w:rsidRPr="00A43DE9" w:rsidRDefault="00F51472" w:rsidP="00095363">
      <w:pPr>
        <w:spacing w:after="0" w:line="240" w:lineRule="auto"/>
        <w:rPr>
          <w:rFonts w:ascii="Roboto Condensed" w:hAnsi="Roboto Condensed"/>
          <w:vertAlign w:val="superscript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C35462" w:rsidRPr="00487768" w:rsidRDefault="00C35462" w:rsidP="00095363">
      <w:pPr>
        <w:spacing w:after="0" w:line="240" w:lineRule="auto"/>
        <w:rPr>
          <w:rFonts w:ascii="Roboto Condensed" w:hAnsi="Roboto Condensed"/>
          <w:b/>
        </w:rPr>
      </w:pPr>
    </w:p>
    <w:p w:rsidR="00C35462" w:rsidRDefault="00C35462" w:rsidP="00095363">
      <w:pPr>
        <w:spacing w:after="0" w:line="240" w:lineRule="auto"/>
        <w:rPr>
          <w:rFonts w:ascii="Roboto Condensed" w:hAnsi="Roboto Condensed"/>
        </w:rPr>
      </w:pPr>
    </w:p>
    <w:p w:rsidR="00C35462" w:rsidRDefault="00C35462" w:rsidP="00095363">
      <w:pPr>
        <w:spacing w:after="0" w:line="240" w:lineRule="auto"/>
        <w:rPr>
          <w:rFonts w:ascii="Roboto Condensed" w:hAnsi="Roboto Condensed"/>
        </w:rPr>
      </w:pPr>
    </w:p>
    <w:p w:rsidR="00C35462" w:rsidRDefault="00C35462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487768" w:rsidRDefault="00487768" w:rsidP="00095363">
      <w:pPr>
        <w:spacing w:after="0" w:line="240" w:lineRule="auto"/>
        <w:rPr>
          <w:rFonts w:ascii="Roboto Condensed" w:hAnsi="Roboto Condensed"/>
        </w:rPr>
      </w:pPr>
    </w:p>
    <w:p w:rsidR="00C35462" w:rsidRDefault="00C35462" w:rsidP="00095363">
      <w:pPr>
        <w:spacing w:after="0" w:line="240" w:lineRule="auto"/>
        <w:rPr>
          <w:rFonts w:ascii="Roboto Condensed" w:hAnsi="Roboto Condensed"/>
        </w:rPr>
      </w:pPr>
    </w:p>
    <w:p w:rsidR="00C35462" w:rsidRDefault="00C35462" w:rsidP="00095363">
      <w:pPr>
        <w:spacing w:after="0" w:line="240" w:lineRule="auto"/>
        <w:rPr>
          <w:rFonts w:ascii="Roboto Condensed" w:hAnsi="Roboto Condensed"/>
        </w:rPr>
      </w:pPr>
    </w:p>
    <w:p w:rsidR="00EA0F38" w:rsidRDefault="00EA0F38" w:rsidP="0093721B">
      <w:pPr>
        <w:spacing w:after="0" w:line="240" w:lineRule="auto"/>
        <w:rPr>
          <w:rFonts w:ascii="Roboto Condensed" w:hAnsi="Roboto Condensed"/>
          <w:b/>
        </w:rPr>
      </w:pPr>
    </w:p>
    <w:p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:rsidR="00095363" w:rsidRDefault="00095363" w:rsidP="0093721B">
      <w:pPr>
        <w:spacing w:after="0" w:line="240" w:lineRule="auto"/>
        <w:rPr>
          <w:rFonts w:ascii="Roboto Condensed" w:hAnsi="Roboto Condensed"/>
        </w:rPr>
      </w:pPr>
    </w:p>
    <w:p w:rsidR="00095363" w:rsidRDefault="00095363" w:rsidP="00544079">
      <w:pPr>
        <w:rPr>
          <w:rFonts w:ascii="Roboto Condensed" w:hAnsi="Roboto Condensed"/>
        </w:rPr>
      </w:pPr>
    </w:p>
    <w:sectPr w:rsidR="00095363" w:rsidSect="00413955">
      <w:pgSz w:w="11906" w:h="16838" w:code="9"/>
      <w:pgMar w:top="1134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648" w:rsidRDefault="00ED3648" w:rsidP="00D93FA4">
      <w:pPr>
        <w:spacing w:after="0" w:line="240" w:lineRule="auto"/>
      </w:pPr>
      <w:r>
        <w:separator/>
      </w:r>
    </w:p>
  </w:endnote>
  <w:endnote w:type="continuationSeparator" w:id="0">
    <w:p w:rsidR="00ED3648" w:rsidRDefault="00ED3648" w:rsidP="00D9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648" w:rsidRDefault="00ED3648" w:rsidP="00D93FA4">
      <w:pPr>
        <w:spacing w:after="0" w:line="240" w:lineRule="auto"/>
      </w:pPr>
      <w:r>
        <w:separator/>
      </w:r>
    </w:p>
  </w:footnote>
  <w:footnote w:type="continuationSeparator" w:id="0">
    <w:p w:rsidR="00ED3648" w:rsidRDefault="00ED3648" w:rsidP="00D93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52A2"/>
    <w:multiLevelType w:val="hybridMultilevel"/>
    <w:tmpl w:val="B12C671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242837"/>
    <w:multiLevelType w:val="hybridMultilevel"/>
    <w:tmpl w:val="E3B2E60C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11"/>
    <w:rsid w:val="00002F16"/>
    <w:rsid w:val="0001341C"/>
    <w:rsid w:val="0002407A"/>
    <w:rsid w:val="00032DE9"/>
    <w:rsid w:val="00044C18"/>
    <w:rsid w:val="000452C0"/>
    <w:rsid w:val="00045355"/>
    <w:rsid w:val="00056ADE"/>
    <w:rsid w:val="00061D95"/>
    <w:rsid w:val="00065A94"/>
    <w:rsid w:val="00066AB8"/>
    <w:rsid w:val="00070F3F"/>
    <w:rsid w:val="000716A2"/>
    <w:rsid w:val="00074949"/>
    <w:rsid w:val="00085C20"/>
    <w:rsid w:val="000912F3"/>
    <w:rsid w:val="00095363"/>
    <w:rsid w:val="00097E7F"/>
    <w:rsid w:val="000A4A04"/>
    <w:rsid w:val="000A685F"/>
    <w:rsid w:val="000B0E05"/>
    <w:rsid w:val="000B1E2E"/>
    <w:rsid w:val="000C230E"/>
    <w:rsid w:val="000C4E60"/>
    <w:rsid w:val="000D11F6"/>
    <w:rsid w:val="000D3467"/>
    <w:rsid w:val="000E1FBC"/>
    <w:rsid w:val="000E277B"/>
    <w:rsid w:val="000E7D8A"/>
    <w:rsid w:val="00105A98"/>
    <w:rsid w:val="00116C41"/>
    <w:rsid w:val="001215A4"/>
    <w:rsid w:val="00122920"/>
    <w:rsid w:val="00145552"/>
    <w:rsid w:val="00153E84"/>
    <w:rsid w:val="0015799D"/>
    <w:rsid w:val="001657E6"/>
    <w:rsid w:val="001832FF"/>
    <w:rsid w:val="00191876"/>
    <w:rsid w:val="001954B1"/>
    <w:rsid w:val="00196C7F"/>
    <w:rsid w:val="001A3176"/>
    <w:rsid w:val="001B7455"/>
    <w:rsid w:val="001C5DC5"/>
    <w:rsid w:val="001D53AE"/>
    <w:rsid w:val="001D6E27"/>
    <w:rsid w:val="001E6CB5"/>
    <w:rsid w:val="001F1068"/>
    <w:rsid w:val="00203A01"/>
    <w:rsid w:val="00207AA2"/>
    <w:rsid w:val="00217333"/>
    <w:rsid w:val="00235E4B"/>
    <w:rsid w:val="00242FDB"/>
    <w:rsid w:val="00246F7E"/>
    <w:rsid w:val="00250BEE"/>
    <w:rsid w:val="00261A45"/>
    <w:rsid w:val="0026362D"/>
    <w:rsid w:val="00264E0B"/>
    <w:rsid w:val="00271101"/>
    <w:rsid w:val="002726E1"/>
    <w:rsid w:val="00275E45"/>
    <w:rsid w:val="00296A44"/>
    <w:rsid w:val="002A0B6A"/>
    <w:rsid w:val="002A4DAE"/>
    <w:rsid w:val="002A62F1"/>
    <w:rsid w:val="002D0257"/>
    <w:rsid w:val="002E567B"/>
    <w:rsid w:val="002F220B"/>
    <w:rsid w:val="002F6D6A"/>
    <w:rsid w:val="00301147"/>
    <w:rsid w:val="003113C2"/>
    <w:rsid w:val="00314564"/>
    <w:rsid w:val="00320B7C"/>
    <w:rsid w:val="00321B09"/>
    <w:rsid w:val="00321EE7"/>
    <w:rsid w:val="00323B9F"/>
    <w:rsid w:val="00325F7C"/>
    <w:rsid w:val="00326637"/>
    <w:rsid w:val="00333A8F"/>
    <w:rsid w:val="003538EA"/>
    <w:rsid w:val="00371001"/>
    <w:rsid w:val="00371ABE"/>
    <w:rsid w:val="00380EB0"/>
    <w:rsid w:val="0038698F"/>
    <w:rsid w:val="003A2FFB"/>
    <w:rsid w:val="003B75A0"/>
    <w:rsid w:val="003C2D12"/>
    <w:rsid w:val="003C3C13"/>
    <w:rsid w:val="003C589C"/>
    <w:rsid w:val="003D3EE7"/>
    <w:rsid w:val="003F4A89"/>
    <w:rsid w:val="003F779F"/>
    <w:rsid w:val="00413955"/>
    <w:rsid w:val="00420F6F"/>
    <w:rsid w:val="00422141"/>
    <w:rsid w:val="0042322F"/>
    <w:rsid w:val="00424B65"/>
    <w:rsid w:val="0043135D"/>
    <w:rsid w:val="004335CD"/>
    <w:rsid w:val="00433E6A"/>
    <w:rsid w:val="0043752F"/>
    <w:rsid w:val="00473FFA"/>
    <w:rsid w:val="0048082F"/>
    <w:rsid w:val="00483ACB"/>
    <w:rsid w:val="00487768"/>
    <w:rsid w:val="004B3263"/>
    <w:rsid w:val="004C396F"/>
    <w:rsid w:val="004D06B4"/>
    <w:rsid w:val="004D2F1D"/>
    <w:rsid w:val="004D7959"/>
    <w:rsid w:val="004E1C1B"/>
    <w:rsid w:val="004E470F"/>
    <w:rsid w:val="004F6117"/>
    <w:rsid w:val="0050031B"/>
    <w:rsid w:val="005004C4"/>
    <w:rsid w:val="0051655C"/>
    <w:rsid w:val="005173F4"/>
    <w:rsid w:val="00521177"/>
    <w:rsid w:val="00521B3B"/>
    <w:rsid w:val="00526DEE"/>
    <w:rsid w:val="00544079"/>
    <w:rsid w:val="00564A4D"/>
    <w:rsid w:val="0056603C"/>
    <w:rsid w:val="005836B6"/>
    <w:rsid w:val="00587C89"/>
    <w:rsid w:val="00594B92"/>
    <w:rsid w:val="005B0A9E"/>
    <w:rsid w:val="005B1ECF"/>
    <w:rsid w:val="005B6C50"/>
    <w:rsid w:val="005F4910"/>
    <w:rsid w:val="00615432"/>
    <w:rsid w:val="00634A09"/>
    <w:rsid w:val="00643099"/>
    <w:rsid w:val="006466DC"/>
    <w:rsid w:val="0065537E"/>
    <w:rsid w:val="00663170"/>
    <w:rsid w:val="0067118A"/>
    <w:rsid w:val="00673137"/>
    <w:rsid w:val="006747C7"/>
    <w:rsid w:val="00677B16"/>
    <w:rsid w:val="006842CF"/>
    <w:rsid w:val="006869B1"/>
    <w:rsid w:val="006A2490"/>
    <w:rsid w:val="006A2C7A"/>
    <w:rsid w:val="006A5E64"/>
    <w:rsid w:val="006B1E8A"/>
    <w:rsid w:val="006C076C"/>
    <w:rsid w:val="006D1B61"/>
    <w:rsid w:val="006D62CA"/>
    <w:rsid w:val="006D73D0"/>
    <w:rsid w:val="006F5871"/>
    <w:rsid w:val="006F62D4"/>
    <w:rsid w:val="00710438"/>
    <w:rsid w:val="00713C1A"/>
    <w:rsid w:val="007421C6"/>
    <w:rsid w:val="00742323"/>
    <w:rsid w:val="00774DEF"/>
    <w:rsid w:val="0078388B"/>
    <w:rsid w:val="0078531E"/>
    <w:rsid w:val="00787807"/>
    <w:rsid w:val="0079244F"/>
    <w:rsid w:val="007B5735"/>
    <w:rsid w:val="007D0249"/>
    <w:rsid w:val="007D38C5"/>
    <w:rsid w:val="007D79DE"/>
    <w:rsid w:val="007E084E"/>
    <w:rsid w:val="007E3892"/>
    <w:rsid w:val="007E666A"/>
    <w:rsid w:val="007E7998"/>
    <w:rsid w:val="007F15DC"/>
    <w:rsid w:val="007F5486"/>
    <w:rsid w:val="00812626"/>
    <w:rsid w:val="00814906"/>
    <w:rsid w:val="00820368"/>
    <w:rsid w:val="00821CFA"/>
    <w:rsid w:val="00846D92"/>
    <w:rsid w:val="00853898"/>
    <w:rsid w:val="0085556F"/>
    <w:rsid w:val="00855B0B"/>
    <w:rsid w:val="0086560F"/>
    <w:rsid w:val="0087296E"/>
    <w:rsid w:val="00873CEB"/>
    <w:rsid w:val="0088348C"/>
    <w:rsid w:val="00891FAC"/>
    <w:rsid w:val="008A2004"/>
    <w:rsid w:val="008D384F"/>
    <w:rsid w:val="008D426B"/>
    <w:rsid w:val="008D52DD"/>
    <w:rsid w:val="00904C59"/>
    <w:rsid w:val="00905314"/>
    <w:rsid w:val="00913AD2"/>
    <w:rsid w:val="00917015"/>
    <w:rsid w:val="00924901"/>
    <w:rsid w:val="009331A8"/>
    <w:rsid w:val="00933710"/>
    <w:rsid w:val="00934169"/>
    <w:rsid w:val="0093721B"/>
    <w:rsid w:val="00956D11"/>
    <w:rsid w:val="00961E23"/>
    <w:rsid w:val="00967D93"/>
    <w:rsid w:val="00972922"/>
    <w:rsid w:val="00973BE6"/>
    <w:rsid w:val="009828E6"/>
    <w:rsid w:val="009A5C5D"/>
    <w:rsid w:val="009C6276"/>
    <w:rsid w:val="009C6941"/>
    <w:rsid w:val="009D1927"/>
    <w:rsid w:val="00A04498"/>
    <w:rsid w:val="00A32C13"/>
    <w:rsid w:val="00A330A0"/>
    <w:rsid w:val="00A43DE9"/>
    <w:rsid w:val="00A45C3B"/>
    <w:rsid w:val="00A523A5"/>
    <w:rsid w:val="00A553CC"/>
    <w:rsid w:val="00A606C2"/>
    <w:rsid w:val="00A70837"/>
    <w:rsid w:val="00A72059"/>
    <w:rsid w:val="00A81617"/>
    <w:rsid w:val="00A91DF8"/>
    <w:rsid w:val="00AB300D"/>
    <w:rsid w:val="00AB3B9C"/>
    <w:rsid w:val="00AB7F73"/>
    <w:rsid w:val="00AD4E1E"/>
    <w:rsid w:val="00AD7643"/>
    <w:rsid w:val="00AF067B"/>
    <w:rsid w:val="00AF082D"/>
    <w:rsid w:val="00AF0888"/>
    <w:rsid w:val="00B079E0"/>
    <w:rsid w:val="00B1114C"/>
    <w:rsid w:val="00B179C4"/>
    <w:rsid w:val="00B25CC4"/>
    <w:rsid w:val="00B279CB"/>
    <w:rsid w:val="00B41EDD"/>
    <w:rsid w:val="00B42119"/>
    <w:rsid w:val="00B43583"/>
    <w:rsid w:val="00B519B3"/>
    <w:rsid w:val="00B53A72"/>
    <w:rsid w:val="00B53FF9"/>
    <w:rsid w:val="00B61AC5"/>
    <w:rsid w:val="00B657EA"/>
    <w:rsid w:val="00B70947"/>
    <w:rsid w:val="00B71893"/>
    <w:rsid w:val="00B779DB"/>
    <w:rsid w:val="00B81166"/>
    <w:rsid w:val="00B83121"/>
    <w:rsid w:val="00B83537"/>
    <w:rsid w:val="00B90764"/>
    <w:rsid w:val="00B9280B"/>
    <w:rsid w:val="00B93DE8"/>
    <w:rsid w:val="00BB5F35"/>
    <w:rsid w:val="00BB74E0"/>
    <w:rsid w:val="00BD1994"/>
    <w:rsid w:val="00BD77C0"/>
    <w:rsid w:val="00BD7B5E"/>
    <w:rsid w:val="00BE0F32"/>
    <w:rsid w:val="00BE458A"/>
    <w:rsid w:val="00BE6467"/>
    <w:rsid w:val="00BF1B3B"/>
    <w:rsid w:val="00BF5934"/>
    <w:rsid w:val="00C03709"/>
    <w:rsid w:val="00C22979"/>
    <w:rsid w:val="00C35462"/>
    <w:rsid w:val="00C475E6"/>
    <w:rsid w:val="00C51D9D"/>
    <w:rsid w:val="00C530E1"/>
    <w:rsid w:val="00C65971"/>
    <w:rsid w:val="00C77E19"/>
    <w:rsid w:val="00CA6BAF"/>
    <w:rsid w:val="00CE2CFE"/>
    <w:rsid w:val="00CF663A"/>
    <w:rsid w:val="00D104DD"/>
    <w:rsid w:val="00D13E47"/>
    <w:rsid w:val="00D14E9B"/>
    <w:rsid w:val="00D25550"/>
    <w:rsid w:val="00D30699"/>
    <w:rsid w:val="00D475F1"/>
    <w:rsid w:val="00D66510"/>
    <w:rsid w:val="00D9092C"/>
    <w:rsid w:val="00D93FA4"/>
    <w:rsid w:val="00DB4206"/>
    <w:rsid w:val="00DE0114"/>
    <w:rsid w:val="00DF634F"/>
    <w:rsid w:val="00E02A1D"/>
    <w:rsid w:val="00E22BCE"/>
    <w:rsid w:val="00E24AE3"/>
    <w:rsid w:val="00E26BD8"/>
    <w:rsid w:val="00E27C79"/>
    <w:rsid w:val="00E31EE1"/>
    <w:rsid w:val="00E40C8C"/>
    <w:rsid w:val="00E44A61"/>
    <w:rsid w:val="00E51412"/>
    <w:rsid w:val="00E6293D"/>
    <w:rsid w:val="00E76266"/>
    <w:rsid w:val="00E86D57"/>
    <w:rsid w:val="00E90AE3"/>
    <w:rsid w:val="00EA0F38"/>
    <w:rsid w:val="00EC1FAF"/>
    <w:rsid w:val="00EC3279"/>
    <w:rsid w:val="00EC593D"/>
    <w:rsid w:val="00EC6320"/>
    <w:rsid w:val="00ED3648"/>
    <w:rsid w:val="00EE3CB5"/>
    <w:rsid w:val="00EE5D48"/>
    <w:rsid w:val="00EF239D"/>
    <w:rsid w:val="00EF757D"/>
    <w:rsid w:val="00F3171A"/>
    <w:rsid w:val="00F33021"/>
    <w:rsid w:val="00F34176"/>
    <w:rsid w:val="00F3473B"/>
    <w:rsid w:val="00F51472"/>
    <w:rsid w:val="00F54E65"/>
    <w:rsid w:val="00F57F37"/>
    <w:rsid w:val="00F62B25"/>
    <w:rsid w:val="00F7087F"/>
    <w:rsid w:val="00F74478"/>
    <w:rsid w:val="00F84560"/>
    <w:rsid w:val="00F92144"/>
    <w:rsid w:val="00F921AA"/>
    <w:rsid w:val="00FB2B8B"/>
    <w:rsid w:val="00FB36EB"/>
    <w:rsid w:val="00FB45DC"/>
    <w:rsid w:val="00FC7164"/>
    <w:rsid w:val="00FD4B0E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6DB71E-CC92-47C0-A1E0-8B6A8389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D11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59"/>
    <w:rsid w:val="00956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FA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9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F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1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B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1FA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6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C92-2751-4FF2-9D87-64132219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252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Meede 3.3 taotlusvorm</vt:lpstr>
    </vt:vector>
  </TitlesOfParts>
  <Company>PRIA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Meede 3.3 taotlusvorm</dc:title>
  <dc:subject/>
  <dc:creator>Evely Mälton</dc:creator>
  <cp:keywords/>
  <dc:description/>
  <cp:lastModifiedBy>Kätrin Ringas</cp:lastModifiedBy>
  <cp:revision>6</cp:revision>
  <cp:lastPrinted>2016-05-25T05:54:00Z</cp:lastPrinted>
  <dcterms:created xsi:type="dcterms:W3CDTF">2021-03-23T13:03:00Z</dcterms:created>
  <dcterms:modified xsi:type="dcterms:W3CDTF">2021-04-07T11:14:00Z</dcterms:modified>
</cp:coreProperties>
</file>