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572CC" w14:textId="77777777" w:rsidR="008B10C9" w:rsidRPr="0007033D" w:rsidRDefault="008B10C9" w:rsidP="008B10C9">
      <w:pPr>
        <w:keepNext/>
        <w:jc w:val="center"/>
        <w:outlineLvl w:val="0"/>
        <w:rPr>
          <w:b/>
          <w:sz w:val="28"/>
        </w:rPr>
      </w:pPr>
      <w:r w:rsidRPr="0007033D">
        <w:rPr>
          <w:b/>
          <w:sz w:val="28"/>
        </w:rPr>
        <w:t>Põllumajanduse Registrite ja Informatsiooni Amet</w:t>
      </w:r>
    </w:p>
    <w:p w14:paraId="213572CD" w14:textId="77777777" w:rsidR="008B10C9" w:rsidRPr="0007033D" w:rsidRDefault="008B10C9" w:rsidP="008B10C9">
      <w:pPr>
        <w:keepNext/>
        <w:jc w:val="center"/>
        <w:outlineLvl w:val="0"/>
        <w:rPr>
          <w:b/>
          <w:sz w:val="32"/>
        </w:rPr>
      </w:pPr>
      <w:r w:rsidRPr="0007033D">
        <w:rPr>
          <w:b/>
          <w:sz w:val="32"/>
        </w:rPr>
        <w:t>AMETIJUHEND</w:t>
      </w:r>
    </w:p>
    <w:p w14:paraId="213572CE" w14:textId="77777777" w:rsidR="008578DC" w:rsidRPr="0007033D" w:rsidRDefault="008578DC" w:rsidP="00221D36">
      <w:pPr>
        <w:jc w:val="both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103"/>
      </w:tblGrid>
      <w:tr w:rsidR="0007033D" w:rsidRPr="0007033D" w14:paraId="213572D1" w14:textId="77777777" w:rsidTr="00826B93">
        <w:tc>
          <w:tcPr>
            <w:tcW w:w="3936" w:type="dxa"/>
          </w:tcPr>
          <w:p w14:paraId="213572CF" w14:textId="77777777" w:rsidR="008578DC" w:rsidRPr="0007033D" w:rsidRDefault="0022559D" w:rsidP="00221D36">
            <w:pPr>
              <w:pStyle w:val="Heading2"/>
              <w:jc w:val="both"/>
            </w:pPr>
            <w:r w:rsidRPr="0007033D">
              <w:t>Teenistuskoha nimetus</w:t>
            </w:r>
          </w:p>
        </w:tc>
        <w:tc>
          <w:tcPr>
            <w:tcW w:w="5103" w:type="dxa"/>
          </w:tcPr>
          <w:p w14:paraId="213572D0" w14:textId="77777777" w:rsidR="008578DC" w:rsidRPr="0007033D" w:rsidRDefault="00BA5831" w:rsidP="008B10C9">
            <w:r w:rsidRPr="0007033D">
              <w:t>Arenduss</w:t>
            </w:r>
            <w:r w:rsidR="00DF39F4" w:rsidRPr="0007033D">
              <w:t>petsialist</w:t>
            </w:r>
          </w:p>
        </w:tc>
      </w:tr>
      <w:tr w:rsidR="0007033D" w:rsidRPr="0007033D" w14:paraId="213572D4" w14:textId="77777777" w:rsidTr="00826B93">
        <w:tc>
          <w:tcPr>
            <w:tcW w:w="3936" w:type="dxa"/>
          </w:tcPr>
          <w:p w14:paraId="213572D2" w14:textId="77777777" w:rsidR="008578DC" w:rsidRPr="0007033D" w:rsidRDefault="008578DC" w:rsidP="00221D36">
            <w:pPr>
              <w:jc w:val="both"/>
              <w:rPr>
                <w:b/>
                <w:sz w:val="28"/>
              </w:rPr>
            </w:pPr>
            <w:r w:rsidRPr="0007033D">
              <w:rPr>
                <w:b/>
                <w:sz w:val="28"/>
              </w:rPr>
              <w:t>Teenistuja</w:t>
            </w:r>
          </w:p>
        </w:tc>
        <w:tc>
          <w:tcPr>
            <w:tcW w:w="5103" w:type="dxa"/>
          </w:tcPr>
          <w:p w14:paraId="213572D3" w14:textId="105615C8" w:rsidR="008578DC" w:rsidRPr="0007033D" w:rsidRDefault="006E4D5E" w:rsidP="008B10C9">
            <w:pPr>
              <w:rPr>
                <w:b/>
              </w:rPr>
            </w:pPr>
            <w:r w:rsidRPr="0007033D">
              <w:rPr>
                <w:b/>
              </w:rPr>
              <w:t>Kadri Trei</w:t>
            </w:r>
          </w:p>
        </w:tc>
      </w:tr>
      <w:tr w:rsidR="0007033D" w:rsidRPr="0007033D" w14:paraId="213572D7" w14:textId="77777777" w:rsidTr="00826B93">
        <w:tc>
          <w:tcPr>
            <w:tcW w:w="3936" w:type="dxa"/>
          </w:tcPr>
          <w:p w14:paraId="213572D5" w14:textId="77777777" w:rsidR="008578DC" w:rsidRPr="0007033D" w:rsidRDefault="008578DC" w:rsidP="00221D36">
            <w:pPr>
              <w:jc w:val="both"/>
              <w:rPr>
                <w:b/>
                <w:sz w:val="28"/>
              </w:rPr>
            </w:pPr>
            <w:r w:rsidRPr="0007033D">
              <w:rPr>
                <w:b/>
                <w:sz w:val="28"/>
              </w:rPr>
              <w:t>Koht asutuse struktuuris</w:t>
            </w:r>
          </w:p>
        </w:tc>
        <w:tc>
          <w:tcPr>
            <w:tcW w:w="5103" w:type="dxa"/>
          </w:tcPr>
          <w:p w14:paraId="213572D6" w14:textId="0CD3037E" w:rsidR="00381F7B" w:rsidRPr="0007033D" w:rsidRDefault="00381F7B" w:rsidP="00BA5831">
            <w:pPr>
              <w:pStyle w:val="Header"/>
              <w:tabs>
                <w:tab w:val="clear" w:pos="4153"/>
                <w:tab w:val="clear" w:pos="8306"/>
              </w:tabs>
              <w:rPr>
                <w:i/>
              </w:rPr>
            </w:pPr>
            <w:r w:rsidRPr="0007033D">
              <w:t xml:space="preserve">Arengutoetuste osakond, </w:t>
            </w:r>
            <w:r w:rsidR="000079DC" w:rsidRPr="0007033D">
              <w:t>menetlusbüroo</w:t>
            </w:r>
            <w:r w:rsidRPr="0007033D">
              <w:t xml:space="preserve"> </w:t>
            </w:r>
          </w:p>
        </w:tc>
      </w:tr>
      <w:tr w:rsidR="0007033D" w:rsidRPr="0007033D" w14:paraId="213572DA" w14:textId="77777777" w:rsidTr="00826B93">
        <w:tc>
          <w:tcPr>
            <w:tcW w:w="3936" w:type="dxa"/>
          </w:tcPr>
          <w:p w14:paraId="213572D8" w14:textId="77777777" w:rsidR="008578DC" w:rsidRPr="0007033D" w:rsidRDefault="00FE5A20" w:rsidP="00221D36">
            <w:pPr>
              <w:jc w:val="both"/>
              <w:rPr>
                <w:b/>
                <w:sz w:val="28"/>
              </w:rPr>
            </w:pPr>
            <w:r w:rsidRPr="0007033D">
              <w:rPr>
                <w:b/>
                <w:sz w:val="28"/>
              </w:rPr>
              <w:t>Vahetu juht</w:t>
            </w:r>
          </w:p>
        </w:tc>
        <w:tc>
          <w:tcPr>
            <w:tcW w:w="5103" w:type="dxa"/>
          </w:tcPr>
          <w:p w14:paraId="213572D9" w14:textId="2B8344EA" w:rsidR="00381F7B" w:rsidRPr="0007033D" w:rsidRDefault="00FD6345" w:rsidP="00A01539">
            <w:pPr>
              <w:rPr>
                <w:i/>
              </w:rPr>
            </w:pPr>
            <w:r w:rsidRPr="0007033D">
              <w:t>Arengutoetuste osakonna t</w:t>
            </w:r>
            <w:r w:rsidR="00726464" w:rsidRPr="0007033D">
              <w:t>eenuste</w:t>
            </w:r>
            <w:r w:rsidR="00F5643C" w:rsidRPr="0007033D">
              <w:t xml:space="preserve"> </w:t>
            </w:r>
            <w:r w:rsidR="00726464" w:rsidRPr="0007033D">
              <w:t>juht</w:t>
            </w:r>
          </w:p>
        </w:tc>
      </w:tr>
      <w:tr w:rsidR="0007033D" w:rsidRPr="0007033D" w14:paraId="213572DD" w14:textId="77777777" w:rsidTr="00826B93">
        <w:tc>
          <w:tcPr>
            <w:tcW w:w="3936" w:type="dxa"/>
          </w:tcPr>
          <w:p w14:paraId="213572DB" w14:textId="77777777" w:rsidR="008578DC" w:rsidRPr="0007033D" w:rsidRDefault="008578DC" w:rsidP="00221D36">
            <w:pPr>
              <w:jc w:val="both"/>
              <w:rPr>
                <w:b/>
                <w:sz w:val="28"/>
              </w:rPr>
            </w:pPr>
            <w:r w:rsidRPr="0007033D">
              <w:rPr>
                <w:b/>
                <w:sz w:val="28"/>
              </w:rPr>
              <w:t>Alluvad</w:t>
            </w:r>
          </w:p>
        </w:tc>
        <w:tc>
          <w:tcPr>
            <w:tcW w:w="5103" w:type="dxa"/>
          </w:tcPr>
          <w:p w14:paraId="213572DC" w14:textId="77777777" w:rsidR="008578DC" w:rsidRPr="0007033D" w:rsidRDefault="008578DC" w:rsidP="008B10C9">
            <w:r w:rsidRPr="0007033D">
              <w:t>Ei ole</w:t>
            </w:r>
          </w:p>
        </w:tc>
      </w:tr>
      <w:tr w:rsidR="0007033D" w:rsidRPr="0007033D" w14:paraId="213572E0" w14:textId="77777777" w:rsidTr="00826B93">
        <w:tc>
          <w:tcPr>
            <w:tcW w:w="3936" w:type="dxa"/>
          </w:tcPr>
          <w:p w14:paraId="213572DE" w14:textId="77777777" w:rsidR="008578DC" w:rsidRPr="0007033D" w:rsidRDefault="008578DC" w:rsidP="00221D36">
            <w:pPr>
              <w:jc w:val="both"/>
              <w:rPr>
                <w:b/>
                <w:sz w:val="28"/>
              </w:rPr>
            </w:pPr>
            <w:r w:rsidRPr="0007033D">
              <w:rPr>
                <w:b/>
                <w:sz w:val="28"/>
              </w:rPr>
              <w:t>Esimene asendaja</w:t>
            </w:r>
          </w:p>
        </w:tc>
        <w:tc>
          <w:tcPr>
            <w:tcW w:w="5103" w:type="dxa"/>
          </w:tcPr>
          <w:p w14:paraId="213572DF" w14:textId="053FBC04" w:rsidR="008578DC" w:rsidRPr="0007033D" w:rsidRDefault="000079DC" w:rsidP="008B10C9">
            <w:r w:rsidRPr="0007033D">
              <w:t>Menetlus</w:t>
            </w:r>
            <w:r w:rsidR="00F5643C" w:rsidRPr="0007033D">
              <w:t>büroo arendusspetsialist</w:t>
            </w:r>
          </w:p>
        </w:tc>
      </w:tr>
      <w:tr w:rsidR="0007033D" w:rsidRPr="0007033D" w14:paraId="213572E3" w14:textId="77777777" w:rsidTr="00826B93">
        <w:tc>
          <w:tcPr>
            <w:tcW w:w="3936" w:type="dxa"/>
          </w:tcPr>
          <w:p w14:paraId="213572E1" w14:textId="77777777" w:rsidR="008578DC" w:rsidRPr="0007033D" w:rsidRDefault="008578DC" w:rsidP="00221D36">
            <w:pPr>
              <w:jc w:val="both"/>
              <w:rPr>
                <w:b/>
                <w:sz w:val="28"/>
              </w:rPr>
            </w:pPr>
            <w:r w:rsidRPr="0007033D">
              <w:rPr>
                <w:b/>
                <w:sz w:val="28"/>
              </w:rPr>
              <w:t>Teine asendaja</w:t>
            </w:r>
          </w:p>
        </w:tc>
        <w:tc>
          <w:tcPr>
            <w:tcW w:w="5103" w:type="dxa"/>
          </w:tcPr>
          <w:p w14:paraId="213572E2" w14:textId="59D47D19" w:rsidR="008578DC" w:rsidRPr="0007033D" w:rsidRDefault="000079DC" w:rsidP="008B10C9">
            <w:r w:rsidRPr="0007033D">
              <w:t>Menetlusbüroo peaspetsialist</w:t>
            </w:r>
          </w:p>
        </w:tc>
      </w:tr>
      <w:tr w:rsidR="0007033D" w:rsidRPr="0007033D" w14:paraId="213572E6" w14:textId="77777777" w:rsidTr="00826B93">
        <w:tc>
          <w:tcPr>
            <w:tcW w:w="3936" w:type="dxa"/>
          </w:tcPr>
          <w:p w14:paraId="213572E4" w14:textId="77777777" w:rsidR="008578DC" w:rsidRPr="0007033D" w:rsidRDefault="008578DC" w:rsidP="00221D36">
            <w:pPr>
              <w:jc w:val="both"/>
              <w:rPr>
                <w:b/>
                <w:sz w:val="28"/>
              </w:rPr>
            </w:pPr>
            <w:r w:rsidRPr="0007033D">
              <w:rPr>
                <w:b/>
                <w:sz w:val="28"/>
              </w:rPr>
              <w:t>Keda asendab</w:t>
            </w:r>
          </w:p>
        </w:tc>
        <w:tc>
          <w:tcPr>
            <w:tcW w:w="5103" w:type="dxa"/>
          </w:tcPr>
          <w:p w14:paraId="213572E5" w14:textId="219DA71F" w:rsidR="008578DC" w:rsidRPr="0007033D" w:rsidRDefault="000079DC" w:rsidP="00C474E0">
            <w:r w:rsidRPr="0007033D">
              <w:t>Menetlu</w:t>
            </w:r>
            <w:r w:rsidR="00F5643C" w:rsidRPr="0007033D">
              <w:t>sbüroo arendusspetsialisti</w:t>
            </w:r>
          </w:p>
        </w:tc>
      </w:tr>
      <w:tr w:rsidR="008578DC" w:rsidRPr="0007033D" w14:paraId="213572E9" w14:textId="77777777" w:rsidTr="00826B93">
        <w:tc>
          <w:tcPr>
            <w:tcW w:w="3936" w:type="dxa"/>
          </w:tcPr>
          <w:p w14:paraId="213572E7" w14:textId="77777777" w:rsidR="008578DC" w:rsidRPr="0007033D" w:rsidRDefault="008578DC" w:rsidP="00221D36">
            <w:pPr>
              <w:jc w:val="both"/>
              <w:rPr>
                <w:b/>
                <w:sz w:val="28"/>
              </w:rPr>
            </w:pPr>
            <w:r w:rsidRPr="0007033D">
              <w:rPr>
                <w:b/>
                <w:sz w:val="28"/>
              </w:rPr>
              <w:t>Hindamine</w:t>
            </w:r>
          </w:p>
        </w:tc>
        <w:tc>
          <w:tcPr>
            <w:tcW w:w="5103" w:type="dxa"/>
          </w:tcPr>
          <w:p w14:paraId="213572E8" w14:textId="1FBF56AF" w:rsidR="008578DC" w:rsidRPr="0007033D" w:rsidRDefault="00852014" w:rsidP="00013793">
            <w:r w:rsidRPr="0007033D">
              <w:rPr>
                <w:lang w:val="fi-FI"/>
              </w:rPr>
              <w:t>Kohustuslik arengu- ja hindamisvestlus vahetu juhiga vähemalt 1 kord aastas</w:t>
            </w:r>
          </w:p>
        </w:tc>
      </w:tr>
    </w:tbl>
    <w:p w14:paraId="213572EA" w14:textId="77777777" w:rsidR="00DF188F" w:rsidRPr="0007033D" w:rsidRDefault="00DF188F" w:rsidP="00221D36">
      <w:pPr>
        <w:pStyle w:val="Heading3"/>
        <w:jc w:val="both"/>
      </w:pPr>
    </w:p>
    <w:p w14:paraId="213572EB" w14:textId="77777777" w:rsidR="008578DC" w:rsidRPr="0007033D" w:rsidRDefault="008578DC" w:rsidP="008B10C9">
      <w:pPr>
        <w:pStyle w:val="Heading3"/>
      </w:pPr>
      <w:r w:rsidRPr="0007033D">
        <w:t>TÖÖ LÜHIKIRJELDUS</w:t>
      </w:r>
    </w:p>
    <w:p w14:paraId="213572EE" w14:textId="716F9A7E" w:rsidR="00BA5831" w:rsidRPr="0007033D" w:rsidRDefault="00BA5831" w:rsidP="00BA5831">
      <w:pPr>
        <w:pStyle w:val="Default"/>
        <w:spacing w:before="100" w:beforeAutospacing="1"/>
        <w:jc w:val="both"/>
        <w:rPr>
          <w:color w:val="auto"/>
          <w:szCs w:val="20"/>
          <w:lang w:eastAsia="en-US"/>
        </w:rPr>
      </w:pPr>
      <w:r w:rsidRPr="0007033D">
        <w:rPr>
          <w:color w:val="auto"/>
          <w:szCs w:val="20"/>
          <w:lang w:eastAsia="en-US"/>
        </w:rPr>
        <w:t>Arendusspetsialisti töö eesmärgiks on Maaelu Arengukava (</w:t>
      </w:r>
      <w:r w:rsidRPr="0007033D">
        <w:rPr>
          <w:i/>
          <w:color w:val="auto"/>
          <w:szCs w:val="20"/>
          <w:lang w:eastAsia="en-US"/>
        </w:rPr>
        <w:t>edaspidi</w:t>
      </w:r>
      <w:r w:rsidR="00D15569" w:rsidRPr="0007033D">
        <w:rPr>
          <w:color w:val="auto"/>
          <w:szCs w:val="20"/>
          <w:lang w:eastAsia="en-US"/>
        </w:rPr>
        <w:t xml:space="preserve"> MAK), </w:t>
      </w:r>
      <w:r w:rsidRPr="0007033D">
        <w:rPr>
          <w:color w:val="auto"/>
          <w:szCs w:val="20"/>
          <w:lang w:eastAsia="en-US"/>
        </w:rPr>
        <w:t>Euroopa Merendus- ja Kalandusfondi (</w:t>
      </w:r>
      <w:r w:rsidRPr="0007033D">
        <w:rPr>
          <w:i/>
          <w:color w:val="auto"/>
          <w:szCs w:val="20"/>
          <w:lang w:eastAsia="en-US"/>
        </w:rPr>
        <w:t>edaspidi</w:t>
      </w:r>
      <w:r w:rsidR="000079DC" w:rsidRPr="0007033D">
        <w:rPr>
          <w:color w:val="auto"/>
          <w:szCs w:val="20"/>
          <w:lang w:eastAsia="en-US"/>
        </w:rPr>
        <w:t xml:space="preserve"> EMKF) </w:t>
      </w:r>
      <w:r w:rsidR="00D15569" w:rsidRPr="0007033D">
        <w:rPr>
          <w:color w:val="auto"/>
          <w:szCs w:val="20"/>
          <w:lang w:eastAsia="en-US"/>
        </w:rPr>
        <w:t>ning</w:t>
      </w:r>
      <w:r w:rsidR="00AC3818" w:rsidRPr="0007033D">
        <w:rPr>
          <w:color w:val="auto"/>
          <w:szCs w:val="20"/>
          <w:lang w:eastAsia="en-US"/>
        </w:rPr>
        <w:t xml:space="preserve"> Euroopa Merendus-,</w:t>
      </w:r>
      <w:r w:rsidR="009A3119" w:rsidRPr="0007033D">
        <w:rPr>
          <w:color w:val="auto"/>
          <w:szCs w:val="20"/>
          <w:lang w:eastAsia="en-US"/>
        </w:rPr>
        <w:t xml:space="preserve"> Kalandus- ja Vesiviljelusfondi (</w:t>
      </w:r>
      <w:r w:rsidR="009A3119" w:rsidRPr="0007033D">
        <w:rPr>
          <w:i/>
          <w:color w:val="auto"/>
          <w:szCs w:val="20"/>
          <w:lang w:eastAsia="en-US"/>
        </w:rPr>
        <w:t>edaspidi</w:t>
      </w:r>
      <w:r w:rsidR="009A3119" w:rsidRPr="0007033D">
        <w:rPr>
          <w:color w:val="auto"/>
          <w:szCs w:val="20"/>
          <w:lang w:eastAsia="en-US"/>
        </w:rPr>
        <w:t xml:space="preserve"> EMKVF) </w:t>
      </w:r>
      <w:r w:rsidRPr="0007033D">
        <w:rPr>
          <w:color w:val="auto"/>
          <w:szCs w:val="20"/>
          <w:lang w:eastAsia="en-US"/>
        </w:rPr>
        <w:t>arendustegevused selliselt, et meetmed on administreeritavad Maaelu Arengu toetuste süsteemis (</w:t>
      </w:r>
      <w:r w:rsidRPr="0007033D">
        <w:rPr>
          <w:i/>
          <w:color w:val="auto"/>
          <w:szCs w:val="20"/>
          <w:lang w:eastAsia="en-US"/>
        </w:rPr>
        <w:t xml:space="preserve">edaspidi </w:t>
      </w:r>
      <w:r w:rsidRPr="0007033D">
        <w:rPr>
          <w:color w:val="auto"/>
          <w:szCs w:val="20"/>
          <w:lang w:eastAsia="en-US"/>
        </w:rPr>
        <w:t xml:space="preserve">MATS). </w:t>
      </w:r>
    </w:p>
    <w:p w14:paraId="213572EF" w14:textId="77777777" w:rsidR="00BA5831" w:rsidRPr="0007033D" w:rsidRDefault="00BA5831" w:rsidP="00BA5831">
      <w:pPr>
        <w:pStyle w:val="Default"/>
        <w:spacing w:before="100" w:beforeAutospacing="1"/>
        <w:jc w:val="both"/>
        <w:rPr>
          <w:color w:val="auto"/>
          <w:szCs w:val="20"/>
          <w:lang w:eastAsia="en-US"/>
        </w:rPr>
      </w:pPr>
      <w:r w:rsidRPr="0007033D">
        <w:rPr>
          <w:color w:val="auto"/>
          <w:szCs w:val="20"/>
          <w:lang w:eastAsia="en-US"/>
        </w:rPr>
        <w:t xml:space="preserve">Töö eeldab suhtlemist asutuse klientidega ja teiste ametiasutustega telefoni ja kirja teel, milles on olulisel kohal heade kliendisuhete loomine, viisakas ja lahendustele orienteeritud käitumine. Teenistuja juhindub elementaarsetest klienditeeninduse viisakusnõuetest. </w:t>
      </w:r>
    </w:p>
    <w:p w14:paraId="213572F0" w14:textId="77777777" w:rsidR="00DF188F" w:rsidRPr="0007033D" w:rsidRDefault="00BA5831" w:rsidP="00BA5831">
      <w:pPr>
        <w:pStyle w:val="BodyText"/>
        <w:spacing w:before="100" w:beforeAutospacing="1"/>
      </w:pPr>
      <w:r w:rsidRPr="0007033D">
        <w:t>Teenistuja juhindub oma töös avaliku teenistuse seadusest, tööga seotud õigusaktidest, Põllumajanduse Registrite ja Informatsiooni Ameti (</w:t>
      </w:r>
      <w:r w:rsidRPr="0007033D">
        <w:rPr>
          <w:i/>
        </w:rPr>
        <w:t>edaspidi</w:t>
      </w:r>
      <w:r w:rsidRPr="0007033D">
        <w:t xml:space="preserve"> PRIA) ja osakonna põhimäärusest, sisekorraeeskirjast, PRIA teenindusstandardist, ametniku eetikakoodeksist ning antud ametijuhendist.</w:t>
      </w:r>
    </w:p>
    <w:p w14:paraId="213572F1" w14:textId="77777777" w:rsidR="00826B93" w:rsidRPr="0007033D" w:rsidRDefault="00826B93" w:rsidP="008B10C9">
      <w:pPr>
        <w:pStyle w:val="Heading3"/>
      </w:pPr>
    </w:p>
    <w:p w14:paraId="213572F2" w14:textId="77777777" w:rsidR="00826B93" w:rsidRPr="0007033D" w:rsidRDefault="00826B93" w:rsidP="00826B93"/>
    <w:p w14:paraId="213572F3" w14:textId="77777777" w:rsidR="00C25F02" w:rsidRPr="0007033D" w:rsidRDefault="008578DC" w:rsidP="008B10C9">
      <w:pPr>
        <w:pStyle w:val="Heading3"/>
      </w:pPr>
      <w:r w:rsidRPr="0007033D">
        <w:t>TEENISTUSKOHUSTUSED</w:t>
      </w:r>
    </w:p>
    <w:p w14:paraId="213572F4" w14:textId="77777777" w:rsidR="008578DC" w:rsidRPr="0007033D" w:rsidRDefault="008578DC" w:rsidP="00221D36">
      <w:pPr>
        <w:jc w:val="both"/>
      </w:pPr>
    </w:p>
    <w:tbl>
      <w:tblPr>
        <w:tblpPr w:leftFromText="141" w:rightFromText="141" w:vertAnchor="text" w:tblpXSpec="righ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778"/>
      </w:tblGrid>
      <w:tr w:rsidR="0007033D" w:rsidRPr="0007033D" w14:paraId="213572F7" w14:textId="77777777" w:rsidTr="00504B6B">
        <w:tc>
          <w:tcPr>
            <w:tcW w:w="4261" w:type="dxa"/>
          </w:tcPr>
          <w:p w14:paraId="213572F5" w14:textId="77777777" w:rsidR="008578DC" w:rsidRPr="0007033D" w:rsidRDefault="008578DC" w:rsidP="00AF71E2">
            <w:pPr>
              <w:jc w:val="both"/>
              <w:rPr>
                <w:b/>
              </w:rPr>
            </w:pPr>
            <w:r w:rsidRPr="0007033D">
              <w:rPr>
                <w:b/>
              </w:rPr>
              <w:t>Peamised tööülesanded</w:t>
            </w:r>
          </w:p>
        </w:tc>
        <w:tc>
          <w:tcPr>
            <w:tcW w:w="4778" w:type="dxa"/>
          </w:tcPr>
          <w:p w14:paraId="213572F6" w14:textId="77777777" w:rsidR="008578DC" w:rsidRPr="0007033D" w:rsidRDefault="008578DC" w:rsidP="00504B6B">
            <w:pPr>
              <w:pStyle w:val="Heading5"/>
              <w:jc w:val="left"/>
            </w:pPr>
            <w:r w:rsidRPr="0007033D">
              <w:t>Töötulemused ja kvaliteet</w:t>
            </w:r>
          </w:p>
        </w:tc>
      </w:tr>
      <w:tr w:rsidR="0007033D" w:rsidRPr="0007033D" w14:paraId="2135730F" w14:textId="77777777" w:rsidTr="00504B6B">
        <w:tc>
          <w:tcPr>
            <w:tcW w:w="42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44"/>
            </w:tblGrid>
            <w:tr w:rsidR="0007033D" w:rsidRPr="0007033D" w14:paraId="213572F9" w14:textId="77777777">
              <w:trPr>
                <w:trHeight w:val="523"/>
              </w:trPr>
              <w:tc>
                <w:tcPr>
                  <w:tcW w:w="3544" w:type="dxa"/>
                </w:tcPr>
                <w:p w14:paraId="213572F8" w14:textId="16CDD108" w:rsidR="00BA5831" w:rsidRPr="0007033D" w:rsidRDefault="00BA5831" w:rsidP="00BA5831">
                  <w:pPr>
                    <w:pStyle w:val="Default"/>
                    <w:framePr w:hSpace="141" w:wrap="around" w:vAnchor="text" w:hAnchor="text" w:xAlign="right" w:y="1"/>
                    <w:suppressOverlap/>
                    <w:rPr>
                      <w:color w:val="auto"/>
                    </w:rPr>
                  </w:pPr>
                  <w:r w:rsidRPr="0007033D">
                    <w:rPr>
                      <w:color w:val="auto"/>
                    </w:rPr>
                    <w:t>Arendustöö arengutoetuste osakonna meetmete administreerimise vä</w:t>
                  </w:r>
                  <w:r w:rsidR="00483857" w:rsidRPr="0007033D">
                    <w:rPr>
                      <w:color w:val="auto"/>
                    </w:rPr>
                    <w:t>l</w:t>
                  </w:r>
                  <w:r w:rsidR="00AC3818" w:rsidRPr="0007033D">
                    <w:rPr>
                      <w:color w:val="auto"/>
                    </w:rPr>
                    <w:t>jatöötamiseks menetlussüsteemi</w:t>
                  </w:r>
                  <w:r w:rsidR="00483857" w:rsidRPr="0007033D">
                    <w:rPr>
                      <w:color w:val="auto"/>
                    </w:rPr>
                    <w:t>s</w:t>
                  </w:r>
                  <w:r w:rsidR="00AC3818" w:rsidRPr="0007033D">
                    <w:rPr>
                      <w:color w:val="auto"/>
                    </w:rPr>
                    <w:t xml:space="preserve"> MATS</w:t>
                  </w:r>
                  <w:r w:rsidR="00483857" w:rsidRPr="0007033D">
                    <w:rPr>
                      <w:color w:val="auto"/>
                    </w:rPr>
                    <w:t>.</w:t>
                  </w:r>
                </w:p>
              </w:tc>
            </w:tr>
          </w:tbl>
          <w:p w14:paraId="213572FA" w14:textId="77777777" w:rsidR="00757EDF" w:rsidRPr="0007033D" w:rsidRDefault="00757EDF" w:rsidP="00AF71E2">
            <w:pPr>
              <w:jc w:val="both"/>
            </w:pPr>
          </w:p>
          <w:p w14:paraId="213572FB" w14:textId="77777777" w:rsidR="008578DC" w:rsidRPr="0007033D" w:rsidRDefault="008578DC" w:rsidP="00AF71E2">
            <w:pPr>
              <w:jc w:val="both"/>
            </w:pPr>
          </w:p>
        </w:tc>
        <w:tc>
          <w:tcPr>
            <w:tcW w:w="47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52"/>
            </w:tblGrid>
            <w:tr w:rsidR="0007033D" w:rsidRPr="0007033D" w14:paraId="2135730D" w14:textId="77777777" w:rsidTr="00954016">
              <w:trPr>
                <w:trHeight w:val="1466"/>
              </w:trPr>
              <w:tc>
                <w:tcPr>
                  <w:tcW w:w="4552" w:type="dxa"/>
                </w:tcPr>
                <w:p w14:paraId="213572FC" w14:textId="06B15C92" w:rsidR="00954016" w:rsidRPr="0007033D" w:rsidRDefault="00954016" w:rsidP="00504B6B">
                  <w:pPr>
                    <w:pStyle w:val="ListParagraph"/>
                    <w:framePr w:hSpace="141" w:wrap="around" w:vAnchor="text" w:hAnchor="text" w:xAlign="right" w:y="1"/>
                    <w:numPr>
                      <w:ilvl w:val="0"/>
                      <w:numId w:val="19"/>
                    </w:numPr>
                    <w:autoSpaceDE w:val="0"/>
                    <w:autoSpaceDN w:val="0"/>
                    <w:adjustRightInd w:val="0"/>
                    <w:suppressOverlap/>
                    <w:rPr>
                      <w:szCs w:val="24"/>
                    </w:rPr>
                  </w:pPr>
                  <w:r w:rsidRPr="0007033D">
                    <w:rPr>
                      <w:szCs w:val="24"/>
                    </w:rPr>
                    <w:t>Lähtudes toetuste ajakavast on koostöös teenuste juhiga välja töötatud meetme plaan koos planeeritavate tähtaegadega. Kokkulepit</w:t>
                  </w:r>
                  <w:r w:rsidR="00FD6345" w:rsidRPr="0007033D">
                    <w:rPr>
                      <w:szCs w:val="24"/>
                    </w:rPr>
                    <w:t>ud tähtaegadest on kinni peetud;</w:t>
                  </w:r>
                  <w:r w:rsidRPr="0007033D">
                    <w:rPr>
                      <w:szCs w:val="24"/>
                    </w:rPr>
                    <w:t xml:space="preserve"> </w:t>
                  </w:r>
                </w:p>
                <w:p w14:paraId="02FD9C88" w14:textId="4C1AA5B8" w:rsidR="000079DC" w:rsidRPr="0007033D" w:rsidRDefault="000079DC" w:rsidP="00504B6B">
                  <w:pPr>
                    <w:pStyle w:val="ListParagraph"/>
                    <w:framePr w:hSpace="141" w:wrap="around" w:vAnchor="text" w:hAnchor="text" w:xAlign="right" w:y="1"/>
                    <w:numPr>
                      <w:ilvl w:val="0"/>
                      <w:numId w:val="19"/>
                    </w:numPr>
                    <w:autoSpaceDE w:val="0"/>
                    <w:autoSpaceDN w:val="0"/>
                    <w:adjustRightInd w:val="0"/>
                    <w:suppressOverlap/>
                    <w:rPr>
                      <w:szCs w:val="24"/>
                      <w:lang w:eastAsia="et-EE"/>
                    </w:rPr>
                  </w:pPr>
                  <w:r w:rsidRPr="0007033D">
                    <w:rPr>
                      <w:szCs w:val="24"/>
                      <w:lang w:eastAsia="et-EE"/>
                    </w:rPr>
                    <w:t xml:space="preserve">Koostöös maaeluministeeriumi ja teenuste juhiga on osaletud uue perioodi </w:t>
                  </w:r>
                  <w:r w:rsidR="009A3119" w:rsidRPr="0007033D">
                    <w:rPr>
                      <w:szCs w:val="24"/>
                      <w:lang w:eastAsia="et-EE"/>
                    </w:rPr>
                    <w:t>(MAK ja EMKVF) toetuste väljatöötamises ja IT süsteemi (menetletakse  MAK, EMKF</w:t>
                  </w:r>
                  <w:r w:rsidR="00D15569" w:rsidRPr="0007033D">
                    <w:rPr>
                      <w:szCs w:val="24"/>
                      <w:lang w:eastAsia="et-EE"/>
                    </w:rPr>
                    <w:t>, EMKVF</w:t>
                  </w:r>
                  <w:r w:rsidR="009A3119" w:rsidRPr="0007033D">
                    <w:rPr>
                      <w:szCs w:val="24"/>
                      <w:lang w:eastAsia="et-EE"/>
                    </w:rPr>
                    <w:t xml:space="preserve"> toetusi) arendamises</w:t>
                  </w:r>
                  <w:r w:rsidR="00FD6345" w:rsidRPr="0007033D">
                    <w:rPr>
                      <w:szCs w:val="24"/>
                      <w:lang w:eastAsia="et-EE"/>
                    </w:rPr>
                    <w:t>;</w:t>
                  </w:r>
                </w:p>
                <w:p w14:paraId="213572FD" w14:textId="09FF8970" w:rsidR="00954016" w:rsidRPr="0007033D" w:rsidRDefault="00954016" w:rsidP="00504B6B">
                  <w:pPr>
                    <w:pStyle w:val="ListParagraph"/>
                    <w:framePr w:hSpace="141" w:wrap="around" w:vAnchor="text" w:hAnchor="text" w:xAlign="right" w:y="1"/>
                    <w:numPr>
                      <w:ilvl w:val="0"/>
                      <w:numId w:val="19"/>
                    </w:numPr>
                    <w:autoSpaceDE w:val="0"/>
                    <w:autoSpaceDN w:val="0"/>
                    <w:adjustRightInd w:val="0"/>
                    <w:suppressOverlap/>
                    <w:rPr>
                      <w:szCs w:val="24"/>
                      <w:lang w:eastAsia="et-EE"/>
                    </w:rPr>
                  </w:pPr>
                  <w:r w:rsidRPr="0007033D">
                    <w:rPr>
                      <w:szCs w:val="24"/>
                      <w:lang w:eastAsia="et-EE"/>
                    </w:rPr>
                    <w:t xml:space="preserve">Koostöös maaeluministeeriumiga on osaletud siseriikliku meetme määruse </w:t>
                  </w:r>
                  <w:r w:rsidRPr="0007033D">
                    <w:rPr>
                      <w:szCs w:val="24"/>
                      <w:lang w:eastAsia="et-EE"/>
                    </w:rPr>
                    <w:lastRenderedPageBreak/>
                    <w:t>väljatöötamisel. Meetme määrus on vajadusel muudetud ja selle jõustumisest on jäänud mõistlik aeg muudatuste sissevi</w:t>
                  </w:r>
                  <w:r w:rsidR="00AC3818" w:rsidRPr="0007033D">
                    <w:rPr>
                      <w:szCs w:val="24"/>
                      <w:lang w:eastAsia="et-EE"/>
                    </w:rPr>
                    <w:t xml:space="preserve">imiseks </w:t>
                  </w:r>
                  <w:r w:rsidRPr="0007033D">
                    <w:rPr>
                      <w:szCs w:val="24"/>
                      <w:lang w:eastAsia="et-EE"/>
                    </w:rPr>
                    <w:t>menetlussüsteemi</w:t>
                  </w:r>
                  <w:r w:rsidR="00483857" w:rsidRPr="0007033D">
                    <w:rPr>
                      <w:szCs w:val="24"/>
                      <w:lang w:eastAsia="et-EE"/>
                    </w:rPr>
                    <w:t>de</w:t>
                  </w:r>
                  <w:r w:rsidRPr="0007033D">
                    <w:rPr>
                      <w:szCs w:val="24"/>
                      <w:lang w:eastAsia="et-EE"/>
                    </w:rPr>
                    <w:t xml:space="preserve">s </w:t>
                  </w:r>
                  <w:r w:rsidR="00AC3818" w:rsidRPr="0007033D">
                    <w:rPr>
                      <w:szCs w:val="24"/>
                      <w:lang w:eastAsia="et-EE"/>
                    </w:rPr>
                    <w:t>ja protseduurides</w:t>
                  </w:r>
                  <w:r w:rsidRPr="0007033D">
                    <w:rPr>
                      <w:szCs w:val="24"/>
                      <w:lang w:eastAsia="et-EE"/>
                    </w:rPr>
                    <w:t xml:space="preserve">. Infovahetus määruse valmimisest on kajastatud vastavas </w:t>
                  </w:r>
                  <w:proofErr w:type="spellStart"/>
                  <w:r w:rsidRPr="0007033D">
                    <w:rPr>
                      <w:szCs w:val="24"/>
                      <w:lang w:eastAsia="et-EE"/>
                    </w:rPr>
                    <w:t>Confluence’i</w:t>
                  </w:r>
                  <w:proofErr w:type="spellEnd"/>
                  <w:r w:rsidRPr="0007033D">
                    <w:rPr>
                      <w:szCs w:val="24"/>
                      <w:lang w:eastAsia="et-EE"/>
                    </w:rPr>
                    <w:t xml:space="preserve"> leheruumis. Lähtuvalt määruse muudatustest on meetme arendamiseks vajalik sisend osapooltelt kogutu</w:t>
                  </w:r>
                  <w:r w:rsidR="00FD6345" w:rsidRPr="0007033D">
                    <w:rPr>
                      <w:szCs w:val="24"/>
                      <w:lang w:eastAsia="et-EE"/>
                    </w:rPr>
                    <w:t>d ja õigeaegselt esitatud;</w:t>
                  </w:r>
                  <w:r w:rsidRPr="0007033D">
                    <w:rPr>
                      <w:szCs w:val="24"/>
                      <w:lang w:eastAsia="et-EE"/>
                    </w:rPr>
                    <w:t xml:space="preserve"> </w:t>
                  </w:r>
                </w:p>
                <w:p w14:paraId="213572FE" w14:textId="10C62B9F" w:rsidR="00954016" w:rsidRPr="0007033D" w:rsidRDefault="00954016" w:rsidP="00504B6B">
                  <w:pPr>
                    <w:pStyle w:val="Default"/>
                    <w:numPr>
                      <w:ilvl w:val="0"/>
                      <w:numId w:val="19"/>
                    </w:numPr>
                    <w:rPr>
                      <w:color w:val="auto"/>
                    </w:rPr>
                  </w:pPr>
                  <w:r w:rsidRPr="0007033D">
                    <w:rPr>
                      <w:color w:val="auto"/>
                    </w:rPr>
                    <w:t xml:space="preserve">Vajadusel on läbi viidud meetme avakoosolek ja seotud osapooltele on meetme üldist </w:t>
                  </w:r>
                  <w:r w:rsidR="00FD6345" w:rsidRPr="0007033D">
                    <w:rPr>
                      <w:color w:val="auto"/>
                    </w:rPr>
                    <w:t>skeemi ja muudatusi tutvustatud;</w:t>
                  </w:r>
                  <w:r w:rsidRPr="0007033D">
                    <w:rPr>
                      <w:color w:val="auto"/>
                    </w:rPr>
                    <w:t xml:space="preserve"> </w:t>
                  </w:r>
                </w:p>
                <w:p w14:paraId="213572FF" w14:textId="536CA073" w:rsidR="00954016" w:rsidRPr="0007033D" w:rsidRDefault="00954016" w:rsidP="00504B6B">
                  <w:pPr>
                    <w:pStyle w:val="Default"/>
                    <w:numPr>
                      <w:ilvl w:val="0"/>
                      <w:numId w:val="19"/>
                    </w:numPr>
                    <w:rPr>
                      <w:color w:val="auto"/>
                    </w:rPr>
                  </w:pPr>
                  <w:r w:rsidRPr="0007033D">
                    <w:rPr>
                      <w:color w:val="auto"/>
                    </w:rPr>
                    <w:t>Meetme stsenaariumis on õigusaktidest, standarditest ja tööprotsessidest tulenevad muudatused sisse viidud vast</w:t>
                  </w:r>
                  <w:r w:rsidR="00FD6345" w:rsidRPr="0007033D">
                    <w:rPr>
                      <w:color w:val="auto"/>
                    </w:rPr>
                    <w:t>avalt meetme ajakavale;</w:t>
                  </w:r>
                  <w:r w:rsidRPr="0007033D">
                    <w:rPr>
                      <w:color w:val="auto"/>
                    </w:rPr>
                    <w:t xml:space="preserve"> </w:t>
                  </w:r>
                </w:p>
                <w:p w14:paraId="21357300" w14:textId="572E4038" w:rsidR="00954016" w:rsidRPr="0007033D" w:rsidRDefault="000079DC" w:rsidP="00504B6B">
                  <w:pPr>
                    <w:pStyle w:val="Default"/>
                    <w:numPr>
                      <w:ilvl w:val="0"/>
                      <w:numId w:val="19"/>
                    </w:numPr>
                    <w:rPr>
                      <w:color w:val="auto"/>
                    </w:rPr>
                  </w:pPr>
                  <w:r w:rsidRPr="0007033D">
                    <w:rPr>
                      <w:color w:val="auto"/>
                    </w:rPr>
                    <w:t>Vastavalt meetme</w:t>
                  </w:r>
                  <w:r w:rsidR="00954016" w:rsidRPr="0007033D">
                    <w:rPr>
                      <w:color w:val="auto"/>
                    </w:rPr>
                    <w:t>plaan</w:t>
                  </w:r>
                  <w:r w:rsidR="00FD6345" w:rsidRPr="0007033D">
                    <w:rPr>
                      <w:color w:val="auto"/>
                    </w:rPr>
                    <w:t>ile on e-PRIA tellimus esitatud;</w:t>
                  </w:r>
                  <w:r w:rsidR="00954016" w:rsidRPr="0007033D">
                    <w:rPr>
                      <w:color w:val="auto"/>
                    </w:rPr>
                    <w:t xml:space="preserve"> </w:t>
                  </w:r>
                </w:p>
                <w:p w14:paraId="21357301" w14:textId="6E5FE371" w:rsidR="00954016" w:rsidRPr="0007033D" w:rsidRDefault="000079DC" w:rsidP="00504B6B">
                  <w:pPr>
                    <w:pStyle w:val="Default"/>
                    <w:numPr>
                      <w:ilvl w:val="0"/>
                      <w:numId w:val="19"/>
                    </w:numPr>
                    <w:rPr>
                      <w:color w:val="auto"/>
                    </w:rPr>
                  </w:pPr>
                  <w:r w:rsidRPr="0007033D">
                    <w:rPr>
                      <w:color w:val="auto"/>
                    </w:rPr>
                    <w:t>Vastavalt meetme</w:t>
                  </w:r>
                  <w:r w:rsidR="00954016" w:rsidRPr="0007033D">
                    <w:rPr>
                      <w:color w:val="auto"/>
                    </w:rPr>
                    <w:t>plaanile on esitatud infotehnoloogia osakonnale muudatuste sisend, nõuete seadistamise alustabelid või on seadistused tehtu</w:t>
                  </w:r>
                  <w:r w:rsidR="00FD6345" w:rsidRPr="0007033D">
                    <w:rPr>
                      <w:color w:val="auto"/>
                    </w:rPr>
                    <w:t>d vastava sisestusmooduli kaudu;</w:t>
                  </w:r>
                  <w:r w:rsidR="00954016" w:rsidRPr="0007033D">
                    <w:rPr>
                      <w:color w:val="auto"/>
                    </w:rPr>
                    <w:t xml:space="preserve"> </w:t>
                  </w:r>
                </w:p>
                <w:p w14:paraId="21357302" w14:textId="1993AE48" w:rsidR="00954016" w:rsidRPr="0007033D" w:rsidRDefault="00954016" w:rsidP="00504B6B">
                  <w:pPr>
                    <w:pStyle w:val="Default"/>
                    <w:numPr>
                      <w:ilvl w:val="0"/>
                      <w:numId w:val="19"/>
                    </w:numPr>
                    <w:rPr>
                      <w:color w:val="auto"/>
                    </w:rPr>
                  </w:pPr>
                  <w:r w:rsidRPr="0007033D">
                    <w:rPr>
                      <w:color w:val="auto"/>
                    </w:rPr>
                    <w:t>Vastavalt testijuhi testplaanile on menetlussüsteemi testimisel osaletud ning paranduset</w:t>
                  </w:r>
                  <w:r w:rsidR="00FD6345" w:rsidRPr="0007033D">
                    <w:rPr>
                      <w:color w:val="auto"/>
                    </w:rPr>
                    <w:t>tepanekud ja vead raporteeritud;</w:t>
                  </w:r>
                  <w:r w:rsidRPr="0007033D">
                    <w:rPr>
                      <w:color w:val="auto"/>
                    </w:rPr>
                    <w:t xml:space="preserve"> </w:t>
                  </w:r>
                </w:p>
                <w:p w14:paraId="21357303" w14:textId="1A41D511" w:rsidR="00954016" w:rsidRPr="0007033D" w:rsidRDefault="00FD6345" w:rsidP="00504B6B">
                  <w:pPr>
                    <w:pStyle w:val="Default"/>
                    <w:numPr>
                      <w:ilvl w:val="0"/>
                      <w:numId w:val="19"/>
                    </w:numPr>
                    <w:rPr>
                      <w:color w:val="auto"/>
                    </w:rPr>
                  </w:pPr>
                  <w:r w:rsidRPr="0007033D">
                    <w:rPr>
                      <w:color w:val="auto"/>
                    </w:rPr>
                    <w:t>Vastavalt meetme</w:t>
                  </w:r>
                  <w:r w:rsidR="00954016" w:rsidRPr="0007033D">
                    <w:rPr>
                      <w:color w:val="auto"/>
                    </w:rPr>
                    <w:t>plaanile on valminud meetme administreerimise protseduur (sh üle vaadatud terminid</w:t>
                  </w:r>
                  <w:r w:rsidRPr="0007033D">
                    <w:rPr>
                      <w:color w:val="auto"/>
                    </w:rPr>
                    <w:t>) ja abimaterjalid taotlejatele;</w:t>
                  </w:r>
                  <w:r w:rsidR="00954016" w:rsidRPr="0007033D">
                    <w:rPr>
                      <w:color w:val="auto"/>
                    </w:rPr>
                    <w:t xml:space="preserve"> </w:t>
                  </w:r>
                </w:p>
                <w:p w14:paraId="21357304" w14:textId="0F8181E3" w:rsidR="00954016" w:rsidRPr="0007033D" w:rsidRDefault="00954016" w:rsidP="00504B6B">
                  <w:pPr>
                    <w:pStyle w:val="Default"/>
                    <w:numPr>
                      <w:ilvl w:val="0"/>
                      <w:numId w:val="19"/>
                    </w:numPr>
                    <w:rPr>
                      <w:color w:val="auto"/>
                    </w:rPr>
                  </w:pPr>
                  <w:r w:rsidRPr="0007033D">
                    <w:rPr>
                      <w:color w:val="auto"/>
                    </w:rPr>
                    <w:t>Meetmeprotsess on välja töötatud optimaalselt, kasutades selleks</w:t>
                  </w:r>
                  <w:r w:rsidR="00FD6345" w:rsidRPr="0007033D">
                    <w:rPr>
                      <w:color w:val="auto"/>
                    </w:rPr>
                    <w:t xml:space="preserve"> järjest parandatud standardeid;</w:t>
                  </w:r>
                  <w:r w:rsidRPr="0007033D">
                    <w:rPr>
                      <w:color w:val="auto"/>
                    </w:rPr>
                    <w:t xml:space="preserve"> </w:t>
                  </w:r>
                </w:p>
                <w:p w14:paraId="21357305" w14:textId="546A9881" w:rsidR="00954016" w:rsidRPr="0007033D" w:rsidRDefault="00954016" w:rsidP="00504B6B">
                  <w:pPr>
                    <w:pStyle w:val="Default"/>
                    <w:numPr>
                      <w:ilvl w:val="0"/>
                      <w:numId w:val="19"/>
                    </w:numPr>
                    <w:rPr>
                      <w:color w:val="auto"/>
                    </w:rPr>
                  </w:pPr>
                  <w:r w:rsidRPr="0007033D">
                    <w:rPr>
                      <w:color w:val="auto"/>
                    </w:rPr>
                    <w:t>Osaletud on menetlusega seotud standardite paren</w:t>
                  </w:r>
                  <w:r w:rsidR="00FD6345" w:rsidRPr="0007033D">
                    <w:rPr>
                      <w:color w:val="auto"/>
                    </w:rPr>
                    <w:t>damisega seotud töökoosolekutel;</w:t>
                  </w:r>
                  <w:r w:rsidRPr="0007033D">
                    <w:rPr>
                      <w:color w:val="auto"/>
                    </w:rPr>
                    <w:t xml:space="preserve"> </w:t>
                  </w:r>
                </w:p>
                <w:p w14:paraId="21357306" w14:textId="3406F388" w:rsidR="00954016" w:rsidRPr="0007033D" w:rsidRDefault="000079DC" w:rsidP="00504B6B">
                  <w:pPr>
                    <w:pStyle w:val="Default"/>
                    <w:numPr>
                      <w:ilvl w:val="0"/>
                      <w:numId w:val="19"/>
                    </w:numPr>
                    <w:rPr>
                      <w:color w:val="auto"/>
                    </w:rPr>
                  </w:pPr>
                  <w:r w:rsidRPr="0007033D">
                    <w:rPr>
                      <w:color w:val="auto"/>
                    </w:rPr>
                    <w:t>Vastavalt meetme</w:t>
                  </w:r>
                  <w:r w:rsidR="00954016" w:rsidRPr="0007033D">
                    <w:rPr>
                      <w:color w:val="auto"/>
                    </w:rPr>
                    <w:t xml:space="preserve">plaanile on koostatud koolituskava (nii </w:t>
                  </w:r>
                  <w:proofErr w:type="spellStart"/>
                  <w:r w:rsidR="00954016" w:rsidRPr="0007033D">
                    <w:rPr>
                      <w:color w:val="auto"/>
                    </w:rPr>
                    <w:t>sise</w:t>
                  </w:r>
                  <w:proofErr w:type="spellEnd"/>
                  <w:r w:rsidR="00954016" w:rsidRPr="0007033D">
                    <w:rPr>
                      <w:color w:val="auto"/>
                    </w:rPr>
                    <w:t xml:space="preserve">- kui </w:t>
                  </w:r>
                  <w:proofErr w:type="spellStart"/>
                  <w:r w:rsidR="00954016" w:rsidRPr="0007033D">
                    <w:rPr>
                      <w:color w:val="auto"/>
                    </w:rPr>
                    <w:t>välisklientidel</w:t>
                  </w:r>
                  <w:r w:rsidR="00FD6345" w:rsidRPr="0007033D">
                    <w:rPr>
                      <w:color w:val="auto"/>
                    </w:rPr>
                    <w:t>e</w:t>
                  </w:r>
                  <w:proofErr w:type="spellEnd"/>
                  <w:r w:rsidR="00FD6345" w:rsidRPr="0007033D">
                    <w:rPr>
                      <w:color w:val="auto"/>
                    </w:rPr>
                    <w:t>) ja koolitused on läbi viidud;</w:t>
                  </w:r>
                  <w:r w:rsidR="00954016" w:rsidRPr="0007033D">
                    <w:rPr>
                      <w:color w:val="auto"/>
                    </w:rPr>
                    <w:t xml:space="preserve"> </w:t>
                  </w:r>
                </w:p>
                <w:p w14:paraId="21357307" w14:textId="77777777" w:rsidR="00954016" w:rsidRPr="0007033D" w:rsidRDefault="00954016" w:rsidP="00504B6B">
                  <w:pPr>
                    <w:pStyle w:val="Default"/>
                    <w:numPr>
                      <w:ilvl w:val="0"/>
                      <w:numId w:val="19"/>
                    </w:numPr>
                    <w:rPr>
                      <w:color w:val="auto"/>
                    </w:rPr>
                  </w:pPr>
                  <w:r w:rsidRPr="0007033D">
                    <w:rPr>
                      <w:color w:val="auto"/>
                    </w:rPr>
                    <w:t xml:space="preserve">Meetmega seotud nõuded on käsitletud vastavalt „Õigusloomes osalemise korrale“ ja koostatud on vastavustabelid. </w:t>
                  </w:r>
                </w:p>
                <w:p w14:paraId="21357308" w14:textId="28EC88EB" w:rsidR="00954016" w:rsidRPr="0007033D" w:rsidRDefault="00954016" w:rsidP="00504B6B">
                  <w:pPr>
                    <w:pStyle w:val="Default"/>
                    <w:numPr>
                      <w:ilvl w:val="0"/>
                      <w:numId w:val="19"/>
                    </w:numPr>
                    <w:rPr>
                      <w:color w:val="auto"/>
                    </w:rPr>
                  </w:pPr>
                  <w:r w:rsidRPr="0007033D">
                    <w:rPr>
                      <w:color w:val="auto"/>
                    </w:rPr>
                    <w:lastRenderedPageBreak/>
                    <w:t>Meetme menetluse käigus tekkinud küsimused ja vastused on hallatud korduma kippuvate küsimuste rubriigis</w:t>
                  </w:r>
                  <w:r w:rsidR="00FD6345" w:rsidRPr="0007033D">
                    <w:rPr>
                      <w:color w:val="auto"/>
                    </w:rPr>
                    <w:t>;</w:t>
                  </w:r>
                  <w:r w:rsidRPr="0007033D">
                    <w:rPr>
                      <w:color w:val="auto"/>
                    </w:rPr>
                    <w:t xml:space="preserve"> </w:t>
                  </w:r>
                </w:p>
                <w:p w14:paraId="21357309" w14:textId="493EA04F" w:rsidR="00954016" w:rsidRPr="0007033D" w:rsidRDefault="00954016" w:rsidP="00504B6B">
                  <w:pPr>
                    <w:pStyle w:val="Default"/>
                    <w:numPr>
                      <w:ilvl w:val="0"/>
                      <w:numId w:val="19"/>
                    </w:numPr>
                    <w:rPr>
                      <w:color w:val="auto"/>
                    </w:rPr>
                  </w:pPr>
                  <w:r w:rsidRPr="0007033D">
                    <w:rPr>
                      <w:color w:val="auto"/>
                    </w:rPr>
                    <w:t>Menetluse ajal on osale</w:t>
                  </w:r>
                  <w:r w:rsidR="00FD6345" w:rsidRPr="0007033D">
                    <w:rPr>
                      <w:color w:val="auto"/>
                    </w:rPr>
                    <w:t xml:space="preserve">tud </w:t>
                  </w:r>
                  <w:proofErr w:type="spellStart"/>
                  <w:r w:rsidR="00FD6345" w:rsidRPr="0007033D">
                    <w:rPr>
                      <w:color w:val="auto"/>
                    </w:rPr>
                    <w:t>menetlejate</w:t>
                  </w:r>
                  <w:proofErr w:type="spellEnd"/>
                  <w:r w:rsidR="00FD6345" w:rsidRPr="0007033D">
                    <w:rPr>
                      <w:color w:val="auto"/>
                    </w:rPr>
                    <w:t xml:space="preserve"> töökoosolekutel</w:t>
                  </w:r>
                  <w:r w:rsidR="00D15569" w:rsidRPr="0007033D">
                    <w:rPr>
                      <w:color w:val="auto"/>
                    </w:rPr>
                    <w:t xml:space="preserve"> ja pakutud vajadusel  menetlustuge nii PRIA </w:t>
                  </w:r>
                  <w:proofErr w:type="spellStart"/>
                  <w:r w:rsidR="00D15569" w:rsidRPr="0007033D">
                    <w:rPr>
                      <w:color w:val="auto"/>
                    </w:rPr>
                    <w:t>menetlejatele</w:t>
                  </w:r>
                  <w:proofErr w:type="spellEnd"/>
                  <w:r w:rsidR="00D15569" w:rsidRPr="0007033D">
                    <w:rPr>
                      <w:color w:val="auto"/>
                    </w:rPr>
                    <w:t xml:space="preserve"> kui ka algatusrühmadele/tegevusgruppidele</w:t>
                  </w:r>
                  <w:r w:rsidR="00FD6345" w:rsidRPr="0007033D">
                    <w:rPr>
                      <w:color w:val="auto"/>
                    </w:rPr>
                    <w:t>;</w:t>
                  </w:r>
                  <w:r w:rsidRPr="0007033D">
                    <w:rPr>
                      <w:color w:val="auto"/>
                    </w:rPr>
                    <w:t xml:space="preserve"> </w:t>
                  </w:r>
                </w:p>
                <w:p w14:paraId="2135730A" w14:textId="09D89CF4" w:rsidR="00954016" w:rsidRPr="0007033D" w:rsidRDefault="00954016" w:rsidP="00504B6B">
                  <w:pPr>
                    <w:pStyle w:val="Default"/>
                    <w:numPr>
                      <w:ilvl w:val="0"/>
                      <w:numId w:val="19"/>
                    </w:numPr>
                    <w:rPr>
                      <w:color w:val="auto"/>
                    </w:rPr>
                  </w:pPr>
                  <w:r w:rsidRPr="0007033D">
                    <w:rPr>
                      <w:color w:val="auto"/>
                    </w:rPr>
                    <w:t>Osaletud on menetlusprotsessis sellises ulatuses, mis tagab arendustegevuste jätkusuutlikkuse j</w:t>
                  </w:r>
                  <w:r w:rsidR="00FD6345" w:rsidRPr="0007033D">
                    <w:rPr>
                      <w:color w:val="auto"/>
                    </w:rPr>
                    <w:t>a teadmised meetmespetsiifikast;</w:t>
                  </w:r>
                  <w:r w:rsidRPr="0007033D">
                    <w:rPr>
                      <w:color w:val="auto"/>
                    </w:rPr>
                    <w:t xml:space="preserve"> </w:t>
                  </w:r>
                </w:p>
                <w:p w14:paraId="2135730B" w14:textId="48F74292" w:rsidR="00954016" w:rsidRPr="0007033D" w:rsidRDefault="00954016" w:rsidP="00504B6B">
                  <w:pPr>
                    <w:pStyle w:val="Default"/>
                    <w:numPr>
                      <w:ilvl w:val="0"/>
                      <w:numId w:val="19"/>
                    </w:numPr>
                    <w:rPr>
                      <w:color w:val="auto"/>
                    </w:rPr>
                  </w:pPr>
                  <w:r w:rsidRPr="0007033D">
                    <w:rPr>
                      <w:color w:val="auto"/>
                    </w:rPr>
                    <w:t>Tagasiside kogumine menetlusprotsessi jooksul protsessis osalejatelt, tulemuste analüüs ja parendusettepanekute e</w:t>
                  </w:r>
                  <w:r w:rsidR="00FD6345" w:rsidRPr="0007033D">
                    <w:rPr>
                      <w:color w:val="auto"/>
                    </w:rPr>
                    <w:t>sitamine ning nende elluviimine;</w:t>
                  </w:r>
                  <w:r w:rsidRPr="0007033D">
                    <w:rPr>
                      <w:color w:val="auto"/>
                    </w:rPr>
                    <w:t xml:space="preserve"> </w:t>
                  </w:r>
                </w:p>
                <w:p w14:paraId="2135730C" w14:textId="77777777" w:rsidR="00954016" w:rsidRPr="0007033D" w:rsidRDefault="00954016" w:rsidP="00504B6B">
                  <w:pPr>
                    <w:pStyle w:val="Default"/>
                    <w:numPr>
                      <w:ilvl w:val="0"/>
                      <w:numId w:val="19"/>
                    </w:numPr>
                    <w:rPr>
                      <w:color w:val="auto"/>
                    </w:rPr>
                  </w:pPr>
                  <w:r w:rsidRPr="0007033D">
                    <w:rPr>
                      <w:color w:val="auto"/>
                      <w:lang w:eastAsia="en-US"/>
                    </w:rPr>
                    <w:t>Meetmeprotsesside arendamiseks on osakonna tööplaanidesse ja eelarvesse vajalikud sisendid tähtaegselt</w:t>
                  </w:r>
                  <w:r w:rsidRPr="0007033D">
                    <w:rPr>
                      <w:color w:val="auto"/>
                    </w:rPr>
                    <w:t xml:space="preserve"> antud. </w:t>
                  </w:r>
                </w:p>
              </w:tc>
            </w:tr>
          </w:tbl>
          <w:p w14:paraId="2135730E" w14:textId="77777777" w:rsidR="00864AAD" w:rsidRPr="0007033D" w:rsidRDefault="00864AAD" w:rsidP="00504B6B">
            <w:pPr>
              <w:ind w:left="275"/>
              <w:rPr>
                <w:szCs w:val="24"/>
              </w:rPr>
            </w:pPr>
          </w:p>
        </w:tc>
      </w:tr>
      <w:tr w:rsidR="0007033D" w:rsidRPr="0007033D" w14:paraId="21357313" w14:textId="77777777" w:rsidTr="00504B6B">
        <w:tc>
          <w:tcPr>
            <w:tcW w:w="4261" w:type="dxa"/>
          </w:tcPr>
          <w:p w14:paraId="21357310" w14:textId="77777777" w:rsidR="00954016" w:rsidRPr="0007033D" w:rsidRDefault="00954016" w:rsidP="00954016">
            <w:pPr>
              <w:pStyle w:val="Default"/>
              <w:rPr>
                <w:color w:val="auto"/>
                <w:szCs w:val="20"/>
                <w:lang w:eastAsia="en-US"/>
              </w:rPr>
            </w:pPr>
            <w:r w:rsidRPr="0007033D">
              <w:rPr>
                <w:color w:val="auto"/>
                <w:szCs w:val="20"/>
                <w:lang w:eastAsia="en-US"/>
              </w:rPr>
              <w:lastRenderedPageBreak/>
              <w:t xml:space="preserve">Auditites osalemine </w:t>
            </w:r>
          </w:p>
          <w:p w14:paraId="21357311" w14:textId="77777777" w:rsidR="00954016" w:rsidRPr="0007033D" w:rsidRDefault="00954016" w:rsidP="00AF71E2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4778" w:type="dxa"/>
          </w:tcPr>
          <w:p w14:paraId="21357312" w14:textId="5FCC07AF" w:rsidR="00954016" w:rsidRPr="0007033D" w:rsidRDefault="00954016" w:rsidP="00504B6B">
            <w:pPr>
              <w:pStyle w:val="Default"/>
              <w:numPr>
                <w:ilvl w:val="0"/>
                <w:numId w:val="21"/>
              </w:numPr>
              <w:rPr>
                <w:color w:val="auto"/>
              </w:rPr>
            </w:pPr>
            <w:r w:rsidRPr="0007033D">
              <w:rPr>
                <w:color w:val="auto"/>
                <w:lang w:eastAsia="en-US"/>
              </w:rPr>
              <w:t>Vajadusel on osaletud auditeerimise protsessis</w:t>
            </w:r>
            <w:r w:rsidR="00483857" w:rsidRPr="0007033D">
              <w:rPr>
                <w:color w:val="auto"/>
                <w:lang w:eastAsia="en-US"/>
              </w:rPr>
              <w:t>.</w:t>
            </w:r>
            <w:r w:rsidRPr="0007033D">
              <w:rPr>
                <w:color w:val="auto"/>
              </w:rPr>
              <w:t xml:space="preserve"> </w:t>
            </w:r>
          </w:p>
        </w:tc>
      </w:tr>
      <w:tr w:rsidR="0007033D" w:rsidRPr="0007033D" w14:paraId="21357318" w14:textId="77777777" w:rsidTr="00504B6B">
        <w:tc>
          <w:tcPr>
            <w:tcW w:w="4261" w:type="dxa"/>
          </w:tcPr>
          <w:p w14:paraId="21357314" w14:textId="77777777" w:rsidR="00954016" w:rsidRPr="0007033D" w:rsidRDefault="00954016" w:rsidP="00954016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07033D">
              <w:rPr>
                <w:color w:val="auto"/>
                <w:sz w:val="23"/>
                <w:szCs w:val="23"/>
              </w:rPr>
              <w:t xml:space="preserve">Dokumentide vastuvõtmine, üleandmine ja hoidmine </w:t>
            </w:r>
          </w:p>
          <w:p w14:paraId="21357315" w14:textId="77777777" w:rsidR="008578DC" w:rsidRPr="0007033D" w:rsidRDefault="008578DC" w:rsidP="00AF71E2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4778" w:type="dxa"/>
          </w:tcPr>
          <w:p w14:paraId="21357317" w14:textId="7696E987" w:rsidR="00D27AA5" w:rsidRPr="0007033D" w:rsidRDefault="00954016" w:rsidP="00483857">
            <w:pPr>
              <w:pStyle w:val="Default"/>
              <w:numPr>
                <w:ilvl w:val="0"/>
                <w:numId w:val="20"/>
              </w:numPr>
              <w:rPr>
                <w:color w:val="auto"/>
              </w:rPr>
            </w:pPr>
            <w:r w:rsidRPr="0007033D">
              <w:rPr>
                <w:color w:val="auto"/>
              </w:rPr>
              <w:t>Töös olevate dokumentide säilimine on tagatud ning informatsioon on kaitstud asjasse mittepuutuvate isikute eest</w:t>
            </w:r>
            <w:r w:rsidR="00483857" w:rsidRPr="0007033D">
              <w:rPr>
                <w:color w:val="auto"/>
              </w:rPr>
              <w:t>.</w:t>
            </w:r>
          </w:p>
        </w:tc>
      </w:tr>
      <w:tr w:rsidR="0007033D" w:rsidRPr="0007033D" w14:paraId="2135731B" w14:textId="77777777" w:rsidTr="00504B6B">
        <w:tc>
          <w:tcPr>
            <w:tcW w:w="4261" w:type="dxa"/>
          </w:tcPr>
          <w:p w14:paraId="21357319" w14:textId="77777777" w:rsidR="008578DC" w:rsidRPr="0007033D" w:rsidRDefault="008578DC" w:rsidP="00AF71E2">
            <w:pPr>
              <w:jc w:val="both"/>
            </w:pPr>
            <w:r w:rsidRPr="0007033D">
              <w:t>Töökoosolekutel osalemine</w:t>
            </w:r>
          </w:p>
        </w:tc>
        <w:tc>
          <w:tcPr>
            <w:tcW w:w="4778" w:type="dxa"/>
          </w:tcPr>
          <w:p w14:paraId="2135731A" w14:textId="68230CF4" w:rsidR="008578DC" w:rsidRPr="0007033D" w:rsidRDefault="000F68CB" w:rsidP="00504B6B">
            <w:pPr>
              <w:pStyle w:val="ListParagraph"/>
              <w:numPr>
                <w:ilvl w:val="0"/>
                <w:numId w:val="20"/>
              </w:numPr>
              <w:ind w:right="-58"/>
              <w:rPr>
                <w:szCs w:val="24"/>
              </w:rPr>
            </w:pPr>
            <w:r w:rsidRPr="0007033D">
              <w:rPr>
                <w:szCs w:val="24"/>
              </w:rPr>
              <w:t>T</w:t>
            </w:r>
            <w:r w:rsidR="008578DC" w:rsidRPr="0007033D">
              <w:rPr>
                <w:szCs w:val="24"/>
              </w:rPr>
              <w:t>eenistuja on osa võtnud kõigist toimuvatest töökoosolekust, kus tema kohal</w:t>
            </w:r>
            <w:r w:rsidR="00415F83" w:rsidRPr="0007033D">
              <w:rPr>
                <w:szCs w:val="24"/>
              </w:rPr>
              <w:t xml:space="preserve"> </w:t>
            </w:r>
            <w:r w:rsidR="008578DC" w:rsidRPr="0007033D">
              <w:rPr>
                <w:szCs w:val="24"/>
              </w:rPr>
              <w:t>viibimine on kohustuslik</w:t>
            </w:r>
            <w:r w:rsidR="00483857" w:rsidRPr="0007033D">
              <w:rPr>
                <w:szCs w:val="24"/>
              </w:rPr>
              <w:t>.</w:t>
            </w:r>
          </w:p>
        </w:tc>
      </w:tr>
      <w:tr w:rsidR="0007033D" w:rsidRPr="0007033D" w14:paraId="2135731E" w14:textId="77777777" w:rsidTr="00504B6B">
        <w:tc>
          <w:tcPr>
            <w:tcW w:w="4261" w:type="dxa"/>
          </w:tcPr>
          <w:p w14:paraId="2135731C" w14:textId="77777777" w:rsidR="008578DC" w:rsidRPr="0007033D" w:rsidRDefault="008578DC" w:rsidP="00AF71E2">
            <w:pPr>
              <w:jc w:val="both"/>
            </w:pPr>
            <w:r w:rsidRPr="0007033D">
              <w:t>Lisaülesannete täitmine</w:t>
            </w:r>
          </w:p>
        </w:tc>
        <w:tc>
          <w:tcPr>
            <w:tcW w:w="4778" w:type="dxa"/>
          </w:tcPr>
          <w:p w14:paraId="2135731D" w14:textId="42360504" w:rsidR="008578DC" w:rsidRPr="0007033D" w:rsidRDefault="000F68CB" w:rsidP="00504B6B">
            <w:pPr>
              <w:pStyle w:val="ListParagraph"/>
              <w:numPr>
                <w:ilvl w:val="0"/>
                <w:numId w:val="20"/>
              </w:numPr>
              <w:rPr>
                <w:szCs w:val="24"/>
              </w:rPr>
            </w:pPr>
            <w:r w:rsidRPr="0007033D">
              <w:rPr>
                <w:szCs w:val="24"/>
              </w:rPr>
              <w:t>O</w:t>
            </w:r>
            <w:r w:rsidR="008A5FEB" w:rsidRPr="0007033D">
              <w:rPr>
                <w:szCs w:val="24"/>
              </w:rPr>
              <w:t>n täidetud vahetu juhi poolt määratud tööalased lisaülesanded</w:t>
            </w:r>
            <w:r w:rsidR="00483857" w:rsidRPr="0007033D">
              <w:rPr>
                <w:szCs w:val="24"/>
              </w:rPr>
              <w:t>.</w:t>
            </w:r>
          </w:p>
        </w:tc>
      </w:tr>
      <w:tr w:rsidR="0007033D" w:rsidRPr="0007033D" w14:paraId="21357322" w14:textId="77777777" w:rsidTr="00504B6B">
        <w:tc>
          <w:tcPr>
            <w:tcW w:w="4261" w:type="dxa"/>
          </w:tcPr>
          <w:p w14:paraId="2135731F" w14:textId="77777777" w:rsidR="008578DC" w:rsidRPr="0007033D" w:rsidRDefault="008578DC" w:rsidP="00AF71E2">
            <w:pPr>
              <w:jc w:val="both"/>
            </w:pPr>
            <w:r w:rsidRPr="0007033D">
              <w:t>Informatsiooni andmine järelevalvet teostavate organisatsioonide esindajatele</w:t>
            </w:r>
          </w:p>
        </w:tc>
        <w:tc>
          <w:tcPr>
            <w:tcW w:w="4778" w:type="dxa"/>
          </w:tcPr>
          <w:p w14:paraId="21357320" w14:textId="317BB677" w:rsidR="00504B6B" w:rsidRPr="0007033D" w:rsidRDefault="000F68CB" w:rsidP="00504B6B">
            <w:pPr>
              <w:pStyle w:val="ListParagraph"/>
              <w:numPr>
                <w:ilvl w:val="0"/>
                <w:numId w:val="20"/>
              </w:numPr>
              <w:rPr>
                <w:szCs w:val="24"/>
              </w:rPr>
            </w:pPr>
            <w:r w:rsidRPr="0007033D">
              <w:rPr>
                <w:szCs w:val="24"/>
              </w:rPr>
              <w:t>J</w:t>
            </w:r>
            <w:r w:rsidR="00483857" w:rsidRPr="0007033D">
              <w:rPr>
                <w:szCs w:val="24"/>
              </w:rPr>
              <w:t xml:space="preserve">ärelevalvet teostajad </w:t>
            </w:r>
            <w:r w:rsidR="00C50E22" w:rsidRPr="0007033D">
              <w:rPr>
                <w:szCs w:val="24"/>
              </w:rPr>
              <w:t xml:space="preserve">on saanud </w:t>
            </w:r>
            <w:r w:rsidR="00483857" w:rsidRPr="0007033D">
              <w:rPr>
                <w:szCs w:val="24"/>
              </w:rPr>
              <w:t xml:space="preserve">neid </w:t>
            </w:r>
            <w:r w:rsidR="00C50E22" w:rsidRPr="0007033D">
              <w:rPr>
                <w:szCs w:val="24"/>
              </w:rPr>
              <w:t>rahuldava informatsiooni ametniku töö kohta</w:t>
            </w:r>
            <w:r w:rsidR="00FD6345" w:rsidRPr="0007033D">
              <w:rPr>
                <w:szCs w:val="24"/>
              </w:rPr>
              <w:t>;</w:t>
            </w:r>
          </w:p>
          <w:p w14:paraId="21357321" w14:textId="0752E0FB" w:rsidR="008578DC" w:rsidRPr="0007033D" w:rsidRDefault="000F68CB" w:rsidP="00504B6B">
            <w:pPr>
              <w:pStyle w:val="ListParagraph"/>
              <w:numPr>
                <w:ilvl w:val="0"/>
                <w:numId w:val="20"/>
              </w:numPr>
              <w:rPr>
                <w:szCs w:val="24"/>
              </w:rPr>
            </w:pPr>
            <w:r w:rsidRPr="0007033D">
              <w:rPr>
                <w:szCs w:val="24"/>
              </w:rPr>
              <w:t>J</w:t>
            </w:r>
            <w:r w:rsidR="00483857" w:rsidRPr="0007033D">
              <w:rPr>
                <w:szCs w:val="24"/>
              </w:rPr>
              <w:t xml:space="preserve">ärelevalve teostajatele </w:t>
            </w:r>
            <w:r w:rsidR="00C50E22" w:rsidRPr="0007033D">
              <w:rPr>
                <w:szCs w:val="24"/>
              </w:rPr>
              <w:t>on osutatud igakülgset abi</w:t>
            </w:r>
            <w:r w:rsidR="00483857" w:rsidRPr="0007033D">
              <w:rPr>
                <w:szCs w:val="24"/>
              </w:rPr>
              <w:t>.</w:t>
            </w:r>
          </w:p>
        </w:tc>
      </w:tr>
      <w:tr w:rsidR="0007033D" w:rsidRPr="0007033D" w14:paraId="21357326" w14:textId="77777777" w:rsidTr="00504B6B">
        <w:tc>
          <w:tcPr>
            <w:tcW w:w="4261" w:type="dxa"/>
          </w:tcPr>
          <w:p w14:paraId="21357323" w14:textId="77777777" w:rsidR="008578DC" w:rsidRPr="0007033D" w:rsidRDefault="008578DC" w:rsidP="00AF71E2">
            <w:pPr>
              <w:jc w:val="both"/>
            </w:pPr>
            <w:r w:rsidRPr="0007033D">
              <w:t>Infovahetuse teostamine organisatsioonis</w:t>
            </w:r>
          </w:p>
        </w:tc>
        <w:tc>
          <w:tcPr>
            <w:tcW w:w="4778" w:type="dxa"/>
          </w:tcPr>
          <w:p w14:paraId="21357324" w14:textId="79DA9DCC" w:rsidR="00504B6B" w:rsidRPr="0007033D" w:rsidRDefault="000F68CB" w:rsidP="00504B6B">
            <w:pPr>
              <w:pStyle w:val="ListParagraph"/>
              <w:numPr>
                <w:ilvl w:val="0"/>
                <w:numId w:val="22"/>
              </w:numPr>
              <w:ind w:right="-58"/>
              <w:rPr>
                <w:szCs w:val="24"/>
              </w:rPr>
            </w:pPr>
            <w:r w:rsidRPr="0007033D">
              <w:rPr>
                <w:szCs w:val="24"/>
              </w:rPr>
              <w:t>V</w:t>
            </w:r>
            <w:r w:rsidR="008578DC" w:rsidRPr="0007033D">
              <w:rPr>
                <w:szCs w:val="24"/>
              </w:rPr>
              <w:t>ajalik i</w:t>
            </w:r>
            <w:r w:rsidR="00504B6B" w:rsidRPr="0007033D">
              <w:rPr>
                <w:szCs w:val="24"/>
              </w:rPr>
              <w:t xml:space="preserve">nfo jõuab operatiivselt kõikide </w:t>
            </w:r>
            <w:r w:rsidR="008578DC" w:rsidRPr="0007033D">
              <w:rPr>
                <w:szCs w:val="24"/>
              </w:rPr>
              <w:t>osapoolteni</w:t>
            </w:r>
            <w:r w:rsidR="00FD6345" w:rsidRPr="0007033D">
              <w:rPr>
                <w:szCs w:val="24"/>
              </w:rPr>
              <w:t>;</w:t>
            </w:r>
            <w:r w:rsidR="008578DC" w:rsidRPr="0007033D">
              <w:rPr>
                <w:szCs w:val="24"/>
              </w:rPr>
              <w:t xml:space="preserve"> </w:t>
            </w:r>
          </w:p>
          <w:p w14:paraId="21357325" w14:textId="77777777" w:rsidR="008578DC" w:rsidRPr="0007033D" w:rsidRDefault="000F68CB" w:rsidP="00504B6B">
            <w:pPr>
              <w:pStyle w:val="ListParagraph"/>
              <w:numPr>
                <w:ilvl w:val="0"/>
                <w:numId w:val="22"/>
              </w:numPr>
              <w:ind w:right="-58"/>
              <w:rPr>
                <w:szCs w:val="24"/>
              </w:rPr>
            </w:pPr>
            <w:r w:rsidRPr="0007033D">
              <w:rPr>
                <w:szCs w:val="24"/>
              </w:rPr>
              <w:t>T</w:t>
            </w:r>
            <w:r w:rsidR="008578DC" w:rsidRPr="0007033D">
              <w:rPr>
                <w:szCs w:val="24"/>
              </w:rPr>
              <w:t>eenistuja on kinni pidanud konfidentsiaalsuse nõudest ja ei ole väljastanud oma töö käigus saadud informatsiooni asjasse mittepuutuvatele isikutele.</w:t>
            </w:r>
          </w:p>
        </w:tc>
      </w:tr>
    </w:tbl>
    <w:p w14:paraId="21357327" w14:textId="769789A7" w:rsidR="00C25F02" w:rsidRPr="0007033D" w:rsidRDefault="00C25F02" w:rsidP="00221D36">
      <w:pPr>
        <w:pStyle w:val="Heading3"/>
        <w:jc w:val="both"/>
      </w:pPr>
    </w:p>
    <w:p w14:paraId="3C9D53B0" w14:textId="77777777" w:rsidR="006F74F4" w:rsidRPr="0007033D" w:rsidRDefault="006F74F4" w:rsidP="006F74F4"/>
    <w:p w14:paraId="2B484A9B" w14:textId="77777777" w:rsidR="00AC3818" w:rsidRPr="0007033D" w:rsidRDefault="00AC3818" w:rsidP="006F74F4"/>
    <w:p w14:paraId="66C7B0A9" w14:textId="77777777" w:rsidR="006366C5" w:rsidRPr="0007033D" w:rsidRDefault="006366C5" w:rsidP="006F74F4"/>
    <w:p w14:paraId="0F62E9A3" w14:textId="77777777" w:rsidR="00AC3818" w:rsidRPr="0007033D" w:rsidRDefault="00AC3818" w:rsidP="006F74F4"/>
    <w:p w14:paraId="7AA054EF" w14:textId="77777777" w:rsidR="006F74F4" w:rsidRPr="0007033D" w:rsidRDefault="006F74F4" w:rsidP="006F74F4"/>
    <w:p w14:paraId="21357328" w14:textId="77777777" w:rsidR="00C25F02" w:rsidRPr="0007033D" w:rsidRDefault="008578DC" w:rsidP="000F68CB">
      <w:pPr>
        <w:pStyle w:val="Heading3"/>
      </w:pPr>
      <w:r w:rsidRPr="0007033D">
        <w:lastRenderedPageBreak/>
        <w:t>VASTUTUS</w:t>
      </w:r>
    </w:p>
    <w:p w14:paraId="21357329" w14:textId="77777777" w:rsidR="008578DC" w:rsidRPr="0007033D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07033D" w14:paraId="21357330" w14:textId="77777777">
        <w:tc>
          <w:tcPr>
            <w:tcW w:w="9039" w:type="dxa"/>
          </w:tcPr>
          <w:p w14:paraId="2135732A" w14:textId="77777777" w:rsidR="008578DC" w:rsidRPr="0007033D" w:rsidRDefault="008578DC" w:rsidP="00221D36">
            <w:pPr>
              <w:jc w:val="both"/>
            </w:pPr>
            <w:r w:rsidRPr="0007033D">
              <w:t>Teenistuja vastutab:</w:t>
            </w:r>
          </w:p>
          <w:p w14:paraId="0B507D58" w14:textId="6F02D607" w:rsidR="00483857" w:rsidRPr="0007033D" w:rsidRDefault="00483857" w:rsidP="0014745D">
            <w:pPr>
              <w:numPr>
                <w:ilvl w:val="0"/>
                <w:numId w:val="3"/>
              </w:numPr>
              <w:jc w:val="both"/>
            </w:pPr>
            <w:r w:rsidRPr="0007033D">
              <w:t xml:space="preserve">käesolevast ametijuhendist, </w:t>
            </w:r>
            <w:r w:rsidR="000079DC" w:rsidRPr="0007033D">
              <w:t>meetme</w:t>
            </w:r>
            <w:r w:rsidRPr="0007033D">
              <w:t>plaanist, toetusi reguleerivatest õigusaktidest, sisekorraeeskirjast, PRIA teenindusstandardist, PRIA ja osakonna põhimäärusest ning avaliku teenistuse seadusest tulenevate tööülesannete õigeaegse ja kvaliteetse täitmise eest;</w:t>
            </w:r>
          </w:p>
          <w:p w14:paraId="2135732C" w14:textId="29E54AA6" w:rsidR="008A5FEB" w:rsidRPr="0007033D" w:rsidRDefault="008A5FEB" w:rsidP="0014745D">
            <w:pPr>
              <w:numPr>
                <w:ilvl w:val="0"/>
                <w:numId w:val="3"/>
              </w:numPr>
              <w:jc w:val="both"/>
            </w:pPr>
            <w:r w:rsidRPr="0007033D">
              <w:t>ametialase informatsiooni kaitsmise ja hoidmise eest</w:t>
            </w:r>
            <w:r w:rsidR="0081661B" w:rsidRPr="0007033D">
              <w:t>;</w:t>
            </w:r>
          </w:p>
          <w:p w14:paraId="2135732D" w14:textId="562F44F6" w:rsidR="008A5FEB" w:rsidRPr="0007033D" w:rsidRDefault="00483857" w:rsidP="00221D36">
            <w:pPr>
              <w:numPr>
                <w:ilvl w:val="0"/>
                <w:numId w:val="3"/>
              </w:numPr>
              <w:jc w:val="both"/>
            </w:pPr>
            <w:r w:rsidRPr="0007033D">
              <w:t xml:space="preserve">tema </w:t>
            </w:r>
            <w:r w:rsidR="008A5FEB" w:rsidRPr="0007033D">
              <w:t>kasutusse antud töövahendite säilimise ja hoidmise eest</w:t>
            </w:r>
            <w:r w:rsidR="0081661B" w:rsidRPr="0007033D">
              <w:t>;</w:t>
            </w:r>
          </w:p>
          <w:p w14:paraId="2135732E" w14:textId="169C1BD3" w:rsidR="008A5FEB" w:rsidRPr="0007033D" w:rsidRDefault="00483857" w:rsidP="00221D36">
            <w:pPr>
              <w:numPr>
                <w:ilvl w:val="0"/>
                <w:numId w:val="3"/>
              </w:numPr>
              <w:jc w:val="both"/>
            </w:pPr>
            <w:r w:rsidRPr="0007033D">
              <w:t xml:space="preserve">järelevalve teostajatele </w:t>
            </w:r>
            <w:r w:rsidR="008A5FEB" w:rsidRPr="0007033D">
              <w:t>oma tööd puudutava kvaliteetse informatsiooni andmise eest ning neile oma võimaluste piires abi osutamise eest;</w:t>
            </w:r>
          </w:p>
          <w:p w14:paraId="2135732F" w14:textId="77777777" w:rsidR="008578DC" w:rsidRPr="0007033D" w:rsidRDefault="008A5FEB" w:rsidP="005831BC">
            <w:pPr>
              <w:numPr>
                <w:ilvl w:val="0"/>
                <w:numId w:val="3"/>
              </w:numPr>
              <w:jc w:val="both"/>
            </w:pPr>
            <w:r w:rsidRPr="0007033D">
              <w:t>enese kvalifikatsiooni hoidmise ja täiendamise eest</w:t>
            </w:r>
            <w:r w:rsidR="0081661B" w:rsidRPr="0007033D">
              <w:t>.</w:t>
            </w:r>
          </w:p>
        </w:tc>
      </w:tr>
    </w:tbl>
    <w:p w14:paraId="21357331" w14:textId="77777777" w:rsidR="00C25F02" w:rsidRPr="0034533D" w:rsidRDefault="00C25F02" w:rsidP="00221D36">
      <w:pPr>
        <w:pStyle w:val="Heading3"/>
        <w:jc w:val="both"/>
        <w:rPr>
          <w:sz w:val="24"/>
          <w:szCs w:val="24"/>
        </w:rPr>
      </w:pPr>
    </w:p>
    <w:p w14:paraId="21357332" w14:textId="77777777" w:rsidR="008578DC" w:rsidRPr="0007033D" w:rsidRDefault="008578DC" w:rsidP="000F68CB">
      <w:pPr>
        <w:pStyle w:val="Heading3"/>
      </w:pPr>
      <w:r w:rsidRPr="0007033D">
        <w:t>ÕIGUSED</w:t>
      </w:r>
    </w:p>
    <w:p w14:paraId="21357333" w14:textId="77777777" w:rsidR="008578DC" w:rsidRPr="0007033D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07033D" w14:paraId="2135733D" w14:textId="77777777">
        <w:tc>
          <w:tcPr>
            <w:tcW w:w="9039" w:type="dxa"/>
          </w:tcPr>
          <w:p w14:paraId="21357334" w14:textId="77777777" w:rsidR="008578DC" w:rsidRPr="0007033D" w:rsidRDefault="008578DC" w:rsidP="00221D36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07033D">
              <w:t>Teenistujal on õigus:</w:t>
            </w:r>
          </w:p>
          <w:p w14:paraId="21357335" w14:textId="77777777" w:rsidR="008A5FEB" w:rsidRPr="0007033D" w:rsidRDefault="008A5FEB" w:rsidP="00221D36">
            <w:pPr>
              <w:numPr>
                <w:ilvl w:val="0"/>
                <w:numId w:val="3"/>
              </w:numPr>
              <w:jc w:val="both"/>
            </w:pPr>
            <w:r w:rsidRPr="0007033D">
              <w:t xml:space="preserve">kasutada oma töös avaliku teenistuse seadusest, õigusaktidest, </w:t>
            </w:r>
            <w:smartTag w:uri="urn:schemas-microsoft-com:office:smarttags" w:element="stockticker">
              <w:r w:rsidRPr="0007033D">
                <w:t>PRIA</w:t>
              </w:r>
            </w:smartTag>
            <w:r w:rsidRPr="0007033D">
              <w:t xml:space="preserve"> põhimäärusest ja sisekorraeeskirjast tulenevaid õigusi</w:t>
            </w:r>
            <w:r w:rsidR="0081661B" w:rsidRPr="0007033D">
              <w:t>;</w:t>
            </w:r>
          </w:p>
          <w:p w14:paraId="21357336" w14:textId="77777777" w:rsidR="008A5FEB" w:rsidRPr="0007033D" w:rsidRDefault="008A5FEB" w:rsidP="00221D36">
            <w:pPr>
              <w:numPr>
                <w:ilvl w:val="0"/>
                <w:numId w:val="3"/>
              </w:numPr>
              <w:jc w:val="both"/>
            </w:pPr>
            <w:r w:rsidRPr="0007033D">
              <w:t>saada PRIAst oma tööks vajalikku informatsiooni</w:t>
            </w:r>
            <w:r w:rsidR="0081661B" w:rsidRPr="0007033D">
              <w:t>;</w:t>
            </w:r>
          </w:p>
          <w:p w14:paraId="21357337" w14:textId="77777777" w:rsidR="008A5FEB" w:rsidRPr="0007033D" w:rsidRDefault="008A5FEB" w:rsidP="00221D36">
            <w:pPr>
              <w:numPr>
                <w:ilvl w:val="0"/>
                <w:numId w:val="3"/>
              </w:numPr>
              <w:jc w:val="both"/>
            </w:pPr>
            <w:r w:rsidRPr="0007033D">
              <w:t>teha koostööd teiste osakondade teenistujatega</w:t>
            </w:r>
            <w:r w:rsidR="0081661B" w:rsidRPr="0007033D">
              <w:t>;</w:t>
            </w:r>
          </w:p>
          <w:p w14:paraId="21357338" w14:textId="77777777" w:rsidR="008A5FEB" w:rsidRPr="0007033D" w:rsidRDefault="008A5FEB" w:rsidP="00221D36">
            <w:pPr>
              <w:numPr>
                <w:ilvl w:val="0"/>
                <w:numId w:val="3"/>
              </w:numPr>
              <w:jc w:val="both"/>
            </w:pPr>
            <w:r w:rsidRPr="0007033D">
              <w:t>teha ettepanekuid oma pädevusse kuuluvas valdkonnas töö paremaks korraldamiseks</w:t>
            </w:r>
            <w:r w:rsidR="0081661B" w:rsidRPr="0007033D">
              <w:t>;</w:t>
            </w:r>
          </w:p>
          <w:p w14:paraId="2135733B" w14:textId="77777777" w:rsidR="008A5FEB" w:rsidRPr="0007033D" w:rsidRDefault="008A5FEB" w:rsidP="00221D36">
            <w:pPr>
              <w:numPr>
                <w:ilvl w:val="0"/>
                <w:numId w:val="3"/>
              </w:numPr>
              <w:jc w:val="both"/>
            </w:pPr>
            <w:r w:rsidRPr="0007033D">
              <w:rPr>
                <w:noProof/>
              </w:rPr>
              <w:t>saada tööalase taseme tõstmiseks vajalikku tööalast koolitust eeldusel, et on olemas vajalikud aja- ja eelarve ressursid</w:t>
            </w:r>
            <w:r w:rsidR="0081661B" w:rsidRPr="0007033D">
              <w:rPr>
                <w:noProof/>
              </w:rPr>
              <w:t>;</w:t>
            </w:r>
          </w:p>
          <w:p w14:paraId="2135733C" w14:textId="44A7BC6D" w:rsidR="008578DC" w:rsidRPr="0007033D" w:rsidRDefault="00483857" w:rsidP="006375FD">
            <w:pPr>
              <w:numPr>
                <w:ilvl w:val="0"/>
                <w:numId w:val="3"/>
              </w:numPr>
              <w:jc w:val="both"/>
            </w:pPr>
            <w:r w:rsidRPr="0007033D">
              <w:t>suhelda PRIA nimel klientidega kõigis tema tööülesandeid puudutavates küsimustes.</w:t>
            </w:r>
          </w:p>
        </w:tc>
      </w:tr>
    </w:tbl>
    <w:p w14:paraId="4D7AAEFA" w14:textId="77777777" w:rsidR="00483857" w:rsidRPr="0007033D" w:rsidRDefault="00483857" w:rsidP="00765633">
      <w:pPr>
        <w:pStyle w:val="Heading3"/>
      </w:pPr>
    </w:p>
    <w:p w14:paraId="2135733E" w14:textId="77777777" w:rsidR="00C25F02" w:rsidRPr="0007033D" w:rsidRDefault="008578DC" w:rsidP="00765633">
      <w:pPr>
        <w:pStyle w:val="Heading3"/>
      </w:pPr>
      <w:r w:rsidRPr="0007033D">
        <w:t>TÖÖ ISELOOM</w:t>
      </w:r>
    </w:p>
    <w:p w14:paraId="2135733F" w14:textId="77777777" w:rsidR="008578DC" w:rsidRPr="0007033D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07033D" w14:paraId="21357346" w14:textId="77777777">
        <w:tc>
          <w:tcPr>
            <w:tcW w:w="9039" w:type="dxa"/>
          </w:tcPr>
          <w:p w14:paraId="7A67366B" w14:textId="38409FC9" w:rsidR="0072060C" w:rsidRPr="0007033D" w:rsidRDefault="0016277C" w:rsidP="0072060C">
            <w:pPr>
              <w:pStyle w:val="BodyText"/>
            </w:pPr>
            <w:r w:rsidRPr="0007033D">
              <w:t xml:space="preserve">Teenistuskoha asukoht on Tartus. Töö on paikse iseloomuga, kuid eeldab aeg-ajalt lähetusi Eesti piires ja vahel ka välissõite. </w:t>
            </w:r>
            <w:r w:rsidR="0072060C" w:rsidRPr="0007033D">
              <w:t>Töö eeldab peamiselt paberi- ja arvutitööd  sh protseduuride koostamist, kirjavahetust jm ning suhtlemist klientidega ja kolmandate osapoolte esindajatega.</w:t>
            </w:r>
          </w:p>
          <w:p w14:paraId="0C8218D5" w14:textId="77777777" w:rsidR="00EF5D14" w:rsidRPr="0007033D" w:rsidRDefault="00EF5D14" w:rsidP="0016277C">
            <w:pPr>
              <w:pStyle w:val="BodyText"/>
            </w:pPr>
          </w:p>
          <w:p w14:paraId="22BD9144" w14:textId="77777777" w:rsidR="0016277C" w:rsidRPr="0007033D" w:rsidRDefault="0016277C" w:rsidP="0016277C">
            <w:pPr>
              <w:pStyle w:val="BodyText"/>
            </w:pPr>
            <w:r w:rsidRPr="0007033D">
              <w:t>Hooajati võib töö intensiivsus ja maht oluliselt suureneda.</w:t>
            </w:r>
          </w:p>
          <w:p w14:paraId="5D7A9693" w14:textId="77777777" w:rsidR="0016277C" w:rsidRPr="0007033D" w:rsidRDefault="0016277C" w:rsidP="0016277C">
            <w:pPr>
              <w:pStyle w:val="BodyText"/>
            </w:pPr>
          </w:p>
          <w:p w14:paraId="42EF6593" w14:textId="77777777" w:rsidR="0016277C" w:rsidRPr="0007033D" w:rsidRDefault="0016277C" w:rsidP="0016277C">
            <w:pPr>
              <w:pStyle w:val="BodyText"/>
            </w:pPr>
            <w:r w:rsidRPr="0007033D">
              <w:t xml:space="preserve">Kliendisõbralikkus, selge eneseväljendusoskus, täpsus, korrektsus ning tähtaegadest kinnipidamine on olulised. </w:t>
            </w:r>
          </w:p>
          <w:p w14:paraId="7518843A" w14:textId="77777777" w:rsidR="0016277C" w:rsidRPr="0007033D" w:rsidRDefault="0016277C" w:rsidP="0016277C">
            <w:pPr>
              <w:pStyle w:val="BodyText"/>
            </w:pPr>
          </w:p>
          <w:p w14:paraId="21357345" w14:textId="48959E61" w:rsidR="008578DC" w:rsidRPr="0007033D" w:rsidRDefault="0016277C" w:rsidP="0016277C">
            <w:pPr>
              <w:pStyle w:val="BodyText"/>
            </w:pPr>
            <w:r w:rsidRPr="0007033D">
              <w:t>Teenistuja peab pidevalt tegelema enesetäiendamisega, osavõtt PRIA poolt korraldatud koolitustest on kohustuslik.</w:t>
            </w:r>
          </w:p>
        </w:tc>
      </w:tr>
    </w:tbl>
    <w:p w14:paraId="21357347" w14:textId="77777777" w:rsidR="008578DC" w:rsidRPr="0007033D" w:rsidRDefault="008578DC" w:rsidP="00221D36">
      <w:pPr>
        <w:jc w:val="both"/>
      </w:pPr>
    </w:p>
    <w:p w14:paraId="21357348" w14:textId="77777777" w:rsidR="008578DC" w:rsidRPr="0007033D" w:rsidRDefault="008578DC" w:rsidP="00765633">
      <w:pPr>
        <w:pStyle w:val="Heading5"/>
        <w:rPr>
          <w:sz w:val="28"/>
        </w:rPr>
      </w:pPr>
      <w:r w:rsidRPr="0007033D">
        <w:rPr>
          <w:sz w:val="28"/>
        </w:rPr>
        <w:t>TÖÖANDJA POOLT TAGATAVAD TÖÖVAHENDID</w:t>
      </w:r>
    </w:p>
    <w:p w14:paraId="21357349" w14:textId="77777777" w:rsidR="008578DC" w:rsidRPr="0007033D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3"/>
        <w:gridCol w:w="4742"/>
      </w:tblGrid>
      <w:tr w:rsidR="0007033D" w:rsidRPr="0007033D" w14:paraId="2135734C" w14:textId="77777777">
        <w:tc>
          <w:tcPr>
            <w:tcW w:w="4261" w:type="dxa"/>
          </w:tcPr>
          <w:p w14:paraId="2135734A" w14:textId="77777777" w:rsidR="008578DC" w:rsidRPr="0007033D" w:rsidRDefault="008578DC" w:rsidP="00221D36">
            <w:pPr>
              <w:jc w:val="both"/>
              <w:rPr>
                <w:b/>
                <w:bCs/>
              </w:rPr>
            </w:pPr>
            <w:r w:rsidRPr="0007033D">
              <w:rPr>
                <w:b/>
                <w:bCs/>
              </w:rPr>
              <w:t>Teenistuja töövahenditeks on:</w:t>
            </w:r>
          </w:p>
        </w:tc>
        <w:tc>
          <w:tcPr>
            <w:tcW w:w="4778" w:type="dxa"/>
          </w:tcPr>
          <w:p w14:paraId="2135734B" w14:textId="77777777" w:rsidR="008578DC" w:rsidRPr="0007033D" w:rsidRDefault="008578DC" w:rsidP="00221D36">
            <w:pPr>
              <w:jc w:val="both"/>
              <w:rPr>
                <w:b/>
                <w:bCs/>
              </w:rPr>
            </w:pPr>
            <w:r w:rsidRPr="0007033D">
              <w:rPr>
                <w:b/>
                <w:bCs/>
              </w:rPr>
              <w:t>Tal on kasutada:</w:t>
            </w:r>
          </w:p>
        </w:tc>
      </w:tr>
      <w:tr w:rsidR="008578DC" w:rsidRPr="0007033D" w14:paraId="21357355" w14:textId="77777777">
        <w:tc>
          <w:tcPr>
            <w:tcW w:w="4261" w:type="dxa"/>
          </w:tcPr>
          <w:p w14:paraId="2135734D" w14:textId="666E4182" w:rsidR="008578DC" w:rsidRPr="0007033D" w:rsidRDefault="00415F83" w:rsidP="00221D36">
            <w:pPr>
              <w:numPr>
                <w:ilvl w:val="0"/>
                <w:numId w:val="7"/>
              </w:numPr>
              <w:jc w:val="both"/>
            </w:pPr>
            <w:r w:rsidRPr="0007033D">
              <w:t>süle</w:t>
            </w:r>
            <w:r w:rsidR="008578DC" w:rsidRPr="0007033D">
              <w:t>arvuti</w:t>
            </w:r>
          </w:p>
          <w:p w14:paraId="2135734E" w14:textId="77777777" w:rsidR="008578DC" w:rsidRPr="0007033D" w:rsidRDefault="008578DC" w:rsidP="00221D36">
            <w:pPr>
              <w:numPr>
                <w:ilvl w:val="0"/>
                <w:numId w:val="7"/>
              </w:numPr>
              <w:jc w:val="both"/>
            </w:pPr>
            <w:r w:rsidRPr="0007033D">
              <w:t>telefon</w:t>
            </w:r>
          </w:p>
          <w:p w14:paraId="2135734F" w14:textId="77777777" w:rsidR="008578DC" w:rsidRPr="0007033D" w:rsidRDefault="008578DC" w:rsidP="00221D36">
            <w:pPr>
              <w:numPr>
                <w:ilvl w:val="0"/>
                <w:numId w:val="7"/>
              </w:numPr>
              <w:jc w:val="both"/>
            </w:pPr>
            <w:r w:rsidRPr="0007033D">
              <w:t>büroomööbel</w:t>
            </w:r>
          </w:p>
        </w:tc>
        <w:tc>
          <w:tcPr>
            <w:tcW w:w="4778" w:type="dxa"/>
          </w:tcPr>
          <w:p w14:paraId="21357350" w14:textId="77777777" w:rsidR="008578DC" w:rsidRPr="0007033D" w:rsidRDefault="008578DC" w:rsidP="00221D36">
            <w:pPr>
              <w:numPr>
                <w:ilvl w:val="0"/>
                <w:numId w:val="7"/>
              </w:numPr>
              <w:jc w:val="both"/>
            </w:pPr>
            <w:r w:rsidRPr="0007033D">
              <w:t>kantseleitarbed</w:t>
            </w:r>
          </w:p>
          <w:p w14:paraId="21357351" w14:textId="141FA62B" w:rsidR="008578DC" w:rsidRPr="0007033D" w:rsidRDefault="00415F83" w:rsidP="00221D36">
            <w:pPr>
              <w:numPr>
                <w:ilvl w:val="0"/>
                <w:numId w:val="7"/>
              </w:numPr>
              <w:jc w:val="both"/>
            </w:pPr>
            <w:r w:rsidRPr="0007033D">
              <w:t>printer/</w:t>
            </w:r>
            <w:r w:rsidR="008A5FEB" w:rsidRPr="0007033D">
              <w:t>koopiamasin</w:t>
            </w:r>
          </w:p>
          <w:p w14:paraId="21357353" w14:textId="77777777" w:rsidR="008578DC" w:rsidRPr="0007033D" w:rsidRDefault="008578DC" w:rsidP="00221D36">
            <w:pPr>
              <w:numPr>
                <w:ilvl w:val="0"/>
                <w:numId w:val="7"/>
              </w:numPr>
              <w:jc w:val="both"/>
            </w:pPr>
            <w:r w:rsidRPr="0007033D">
              <w:t>paberipurustaja</w:t>
            </w:r>
          </w:p>
          <w:p w14:paraId="21357354" w14:textId="065D0E34" w:rsidR="003D786F" w:rsidRPr="0007033D" w:rsidRDefault="00EF5D14" w:rsidP="00221D36">
            <w:pPr>
              <w:numPr>
                <w:ilvl w:val="0"/>
                <w:numId w:val="7"/>
              </w:numPr>
              <w:jc w:val="both"/>
            </w:pPr>
            <w:r w:rsidRPr="0007033D">
              <w:t>ametisõitudeks auto</w:t>
            </w:r>
          </w:p>
        </w:tc>
      </w:tr>
    </w:tbl>
    <w:p w14:paraId="21357356" w14:textId="77777777" w:rsidR="00B622BD" w:rsidRPr="0007033D" w:rsidRDefault="00B622BD" w:rsidP="00221D36">
      <w:pPr>
        <w:jc w:val="both"/>
      </w:pPr>
    </w:p>
    <w:p w14:paraId="21357357" w14:textId="77777777" w:rsidR="000E100E" w:rsidRPr="0007033D" w:rsidRDefault="000E100E" w:rsidP="00221D36">
      <w:pPr>
        <w:jc w:val="both"/>
      </w:pPr>
    </w:p>
    <w:p w14:paraId="21357358" w14:textId="119442A4" w:rsidR="008578DC" w:rsidRPr="0007033D" w:rsidRDefault="008578DC" w:rsidP="00221D36">
      <w:pPr>
        <w:jc w:val="both"/>
        <w:rPr>
          <w:b/>
          <w:bCs/>
          <w:sz w:val="28"/>
        </w:rPr>
      </w:pPr>
      <w:r w:rsidRPr="0007033D">
        <w:tab/>
      </w:r>
      <w:r w:rsidRPr="0007033D">
        <w:tab/>
      </w:r>
      <w:r w:rsidRPr="0007033D">
        <w:tab/>
      </w:r>
      <w:bookmarkStart w:id="0" w:name="_GoBack"/>
      <w:bookmarkEnd w:id="0"/>
      <w:r w:rsidRPr="0007033D">
        <w:rPr>
          <w:b/>
          <w:bCs/>
          <w:sz w:val="28"/>
        </w:rPr>
        <w:t>KVALIFIKATSIOONINÕUDED</w:t>
      </w:r>
    </w:p>
    <w:p w14:paraId="21357359" w14:textId="77777777" w:rsidR="008578DC" w:rsidRPr="0007033D" w:rsidRDefault="008578DC" w:rsidP="00221D36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3"/>
        <w:gridCol w:w="2821"/>
        <w:gridCol w:w="3341"/>
      </w:tblGrid>
      <w:tr w:rsidR="0007033D" w:rsidRPr="0007033D" w14:paraId="2135735D" w14:textId="77777777">
        <w:tc>
          <w:tcPr>
            <w:tcW w:w="2840" w:type="dxa"/>
          </w:tcPr>
          <w:p w14:paraId="2135735A" w14:textId="77777777" w:rsidR="008578DC" w:rsidRPr="0007033D" w:rsidRDefault="008578DC" w:rsidP="00221D36">
            <w:pPr>
              <w:jc w:val="both"/>
              <w:rPr>
                <w:b/>
                <w:bCs/>
              </w:rPr>
            </w:pPr>
          </w:p>
        </w:tc>
        <w:tc>
          <w:tcPr>
            <w:tcW w:w="2841" w:type="dxa"/>
          </w:tcPr>
          <w:p w14:paraId="2135735B" w14:textId="77777777" w:rsidR="008578DC" w:rsidRPr="0007033D" w:rsidRDefault="008578DC" w:rsidP="00221D36">
            <w:pPr>
              <w:pStyle w:val="Heading5"/>
              <w:jc w:val="both"/>
            </w:pPr>
            <w:r w:rsidRPr="0007033D">
              <w:t>Kohustuslikud</w:t>
            </w:r>
          </w:p>
        </w:tc>
        <w:tc>
          <w:tcPr>
            <w:tcW w:w="3358" w:type="dxa"/>
          </w:tcPr>
          <w:p w14:paraId="2135735C" w14:textId="77777777" w:rsidR="008578DC" w:rsidRPr="0007033D" w:rsidRDefault="008578DC" w:rsidP="00221D36">
            <w:pPr>
              <w:jc w:val="both"/>
              <w:rPr>
                <w:b/>
                <w:bCs/>
              </w:rPr>
            </w:pPr>
            <w:r w:rsidRPr="0007033D">
              <w:rPr>
                <w:b/>
                <w:bCs/>
              </w:rPr>
              <w:t>Soovitavad</w:t>
            </w:r>
          </w:p>
        </w:tc>
      </w:tr>
      <w:tr w:rsidR="0007033D" w:rsidRPr="0007033D" w14:paraId="21357361" w14:textId="77777777">
        <w:tc>
          <w:tcPr>
            <w:tcW w:w="2840" w:type="dxa"/>
          </w:tcPr>
          <w:p w14:paraId="2135735E" w14:textId="77777777" w:rsidR="008578DC" w:rsidRPr="0007033D" w:rsidRDefault="008578DC" w:rsidP="00221D36">
            <w:pPr>
              <w:jc w:val="both"/>
              <w:rPr>
                <w:b/>
                <w:bCs/>
              </w:rPr>
            </w:pPr>
            <w:r w:rsidRPr="0007033D">
              <w:rPr>
                <w:b/>
                <w:bCs/>
              </w:rPr>
              <w:t>Haridus, eriala</w:t>
            </w:r>
          </w:p>
        </w:tc>
        <w:tc>
          <w:tcPr>
            <w:tcW w:w="2841" w:type="dxa"/>
          </w:tcPr>
          <w:p w14:paraId="2135735F" w14:textId="02163DEB" w:rsidR="008578DC" w:rsidRPr="0007033D" w:rsidRDefault="00415F83" w:rsidP="00765633">
            <w:pPr>
              <w:numPr>
                <w:ilvl w:val="0"/>
                <w:numId w:val="11"/>
              </w:numPr>
            </w:pPr>
            <w:r w:rsidRPr="0007033D">
              <w:t>k</w:t>
            </w:r>
            <w:r w:rsidR="000E100E" w:rsidRPr="0007033D">
              <w:t>esk-, keskeri- või kõrgharidus</w:t>
            </w:r>
          </w:p>
        </w:tc>
        <w:tc>
          <w:tcPr>
            <w:tcW w:w="3358" w:type="dxa"/>
          </w:tcPr>
          <w:p w14:paraId="21357360" w14:textId="2935047E" w:rsidR="008578DC" w:rsidRPr="0007033D" w:rsidRDefault="00415F83" w:rsidP="00765633">
            <w:pPr>
              <w:numPr>
                <w:ilvl w:val="0"/>
                <w:numId w:val="10"/>
              </w:numPr>
            </w:pPr>
            <w:r w:rsidRPr="0007033D">
              <w:t>p</w:t>
            </w:r>
            <w:r w:rsidR="008578DC" w:rsidRPr="0007033D">
              <w:t>õllumajanduslik või majandusalane kõrgharidus</w:t>
            </w:r>
          </w:p>
        </w:tc>
      </w:tr>
      <w:tr w:rsidR="0007033D" w:rsidRPr="0007033D" w14:paraId="21357367" w14:textId="77777777">
        <w:tc>
          <w:tcPr>
            <w:tcW w:w="2840" w:type="dxa"/>
          </w:tcPr>
          <w:p w14:paraId="21357362" w14:textId="77777777" w:rsidR="008578DC" w:rsidRPr="0007033D" w:rsidRDefault="008578DC" w:rsidP="00221D36">
            <w:pPr>
              <w:jc w:val="both"/>
              <w:rPr>
                <w:b/>
                <w:bCs/>
              </w:rPr>
            </w:pPr>
            <w:r w:rsidRPr="0007033D">
              <w:rPr>
                <w:b/>
                <w:bCs/>
              </w:rPr>
              <w:t>Teadmised, kogemused</w:t>
            </w:r>
          </w:p>
        </w:tc>
        <w:tc>
          <w:tcPr>
            <w:tcW w:w="2841" w:type="dxa"/>
          </w:tcPr>
          <w:p w14:paraId="21357363" w14:textId="77777777" w:rsidR="008578DC" w:rsidRPr="0007033D" w:rsidRDefault="00DC4BE1" w:rsidP="00765633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07033D">
              <w:t>e</w:t>
            </w:r>
            <w:r w:rsidR="008578DC" w:rsidRPr="0007033D">
              <w:t>esti keele väga hea oskus kõnes ja kirjas</w:t>
            </w:r>
          </w:p>
        </w:tc>
        <w:tc>
          <w:tcPr>
            <w:tcW w:w="3358" w:type="dxa"/>
          </w:tcPr>
          <w:p w14:paraId="21357364" w14:textId="227DB430" w:rsidR="008578DC" w:rsidRPr="0007033D" w:rsidRDefault="00415F83" w:rsidP="00765633">
            <w:pPr>
              <w:numPr>
                <w:ilvl w:val="0"/>
                <w:numId w:val="8"/>
              </w:numPr>
            </w:pPr>
            <w:r w:rsidRPr="0007033D">
              <w:t>i</w:t>
            </w:r>
            <w:r w:rsidR="008578DC" w:rsidRPr="0007033D">
              <w:t>nglise või vene keele valdamine suhtlustasemel;</w:t>
            </w:r>
          </w:p>
          <w:p w14:paraId="21357365" w14:textId="175EA213" w:rsidR="008578DC" w:rsidRPr="0007033D" w:rsidRDefault="00415F83" w:rsidP="00765633">
            <w:pPr>
              <w:numPr>
                <w:ilvl w:val="0"/>
                <w:numId w:val="8"/>
              </w:numPr>
            </w:pPr>
            <w:r w:rsidRPr="0007033D">
              <w:t>r</w:t>
            </w:r>
            <w:r w:rsidR="008578DC" w:rsidRPr="0007033D">
              <w:t>aamatupidamisalased teadmised;</w:t>
            </w:r>
          </w:p>
          <w:p w14:paraId="21357366" w14:textId="54EBD7D7" w:rsidR="008578DC" w:rsidRPr="0007033D" w:rsidRDefault="00415F83" w:rsidP="00765633">
            <w:pPr>
              <w:numPr>
                <w:ilvl w:val="0"/>
                <w:numId w:val="8"/>
              </w:numPr>
            </w:pPr>
            <w:r w:rsidRPr="0007033D">
              <w:t>k</w:t>
            </w:r>
            <w:r w:rsidR="008578DC" w:rsidRPr="0007033D">
              <w:t>ogemus töös dokumentidega</w:t>
            </w:r>
          </w:p>
        </w:tc>
      </w:tr>
      <w:tr w:rsidR="0007033D" w:rsidRPr="0007033D" w14:paraId="2135736C" w14:textId="77777777">
        <w:tc>
          <w:tcPr>
            <w:tcW w:w="2840" w:type="dxa"/>
          </w:tcPr>
          <w:p w14:paraId="21357368" w14:textId="77777777" w:rsidR="008578DC" w:rsidRPr="0007033D" w:rsidRDefault="008578DC" w:rsidP="00221D36">
            <w:pPr>
              <w:jc w:val="both"/>
              <w:rPr>
                <w:b/>
                <w:bCs/>
              </w:rPr>
            </w:pPr>
            <w:r w:rsidRPr="0007033D">
              <w:rPr>
                <w:b/>
                <w:bCs/>
              </w:rPr>
              <w:t>Oskused</w:t>
            </w:r>
          </w:p>
        </w:tc>
        <w:tc>
          <w:tcPr>
            <w:tcW w:w="2841" w:type="dxa"/>
          </w:tcPr>
          <w:p w14:paraId="21357369" w14:textId="77777777" w:rsidR="008578DC" w:rsidRPr="0007033D" w:rsidRDefault="00DC4BE1" w:rsidP="00765633">
            <w:pPr>
              <w:numPr>
                <w:ilvl w:val="0"/>
                <w:numId w:val="8"/>
              </w:numPr>
            </w:pPr>
            <w:r w:rsidRPr="0007033D">
              <w:t>a</w:t>
            </w:r>
            <w:r w:rsidR="008578DC" w:rsidRPr="0007033D">
              <w:t>rvutioskus (MS Office kesktase, Internet)</w:t>
            </w:r>
          </w:p>
          <w:p w14:paraId="2135736A" w14:textId="77777777" w:rsidR="008578DC" w:rsidRPr="0007033D" w:rsidRDefault="00DC4BE1" w:rsidP="00765633">
            <w:pPr>
              <w:numPr>
                <w:ilvl w:val="0"/>
                <w:numId w:val="8"/>
              </w:numPr>
            </w:pPr>
            <w:r w:rsidRPr="0007033D">
              <w:t>h</w:t>
            </w:r>
            <w:r w:rsidR="008578DC" w:rsidRPr="0007033D">
              <w:t>ea suhtlemisoskus</w:t>
            </w:r>
          </w:p>
        </w:tc>
        <w:tc>
          <w:tcPr>
            <w:tcW w:w="3358" w:type="dxa"/>
          </w:tcPr>
          <w:p w14:paraId="2135736B" w14:textId="5DE35E42" w:rsidR="008578DC" w:rsidRPr="0007033D" w:rsidRDefault="00415F83" w:rsidP="00765633">
            <w:pPr>
              <w:numPr>
                <w:ilvl w:val="0"/>
                <w:numId w:val="8"/>
              </w:numPr>
            </w:pPr>
            <w:r w:rsidRPr="0007033D">
              <w:t>a</w:t>
            </w:r>
            <w:r w:rsidR="008578DC" w:rsidRPr="0007033D">
              <w:t>nalüütiline mõtlemine</w:t>
            </w:r>
          </w:p>
        </w:tc>
      </w:tr>
      <w:tr w:rsidR="008578DC" w:rsidRPr="0007033D" w14:paraId="21357375" w14:textId="77777777">
        <w:tc>
          <w:tcPr>
            <w:tcW w:w="2840" w:type="dxa"/>
          </w:tcPr>
          <w:p w14:paraId="2135736D" w14:textId="77777777" w:rsidR="008578DC" w:rsidRPr="0007033D" w:rsidRDefault="008578DC" w:rsidP="00221D36">
            <w:pPr>
              <w:jc w:val="both"/>
              <w:rPr>
                <w:b/>
                <w:bCs/>
              </w:rPr>
            </w:pPr>
            <w:r w:rsidRPr="0007033D">
              <w:rPr>
                <w:b/>
                <w:bCs/>
              </w:rPr>
              <w:t>Omadused</w:t>
            </w:r>
          </w:p>
        </w:tc>
        <w:tc>
          <w:tcPr>
            <w:tcW w:w="2841" w:type="dxa"/>
          </w:tcPr>
          <w:p w14:paraId="2135736E" w14:textId="0B5E7876" w:rsidR="00430E3B" w:rsidRPr="0007033D" w:rsidRDefault="00415F83" w:rsidP="00765633">
            <w:pPr>
              <w:numPr>
                <w:ilvl w:val="0"/>
                <w:numId w:val="16"/>
              </w:numPr>
            </w:pPr>
            <w:r w:rsidRPr="0007033D">
              <w:t>k</w:t>
            </w:r>
            <w:r w:rsidR="00430E3B" w:rsidRPr="0007033D">
              <w:t>orrektsus ja täpsus</w:t>
            </w:r>
          </w:p>
          <w:p w14:paraId="2135736F" w14:textId="29576BF5" w:rsidR="00430E3B" w:rsidRPr="0007033D" w:rsidRDefault="00415F83" w:rsidP="00765633">
            <w:pPr>
              <w:numPr>
                <w:ilvl w:val="0"/>
                <w:numId w:val="16"/>
              </w:numPr>
            </w:pPr>
            <w:r w:rsidRPr="0007033D">
              <w:t>m</w:t>
            </w:r>
            <w:r w:rsidR="00430E3B" w:rsidRPr="0007033D">
              <w:t>eeskonnatöö valmidus</w:t>
            </w:r>
          </w:p>
          <w:p w14:paraId="21357373" w14:textId="38F2D0E0" w:rsidR="008578DC" w:rsidRPr="0007033D" w:rsidRDefault="00415F83" w:rsidP="00415F83">
            <w:pPr>
              <w:numPr>
                <w:ilvl w:val="0"/>
                <w:numId w:val="9"/>
              </w:numPr>
            </w:pPr>
            <w:r w:rsidRPr="0007033D">
              <w:t>h</w:t>
            </w:r>
            <w:r w:rsidR="00430E3B" w:rsidRPr="0007033D">
              <w:t xml:space="preserve">ea </w:t>
            </w:r>
            <w:r w:rsidRPr="0007033D">
              <w:t xml:space="preserve">pinge- ja </w:t>
            </w:r>
            <w:r w:rsidR="00430E3B" w:rsidRPr="0007033D">
              <w:t>stressitaluvus</w:t>
            </w:r>
          </w:p>
        </w:tc>
        <w:tc>
          <w:tcPr>
            <w:tcW w:w="3358" w:type="dxa"/>
          </w:tcPr>
          <w:p w14:paraId="66DD5675" w14:textId="77777777" w:rsidR="008578DC" w:rsidRPr="0007033D" w:rsidRDefault="00415F83" w:rsidP="00221D36">
            <w:pPr>
              <w:numPr>
                <w:ilvl w:val="0"/>
                <w:numId w:val="9"/>
              </w:numPr>
              <w:jc w:val="both"/>
            </w:pPr>
            <w:r w:rsidRPr="0007033D">
              <w:t>õ</w:t>
            </w:r>
            <w:r w:rsidR="008578DC" w:rsidRPr="0007033D">
              <w:t>ppimisvalmidus</w:t>
            </w:r>
          </w:p>
          <w:p w14:paraId="21357374" w14:textId="544AA849" w:rsidR="0016277C" w:rsidRPr="0007033D" w:rsidRDefault="0016277C" w:rsidP="00221D36">
            <w:pPr>
              <w:numPr>
                <w:ilvl w:val="0"/>
                <w:numId w:val="9"/>
              </w:numPr>
              <w:jc w:val="both"/>
            </w:pPr>
            <w:r w:rsidRPr="0007033D">
              <w:t>iseseisvus</w:t>
            </w:r>
          </w:p>
        </w:tc>
      </w:tr>
    </w:tbl>
    <w:p w14:paraId="21357378" w14:textId="77777777" w:rsidR="000E100E" w:rsidRPr="0007033D" w:rsidRDefault="000E100E" w:rsidP="00221D36">
      <w:pPr>
        <w:jc w:val="both"/>
      </w:pPr>
    </w:p>
    <w:p w14:paraId="21357379" w14:textId="77777777" w:rsidR="007E73CD" w:rsidRPr="0007033D" w:rsidRDefault="007E73CD" w:rsidP="00221D36">
      <w:pPr>
        <w:jc w:val="both"/>
      </w:pPr>
    </w:p>
    <w:p w14:paraId="2135737A" w14:textId="77777777" w:rsidR="008578DC" w:rsidRPr="0007033D" w:rsidRDefault="008578DC" w:rsidP="00221D36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 w:rsidRPr="0007033D">
        <w:rPr>
          <w:b/>
          <w:szCs w:val="24"/>
        </w:rPr>
        <w:t xml:space="preserve">TÖÖANDJA ESINDAJA </w:t>
      </w:r>
      <w:r w:rsidRPr="0007033D">
        <w:rPr>
          <w:szCs w:val="24"/>
        </w:rPr>
        <w:tab/>
      </w:r>
      <w:r w:rsidRPr="0007033D">
        <w:rPr>
          <w:szCs w:val="24"/>
        </w:rPr>
        <w:tab/>
      </w:r>
      <w:r w:rsidRPr="0007033D">
        <w:rPr>
          <w:szCs w:val="24"/>
        </w:rPr>
        <w:tab/>
        <w:t>Nimi</w:t>
      </w:r>
      <w:r w:rsidR="00765633" w:rsidRPr="0007033D">
        <w:rPr>
          <w:szCs w:val="24"/>
        </w:rPr>
        <w:t>:</w:t>
      </w:r>
      <w:r w:rsidR="00007885" w:rsidRPr="0007033D">
        <w:rPr>
          <w:szCs w:val="24"/>
        </w:rPr>
        <w:t xml:space="preserve"> Jaan Kallas</w:t>
      </w:r>
    </w:p>
    <w:p w14:paraId="2135737B" w14:textId="77777777" w:rsidR="008578DC" w:rsidRPr="0007033D" w:rsidRDefault="008578DC" w:rsidP="00221D36">
      <w:pPr>
        <w:jc w:val="both"/>
      </w:pPr>
    </w:p>
    <w:p w14:paraId="2135737C" w14:textId="77777777" w:rsidR="008578DC" w:rsidRPr="0007033D" w:rsidRDefault="008578DC" w:rsidP="00221D36">
      <w:pPr>
        <w:jc w:val="both"/>
      </w:pPr>
      <w:r w:rsidRPr="0007033D">
        <w:t xml:space="preserve">Kuupäev </w:t>
      </w:r>
      <w:r w:rsidRPr="0007033D">
        <w:tab/>
      </w:r>
      <w:r w:rsidRPr="0007033D">
        <w:tab/>
      </w:r>
      <w:r w:rsidRPr="0007033D">
        <w:tab/>
      </w:r>
      <w:r w:rsidRPr="0007033D">
        <w:tab/>
      </w:r>
      <w:r w:rsidRPr="0007033D">
        <w:tab/>
        <w:t>Allkiri</w:t>
      </w:r>
      <w:r w:rsidR="007C1E33" w:rsidRPr="0007033D">
        <w:t xml:space="preserve"> (allkirjastatud digitaalselt)</w:t>
      </w:r>
    </w:p>
    <w:p w14:paraId="2135737D" w14:textId="77777777" w:rsidR="008578DC" w:rsidRPr="0007033D" w:rsidRDefault="008578DC" w:rsidP="00221D36">
      <w:pPr>
        <w:jc w:val="both"/>
      </w:pPr>
    </w:p>
    <w:p w14:paraId="2135737E" w14:textId="77777777" w:rsidR="008578DC" w:rsidRPr="0007033D" w:rsidRDefault="008578DC" w:rsidP="00221D36">
      <w:pPr>
        <w:jc w:val="both"/>
      </w:pPr>
    </w:p>
    <w:p w14:paraId="2135737F" w14:textId="1BCB4253" w:rsidR="008578DC" w:rsidRPr="0007033D" w:rsidRDefault="0002100A" w:rsidP="00221D36">
      <w:pPr>
        <w:jc w:val="both"/>
      </w:pPr>
      <w:r w:rsidRPr="0007033D">
        <w:rPr>
          <w:b/>
        </w:rPr>
        <w:t>VAHETU JUHT</w:t>
      </w:r>
      <w:r w:rsidR="008578DC" w:rsidRPr="0007033D">
        <w:rPr>
          <w:b/>
        </w:rPr>
        <w:tab/>
      </w:r>
      <w:r w:rsidR="008578DC" w:rsidRPr="0007033D">
        <w:tab/>
      </w:r>
      <w:r w:rsidR="008578DC" w:rsidRPr="0007033D">
        <w:tab/>
      </w:r>
      <w:r w:rsidR="008578DC" w:rsidRPr="0007033D">
        <w:tab/>
        <w:t>Nimi</w:t>
      </w:r>
      <w:r w:rsidR="00765633" w:rsidRPr="0007033D">
        <w:t xml:space="preserve">: </w:t>
      </w:r>
      <w:r w:rsidR="00415F83" w:rsidRPr="0007033D">
        <w:t>Piret Ilves</w:t>
      </w:r>
    </w:p>
    <w:p w14:paraId="21357380" w14:textId="77777777" w:rsidR="008578DC" w:rsidRPr="0007033D" w:rsidRDefault="008578DC" w:rsidP="00221D36">
      <w:pPr>
        <w:jc w:val="both"/>
      </w:pPr>
    </w:p>
    <w:p w14:paraId="21357381" w14:textId="77777777" w:rsidR="008578DC" w:rsidRPr="0007033D" w:rsidRDefault="008578DC" w:rsidP="00221D36">
      <w:pPr>
        <w:jc w:val="both"/>
      </w:pPr>
      <w:r w:rsidRPr="0007033D">
        <w:t>Kuupäev</w:t>
      </w:r>
      <w:r w:rsidRPr="0007033D">
        <w:tab/>
      </w:r>
      <w:r w:rsidRPr="0007033D">
        <w:tab/>
      </w:r>
      <w:r w:rsidRPr="0007033D">
        <w:tab/>
      </w:r>
      <w:r w:rsidRPr="0007033D">
        <w:tab/>
      </w:r>
      <w:r w:rsidRPr="0007033D">
        <w:tab/>
        <w:t>Allkiri</w:t>
      </w:r>
      <w:r w:rsidR="007C1E33" w:rsidRPr="0007033D">
        <w:t xml:space="preserve"> (allkirjastatud digitaalselt)</w:t>
      </w:r>
    </w:p>
    <w:p w14:paraId="21357382" w14:textId="77777777" w:rsidR="008578DC" w:rsidRPr="0007033D" w:rsidRDefault="008578DC" w:rsidP="00221D36">
      <w:pPr>
        <w:jc w:val="both"/>
      </w:pPr>
    </w:p>
    <w:p w14:paraId="21357383" w14:textId="77777777" w:rsidR="003B5609" w:rsidRPr="0007033D" w:rsidRDefault="003B5609" w:rsidP="00221D36">
      <w:pPr>
        <w:jc w:val="both"/>
      </w:pPr>
    </w:p>
    <w:p w14:paraId="21357384" w14:textId="77777777" w:rsidR="000E100E" w:rsidRPr="0007033D" w:rsidRDefault="000E100E" w:rsidP="00221D36">
      <w:pPr>
        <w:jc w:val="both"/>
      </w:pPr>
    </w:p>
    <w:p w14:paraId="21357385" w14:textId="77777777" w:rsidR="008578DC" w:rsidRPr="0007033D" w:rsidRDefault="008578DC" w:rsidP="00221D36">
      <w:pPr>
        <w:jc w:val="both"/>
      </w:pPr>
      <w:r w:rsidRPr="0007033D">
        <w:t>Kinnitan, et olen tutvunud ametijuhendiga ja kohustun järgima sellega ettenähtud tingimusi ja nõudeid.</w:t>
      </w:r>
    </w:p>
    <w:p w14:paraId="21357386" w14:textId="77777777" w:rsidR="008578DC" w:rsidRPr="0007033D" w:rsidRDefault="008578DC" w:rsidP="00221D36">
      <w:pPr>
        <w:jc w:val="both"/>
      </w:pPr>
    </w:p>
    <w:p w14:paraId="21357387" w14:textId="42771B96" w:rsidR="008578DC" w:rsidRPr="0007033D" w:rsidRDefault="008578DC" w:rsidP="00221D36">
      <w:pPr>
        <w:jc w:val="both"/>
      </w:pPr>
      <w:r w:rsidRPr="0007033D">
        <w:rPr>
          <w:b/>
        </w:rPr>
        <w:t>TEENISTUJA</w:t>
      </w:r>
      <w:r w:rsidR="00765633" w:rsidRPr="0007033D">
        <w:tab/>
      </w:r>
      <w:r w:rsidR="00765633" w:rsidRPr="0007033D">
        <w:tab/>
      </w:r>
      <w:r w:rsidR="00765633" w:rsidRPr="0007033D">
        <w:tab/>
      </w:r>
      <w:r w:rsidR="00765633" w:rsidRPr="0007033D">
        <w:tab/>
      </w:r>
      <w:r w:rsidRPr="0007033D">
        <w:t>Nimi</w:t>
      </w:r>
      <w:r w:rsidR="00765633" w:rsidRPr="0007033D">
        <w:t>:</w:t>
      </w:r>
      <w:r w:rsidR="00007885" w:rsidRPr="0007033D">
        <w:t xml:space="preserve"> </w:t>
      </w:r>
      <w:r w:rsidR="006E4D5E" w:rsidRPr="0007033D">
        <w:t>Kadri Trei</w:t>
      </w:r>
    </w:p>
    <w:p w14:paraId="21357388" w14:textId="77777777" w:rsidR="007935B2" w:rsidRPr="0007033D" w:rsidRDefault="007935B2" w:rsidP="00221D36">
      <w:pPr>
        <w:jc w:val="both"/>
      </w:pPr>
    </w:p>
    <w:p w14:paraId="21357389" w14:textId="77777777" w:rsidR="008578DC" w:rsidRPr="0007033D" w:rsidRDefault="008578DC" w:rsidP="00221D36">
      <w:pPr>
        <w:jc w:val="both"/>
      </w:pPr>
      <w:r w:rsidRPr="0007033D">
        <w:t xml:space="preserve">Kuupäev </w:t>
      </w:r>
      <w:r w:rsidRPr="0007033D">
        <w:tab/>
      </w:r>
      <w:r w:rsidRPr="0007033D">
        <w:tab/>
      </w:r>
      <w:r w:rsidRPr="0007033D">
        <w:tab/>
      </w:r>
      <w:r w:rsidRPr="0007033D">
        <w:tab/>
      </w:r>
      <w:r w:rsidRPr="0007033D">
        <w:tab/>
        <w:t>Allkiri</w:t>
      </w:r>
      <w:r w:rsidR="007C1E33" w:rsidRPr="0007033D">
        <w:t xml:space="preserve"> (allkirjastatud digitaalselt)</w:t>
      </w:r>
    </w:p>
    <w:sectPr w:rsidR="008578DC" w:rsidRPr="0007033D" w:rsidSect="00FE5A20">
      <w:headerReference w:type="default" r:id="rId8"/>
      <w:pgSz w:w="11906" w:h="16838" w:code="9"/>
      <w:pgMar w:top="1440" w:right="1134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4E0819" w14:textId="77777777" w:rsidR="007902ED" w:rsidRDefault="007902ED">
      <w:r>
        <w:separator/>
      </w:r>
    </w:p>
  </w:endnote>
  <w:endnote w:type="continuationSeparator" w:id="0">
    <w:p w14:paraId="28F383E6" w14:textId="77777777" w:rsidR="007902ED" w:rsidRDefault="00790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F87980" w14:textId="77777777" w:rsidR="007902ED" w:rsidRDefault="007902ED">
      <w:r>
        <w:separator/>
      </w:r>
    </w:p>
  </w:footnote>
  <w:footnote w:type="continuationSeparator" w:id="0">
    <w:p w14:paraId="6F86ADB3" w14:textId="77777777" w:rsidR="007902ED" w:rsidRDefault="00790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5738E" w14:textId="77777777" w:rsidR="00691D5C" w:rsidRDefault="00691D5C">
    <w:pPr>
      <w:pStyle w:val="Header"/>
    </w:pPr>
    <w:r>
      <w:t>Põllumajanduse Registrite ja Informatsiooni Amet</w:t>
    </w:r>
  </w:p>
  <w:p w14:paraId="72E8AC72" w14:textId="77777777" w:rsidR="007C6D2E" w:rsidRDefault="00691D5C">
    <w:pPr>
      <w:pStyle w:val="Header"/>
    </w:pPr>
    <w:r>
      <w:t>Ametijuhend</w:t>
    </w:r>
    <w:r w:rsidR="007C6D2E">
      <w:t xml:space="preserve"> </w:t>
    </w:r>
  </w:p>
  <w:p w14:paraId="21357390" w14:textId="05EF55D1" w:rsidR="00BA5831" w:rsidRPr="007C6D2E" w:rsidRDefault="006E4D5E">
    <w:pPr>
      <w:pStyle w:val="Header"/>
      <w:rPr>
        <w:i/>
      </w:rPr>
    </w:pPr>
    <w:r>
      <w:rPr>
        <w:i/>
      </w:rPr>
      <w:t>Kadri Trei</w:t>
    </w:r>
  </w:p>
  <w:p w14:paraId="21357391" w14:textId="77777777" w:rsidR="00691D5C" w:rsidRDefault="00691D5C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5F7F"/>
    <w:multiLevelType w:val="hybridMultilevel"/>
    <w:tmpl w:val="A41C4734"/>
    <w:lvl w:ilvl="0" w:tplc="5B98415E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74550E"/>
    <w:multiLevelType w:val="hybridMultilevel"/>
    <w:tmpl w:val="7AC69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1486D5B"/>
    <w:multiLevelType w:val="hybridMultilevel"/>
    <w:tmpl w:val="2F48373A"/>
    <w:lvl w:ilvl="0" w:tplc="5B98415E">
      <w:start w:val="1"/>
      <w:numFmt w:val="bullet"/>
      <w:lvlText w:val=""/>
      <w:lvlJc w:val="right"/>
      <w:pPr>
        <w:ind w:left="502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12141"/>
    <w:multiLevelType w:val="hybridMultilevel"/>
    <w:tmpl w:val="F034B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3E2D8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76C415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CD28D8"/>
    <w:multiLevelType w:val="hybridMultilevel"/>
    <w:tmpl w:val="71FA1EBE"/>
    <w:lvl w:ilvl="0" w:tplc="5B98415E">
      <w:start w:val="1"/>
      <w:numFmt w:val="bullet"/>
      <w:lvlText w:val=""/>
      <w:lvlJc w:val="right"/>
      <w:pPr>
        <w:ind w:left="502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FF1827"/>
    <w:multiLevelType w:val="hybridMultilevel"/>
    <w:tmpl w:val="906E793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933DEB"/>
    <w:multiLevelType w:val="hybridMultilevel"/>
    <w:tmpl w:val="2E04D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7997EDB"/>
    <w:multiLevelType w:val="hybridMultilevel"/>
    <w:tmpl w:val="DA52F7F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89543B"/>
    <w:multiLevelType w:val="hybridMultilevel"/>
    <w:tmpl w:val="5866C126"/>
    <w:lvl w:ilvl="0" w:tplc="5B98415E">
      <w:start w:val="1"/>
      <w:numFmt w:val="bullet"/>
      <w:lvlText w:val=""/>
      <w:lvlJc w:val="right"/>
      <w:pPr>
        <w:ind w:left="502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7"/>
  </w:num>
  <w:num w:numId="4">
    <w:abstractNumId w:val="10"/>
  </w:num>
  <w:num w:numId="5">
    <w:abstractNumId w:val="16"/>
  </w:num>
  <w:num w:numId="6">
    <w:abstractNumId w:val="5"/>
  </w:num>
  <w:num w:numId="7">
    <w:abstractNumId w:val="4"/>
  </w:num>
  <w:num w:numId="8">
    <w:abstractNumId w:val="6"/>
  </w:num>
  <w:num w:numId="9">
    <w:abstractNumId w:val="12"/>
  </w:num>
  <w:num w:numId="10">
    <w:abstractNumId w:val="8"/>
  </w:num>
  <w:num w:numId="11">
    <w:abstractNumId w:val="9"/>
  </w:num>
  <w:num w:numId="12">
    <w:abstractNumId w:val="14"/>
  </w:num>
  <w:num w:numId="13">
    <w:abstractNumId w:val="17"/>
  </w:num>
  <w:num w:numId="14">
    <w:abstractNumId w:val="11"/>
  </w:num>
  <w:num w:numId="15">
    <w:abstractNumId w:val="1"/>
  </w:num>
  <w:num w:numId="16">
    <w:abstractNumId w:val="2"/>
  </w:num>
  <w:num w:numId="17">
    <w:abstractNumId w:val="18"/>
  </w:num>
  <w:num w:numId="18">
    <w:abstractNumId w:val="15"/>
  </w:num>
  <w:num w:numId="19">
    <w:abstractNumId w:val="0"/>
  </w:num>
  <w:num w:numId="20">
    <w:abstractNumId w:val="13"/>
  </w:num>
  <w:num w:numId="21">
    <w:abstractNumId w:val="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07"/>
    <w:rsid w:val="00000944"/>
    <w:rsid w:val="00007885"/>
    <w:rsid w:val="000079DC"/>
    <w:rsid w:val="00013793"/>
    <w:rsid w:val="0002100A"/>
    <w:rsid w:val="00030061"/>
    <w:rsid w:val="00042D0D"/>
    <w:rsid w:val="00062683"/>
    <w:rsid w:val="0007007C"/>
    <w:rsid w:val="0007033D"/>
    <w:rsid w:val="00072339"/>
    <w:rsid w:val="000776E0"/>
    <w:rsid w:val="0009004D"/>
    <w:rsid w:val="000A21BD"/>
    <w:rsid w:val="000A2F07"/>
    <w:rsid w:val="000D05E2"/>
    <w:rsid w:val="000D683B"/>
    <w:rsid w:val="000E0E0E"/>
    <w:rsid w:val="000E100E"/>
    <w:rsid w:val="000E2A0C"/>
    <w:rsid w:val="000F13B4"/>
    <w:rsid w:val="000F68CB"/>
    <w:rsid w:val="00112AAA"/>
    <w:rsid w:val="0011388A"/>
    <w:rsid w:val="00127EDB"/>
    <w:rsid w:val="001354AE"/>
    <w:rsid w:val="00136848"/>
    <w:rsid w:val="00136F88"/>
    <w:rsid w:val="0015327C"/>
    <w:rsid w:val="00153295"/>
    <w:rsid w:val="0016277C"/>
    <w:rsid w:val="00170C1A"/>
    <w:rsid w:val="00180700"/>
    <w:rsid w:val="00186886"/>
    <w:rsid w:val="001A0AF3"/>
    <w:rsid w:val="001B406A"/>
    <w:rsid w:val="001B51AB"/>
    <w:rsid w:val="001C0568"/>
    <w:rsid w:val="0020104A"/>
    <w:rsid w:val="00221D36"/>
    <w:rsid w:val="002221AC"/>
    <w:rsid w:val="0022559D"/>
    <w:rsid w:val="00255C34"/>
    <w:rsid w:val="0025716F"/>
    <w:rsid w:val="0026425E"/>
    <w:rsid w:val="00280C64"/>
    <w:rsid w:val="00292162"/>
    <w:rsid w:val="002A5934"/>
    <w:rsid w:val="002A729A"/>
    <w:rsid w:val="002B342C"/>
    <w:rsid w:val="002B47B6"/>
    <w:rsid w:val="002B76D1"/>
    <w:rsid w:val="002C1234"/>
    <w:rsid w:val="002D29F0"/>
    <w:rsid w:val="002D3F9F"/>
    <w:rsid w:val="002F0E82"/>
    <w:rsid w:val="002F6386"/>
    <w:rsid w:val="00301743"/>
    <w:rsid w:val="00305ED2"/>
    <w:rsid w:val="00306152"/>
    <w:rsid w:val="0031121B"/>
    <w:rsid w:val="0034377D"/>
    <w:rsid w:val="0034533D"/>
    <w:rsid w:val="00360220"/>
    <w:rsid w:val="00363995"/>
    <w:rsid w:val="00381F7B"/>
    <w:rsid w:val="00393490"/>
    <w:rsid w:val="003B4337"/>
    <w:rsid w:val="003B5609"/>
    <w:rsid w:val="003D786F"/>
    <w:rsid w:val="003E7531"/>
    <w:rsid w:val="00407870"/>
    <w:rsid w:val="00415F83"/>
    <w:rsid w:val="00430E3B"/>
    <w:rsid w:val="00460B43"/>
    <w:rsid w:val="004648E8"/>
    <w:rsid w:val="00483857"/>
    <w:rsid w:val="00487AD3"/>
    <w:rsid w:val="004A043D"/>
    <w:rsid w:val="004A2525"/>
    <w:rsid w:val="004A3EBA"/>
    <w:rsid w:val="004B2403"/>
    <w:rsid w:val="004B73CC"/>
    <w:rsid w:val="004D6AEA"/>
    <w:rsid w:val="00504B6B"/>
    <w:rsid w:val="005318D7"/>
    <w:rsid w:val="00536846"/>
    <w:rsid w:val="0057512A"/>
    <w:rsid w:val="005831BC"/>
    <w:rsid w:val="0058763F"/>
    <w:rsid w:val="005A22DC"/>
    <w:rsid w:val="005A27F6"/>
    <w:rsid w:val="005C0A33"/>
    <w:rsid w:val="005C5329"/>
    <w:rsid w:val="005D65E4"/>
    <w:rsid w:val="005F332D"/>
    <w:rsid w:val="00607C64"/>
    <w:rsid w:val="0061252B"/>
    <w:rsid w:val="006277C1"/>
    <w:rsid w:val="0063210A"/>
    <w:rsid w:val="00635230"/>
    <w:rsid w:val="006366C5"/>
    <w:rsid w:val="0063746F"/>
    <w:rsid w:val="006375FD"/>
    <w:rsid w:val="00653158"/>
    <w:rsid w:val="006610F2"/>
    <w:rsid w:val="00684C48"/>
    <w:rsid w:val="00690D7F"/>
    <w:rsid w:val="00691D5C"/>
    <w:rsid w:val="006972AE"/>
    <w:rsid w:val="006A5D59"/>
    <w:rsid w:val="006B0454"/>
    <w:rsid w:val="006E4D5E"/>
    <w:rsid w:val="006F1AF3"/>
    <w:rsid w:val="006F74F4"/>
    <w:rsid w:val="0072060C"/>
    <w:rsid w:val="00721455"/>
    <w:rsid w:val="00726464"/>
    <w:rsid w:val="0074081F"/>
    <w:rsid w:val="00757EDF"/>
    <w:rsid w:val="00765633"/>
    <w:rsid w:val="00776A5A"/>
    <w:rsid w:val="007902ED"/>
    <w:rsid w:val="007935B2"/>
    <w:rsid w:val="007A7E94"/>
    <w:rsid w:val="007B44C9"/>
    <w:rsid w:val="007C1E33"/>
    <w:rsid w:val="007C386A"/>
    <w:rsid w:val="007C6D2E"/>
    <w:rsid w:val="007D7753"/>
    <w:rsid w:val="007E04D9"/>
    <w:rsid w:val="007E73CD"/>
    <w:rsid w:val="0080657A"/>
    <w:rsid w:val="0081661B"/>
    <w:rsid w:val="00826B93"/>
    <w:rsid w:val="00830BFB"/>
    <w:rsid w:val="00837458"/>
    <w:rsid w:val="008430DF"/>
    <w:rsid w:val="00851138"/>
    <w:rsid w:val="00852014"/>
    <w:rsid w:val="008578DC"/>
    <w:rsid w:val="00864AAD"/>
    <w:rsid w:val="00865BEC"/>
    <w:rsid w:val="008859EB"/>
    <w:rsid w:val="008873CA"/>
    <w:rsid w:val="00890EED"/>
    <w:rsid w:val="0089504F"/>
    <w:rsid w:val="008957CD"/>
    <w:rsid w:val="008A5FEB"/>
    <w:rsid w:val="008B10C9"/>
    <w:rsid w:val="008B58FC"/>
    <w:rsid w:val="008C696B"/>
    <w:rsid w:val="008F5302"/>
    <w:rsid w:val="00910075"/>
    <w:rsid w:val="0091351D"/>
    <w:rsid w:val="009171CB"/>
    <w:rsid w:val="009327B0"/>
    <w:rsid w:val="00954016"/>
    <w:rsid w:val="00954CFA"/>
    <w:rsid w:val="00954DFF"/>
    <w:rsid w:val="00977320"/>
    <w:rsid w:val="00983F48"/>
    <w:rsid w:val="009A3119"/>
    <w:rsid w:val="009B62E5"/>
    <w:rsid w:val="009B6565"/>
    <w:rsid w:val="009C3C1D"/>
    <w:rsid w:val="009C4E71"/>
    <w:rsid w:val="009E0950"/>
    <w:rsid w:val="009E2FE1"/>
    <w:rsid w:val="009F04D2"/>
    <w:rsid w:val="009F4FC9"/>
    <w:rsid w:val="00A01539"/>
    <w:rsid w:val="00A10D5F"/>
    <w:rsid w:val="00A43D65"/>
    <w:rsid w:val="00A53E07"/>
    <w:rsid w:val="00A657A7"/>
    <w:rsid w:val="00A77A3F"/>
    <w:rsid w:val="00A84491"/>
    <w:rsid w:val="00A95489"/>
    <w:rsid w:val="00AC3818"/>
    <w:rsid w:val="00AC4384"/>
    <w:rsid w:val="00AD0859"/>
    <w:rsid w:val="00AD1966"/>
    <w:rsid w:val="00AD758C"/>
    <w:rsid w:val="00AF0308"/>
    <w:rsid w:val="00AF1180"/>
    <w:rsid w:val="00AF71E2"/>
    <w:rsid w:val="00B15E29"/>
    <w:rsid w:val="00B163D3"/>
    <w:rsid w:val="00B23DA8"/>
    <w:rsid w:val="00B30312"/>
    <w:rsid w:val="00B32E1C"/>
    <w:rsid w:val="00B55F12"/>
    <w:rsid w:val="00B622BD"/>
    <w:rsid w:val="00B65D9B"/>
    <w:rsid w:val="00B65F33"/>
    <w:rsid w:val="00B90833"/>
    <w:rsid w:val="00BA5831"/>
    <w:rsid w:val="00BD5FDD"/>
    <w:rsid w:val="00BE0627"/>
    <w:rsid w:val="00BF372D"/>
    <w:rsid w:val="00C103D3"/>
    <w:rsid w:val="00C24E26"/>
    <w:rsid w:val="00C25F02"/>
    <w:rsid w:val="00C27FD3"/>
    <w:rsid w:val="00C3612D"/>
    <w:rsid w:val="00C43B65"/>
    <w:rsid w:val="00C474E0"/>
    <w:rsid w:val="00C50E22"/>
    <w:rsid w:val="00C52B03"/>
    <w:rsid w:val="00C62B41"/>
    <w:rsid w:val="00C73F1A"/>
    <w:rsid w:val="00C76EB3"/>
    <w:rsid w:val="00C93D70"/>
    <w:rsid w:val="00CC1FCE"/>
    <w:rsid w:val="00CD5493"/>
    <w:rsid w:val="00D15569"/>
    <w:rsid w:val="00D21F1E"/>
    <w:rsid w:val="00D27AA5"/>
    <w:rsid w:val="00D330FE"/>
    <w:rsid w:val="00D35EB4"/>
    <w:rsid w:val="00D44D5F"/>
    <w:rsid w:val="00D476D0"/>
    <w:rsid w:val="00D572E1"/>
    <w:rsid w:val="00D74B1D"/>
    <w:rsid w:val="00D8411B"/>
    <w:rsid w:val="00DA4340"/>
    <w:rsid w:val="00DB4A53"/>
    <w:rsid w:val="00DC1B81"/>
    <w:rsid w:val="00DC4BE1"/>
    <w:rsid w:val="00DF0EC1"/>
    <w:rsid w:val="00DF188F"/>
    <w:rsid w:val="00DF39F4"/>
    <w:rsid w:val="00DF3A01"/>
    <w:rsid w:val="00DF43EF"/>
    <w:rsid w:val="00E03726"/>
    <w:rsid w:val="00E07969"/>
    <w:rsid w:val="00E07BDD"/>
    <w:rsid w:val="00E156EA"/>
    <w:rsid w:val="00E36FAB"/>
    <w:rsid w:val="00E425AE"/>
    <w:rsid w:val="00E43152"/>
    <w:rsid w:val="00E56DF9"/>
    <w:rsid w:val="00E76083"/>
    <w:rsid w:val="00E91670"/>
    <w:rsid w:val="00E95229"/>
    <w:rsid w:val="00EA6C80"/>
    <w:rsid w:val="00EC5DC8"/>
    <w:rsid w:val="00EC675E"/>
    <w:rsid w:val="00EC71BC"/>
    <w:rsid w:val="00ED5CDF"/>
    <w:rsid w:val="00EE40E7"/>
    <w:rsid w:val="00EF5D14"/>
    <w:rsid w:val="00EF7E93"/>
    <w:rsid w:val="00F052EE"/>
    <w:rsid w:val="00F34BFD"/>
    <w:rsid w:val="00F377C0"/>
    <w:rsid w:val="00F42882"/>
    <w:rsid w:val="00F44238"/>
    <w:rsid w:val="00F530B3"/>
    <w:rsid w:val="00F54B0F"/>
    <w:rsid w:val="00F5643C"/>
    <w:rsid w:val="00F62F0B"/>
    <w:rsid w:val="00F807A4"/>
    <w:rsid w:val="00F84452"/>
    <w:rsid w:val="00FB5DA5"/>
    <w:rsid w:val="00FB5EE6"/>
    <w:rsid w:val="00FC1341"/>
    <w:rsid w:val="00FD39FF"/>
    <w:rsid w:val="00FD6345"/>
    <w:rsid w:val="00FD6A66"/>
    <w:rsid w:val="00FD7F90"/>
    <w:rsid w:val="00FE1B0A"/>
    <w:rsid w:val="00FE5A20"/>
    <w:rsid w:val="00FF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,"/>
  <w:listSeparator w:val=";"/>
  <w14:docId w14:val="213572CC"/>
  <w15:docId w15:val="{0A1C8D81-B9CC-4F70-84CE-17E5A77C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jc w:val="both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Kommentaariteema">
    <w:name w:val="Kommentaari teema"/>
    <w:basedOn w:val="CommentText"/>
    <w:next w:val="CommentText"/>
    <w:semiHidden/>
    <w:rPr>
      <w:b/>
      <w:bCs/>
    </w:rPr>
  </w:style>
  <w:style w:type="paragraph" w:customStyle="1" w:styleId="Jutumullitekst">
    <w:name w:val="Jutumullitekst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7C0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link w:val="Footer"/>
    <w:uiPriority w:val="99"/>
    <w:rsid w:val="008A5FEB"/>
    <w:rPr>
      <w:sz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35EB4"/>
    <w:rPr>
      <w:sz w:val="24"/>
      <w:lang w:eastAsia="en-US"/>
    </w:rPr>
  </w:style>
  <w:style w:type="paragraph" w:customStyle="1" w:styleId="Default">
    <w:name w:val="Default"/>
    <w:rsid w:val="00BA583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54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BCA5F-C092-47E9-9935-02B11B58C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843</Words>
  <Characters>7009</Characters>
  <Application>Microsoft Office Word</Application>
  <DocSecurity>0</DocSecurity>
  <Lines>58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Kadri Trei</vt:lpstr>
    </vt:vector>
  </TitlesOfParts>
  <Company>PRIA</Company>
  <LinksUpToDate>false</LinksUpToDate>
  <CharactersWithSpaces>7837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Kadri Trei</dc:title>
  <dc:creator>Anneli Saaroja</dc:creator>
  <cp:lastModifiedBy>Tiiu Klement</cp:lastModifiedBy>
  <cp:revision>2</cp:revision>
  <cp:lastPrinted>2008-01-16T08:27:00Z</cp:lastPrinted>
  <dcterms:created xsi:type="dcterms:W3CDTF">2021-03-15T09:40:00Z</dcterms:created>
  <dcterms:modified xsi:type="dcterms:W3CDTF">2021-03-15T09:40:00Z</dcterms:modified>
</cp:coreProperties>
</file>