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EC" w:rsidRDefault="00A618EC" w:rsidP="00792ED9">
      <w:pPr>
        <w:pStyle w:val="Heading1"/>
        <w:tabs>
          <w:tab w:val="left" w:pos="1095"/>
        </w:tabs>
        <w:rPr>
          <w:sz w:val="28"/>
        </w:rPr>
      </w:pPr>
    </w:p>
    <w:p w:rsidR="00E36BAB" w:rsidRPr="00865936" w:rsidRDefault="00E36BAB">
      <w:pPr>
        <w:pStyle w:val="Heading1"/>
        <w:jc w:val="center"/>
        <w:rPr>
          <w:sz w:val="28"/>
        </w:rPr>
      </w:pPr>
      <w:proofErr w:type="spellStart"/>
      <w:r w:rsidRPr="00865936">
        <w:rPr>
          <w:sz w:val="28"/>
        </w:rPr>
        <w:t>Põllumajanduse</w:t>
      </w:r>
      <w:proofErr w:type="spellEnd"/>
      <w:r w:rsidRPr="00865936">
        <w:rPr>
          <w:sz w:val="28"/>
        </w:rPr>
        <w:t xml:space="preserve"> </w:t>
      </w:r>
      <w:proofErr w:type="spellStart"/>
      <w:r w:rsidRPr="00865936">
        <w:rPr>
          <w:sz w:val="28"/>
        </w:rPr>
        <w:t>Registrite</w:t>
      </w:r>
      <w:proofErr w:type="spellEnd"/>
      <w:r w:rsidRPr="00865936">
        <w:rPr>
          <w:sz w:val="28"/>
        </w:rPr>
        <w:t xml:space="preserve"> </w:t>
      </w:r>
      <w:proofErr w:type="spellStart"/>
      <w:proofErr w:type="gramStart"/>
      <w:r w:rsidRPr="00865936">
        <w:rPr>
          <w:sz w:val="28"/>
        </w:rPr>
        <w:t>ja</w:t>
      </w:r>
      <w:proofErr w:type="spellEnd"/>
      <w:proofErr w:type="gramEnd"/>
      <w:r w:rsidRPr="00865936">
        <w:rPr>
          <w:sz w:val="28"/>
        </w:rPr>
        <w:t xml:space="preserve"> </w:t>
      </w:r>
      <w:proofErr w:type="spellStart"/>
      <w:r w:rsidRPr="00865936">
        <w:rPr>
          <w:sz w:val="28"/>
        </w:rPr>
        <w:t>Informatsiooni</w:t>
      </w:r>
      <w:proofErr w:type="spellEnd"/>
      <w:r w:rsidRPr="00865936">
        <w:rPr>
          <w:sz w:val="28"/>
        </w:rPr>
        <w:t xml:space="preserve"> </w:t>
      </w:r>
      <w:proofErr w:type="spellStart"/>
      <w:r w:rsidRPr="00865936">
        <w:rPr>
          <w:sz w:val="28"/>
        </w:rPr>
        <w:t>Amet</w:t>
      </w:r>
      <w:proofErr w:type="spellEnd"/>
    </w:p>
    <w:p w:rsidR="00E36BAB" w:rsidRPr="00865936" w:rsidRDefault="00E36BAB">
      <w:pPr>
        <w:pStyle w:val="Heading1"/>
        <w:jc w:val="center"/>
        <w:rPr>
          <w:sz w:val="32"/>
          <w:lang w:val="en-US"/>
        </w:rPr>
      </w:pPr>
      <w:r w:rsidRPr="00865936">
        <w:rPr>
          <w:sz w:val="32"/>
        </w:rPr>
        <w:t>AMETIJUHEND</w:t>
      </w:r>
    </w:p>
    <w:p w:rsidR="00E36BAB" w:rsidRDefault="00E36BAB"/>
    <w:p w:rsidR="008D670A" w:rsidRPr="00865936" w:rsidRDefault="008D67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36BAB" w:rsidRPr="00865936">
        <w:tc>
          <w:tcPr>
            <w:tcW w:w="4261" w:type="dxa"/>
          </w:tcPr>
          <w:p w:rsidR="00E36BAB" w:rsidRPr="00865936" w:rsidRDefault="00792ED9">
            <w:pPr>
              <w:pStyle w:val="Heading2"/>
              <w:jc w:val="left"/>
            </w:pPr>
            <w:proofErr w:type="spellStart"/>
            <w:r w:rsidRPr="00792ED9">
              <w:t>Teenistuskoha</w:t>
            </w:r>
            <w:proofErr w:type="spellEnd"/>
            <w:r w:rsidRPr="00792ED9">
              <w:t xml:space="preserve"> </w:t>
            </w:r>
            <w:proofErr w:type="spellStart"/>
            <w:r w:rsidRPr="00792ED9">
              <w:t>nimetus</w:t>
            </w:r>
            <w:proofErr w:type="spellEnd"/>
          </w:p>
        </w:tc>
        <w:tc>
          <w:tcPr>
            <w:tcW w:w="4261" w:type="dxa"/>
          </w:tcPr>
          <w:p w:rsidR="00E36BAB" w:rsidRPr="00865936" w:rsidRDefault="001522C1">
            <w:r>
              <w:t>Büroo</w:t>
            </w:r>
            <w:r w:rsidR="00E36BAB" w:rsidRPr="00865936">
              <w:t>juhataja</w:t>
            </w:r>
          </w:p>
        </w:tc>
      </w:tr>
      <w:tr w:rsidR="00E36BAB" w:rsidRPr="00865936">
        <w:tc>
          <w:tcPr>
            <w:tcW w:w="4261" w:type="dxa"/>
          </w:tcPr>
          <w:p w:rsidR="00E36BAB" w:rsidRPr="00865936" w:rsidRDefault="00E36BAB">
            <w:pPr>
              <w:pStyle w:val="Heading2"/>
              <w:jc w:val="left"/>
            </w:pPr>
            <w:proofErr w:type="spellStart"/>
            <w:r w:rsidRPr="00865936">
              <w:t>Teenistuja</w:t>
            </w:r>
            <w:proofErr w:type="spellEnd"/>
          </w:p>
        </w:tc>
        <w:tc>
          <w:tcPr>
            <w:tcW w:w="4261" w:type="dxa"/>
          </w:tcPr>
          <w:p w:rsidR="00E36BAB" w:rsidRPr="00865936" w:rsidRDefault="00E20653">
            <w:pPr>
              <w:rPr>
                <w:b/>
              </w:rPr>
            </w:pPr>
            <w:r>
              <w:rPr>
                <w:b/>
              </w:rPr>
              <w:t>Merle Juur</w:t>
            </w:r>
          </w:p>
        </w:tc>
      </w:tr>
      <w:tr w:rsidR="00E36BAB" w:rsidRPr="00865936">
        <w:tc>
          <w:tcPr>
            <w:tcW w:w="4261" w:type="dxa"/>
          </w:tcPr>
          <w:p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E36BAB" w:rsidRPr="00865936" w:rsidRDefault="00E36BAB">
            <w:r w:rsidRPr="00865936">
              <w:t xml:space="preserve">Arengutoetuste osakond, </w:t>
            </w:r>
            <w:r w:rsidR="005C0B8D">
              <w:t>menetlus</w:t>
            </w:r>
            <w:r w:rsidRPr="00865936">
              <w:t>büroo</w:t>
            </w:r>
          </w:p>
        </w:tc>
      </w:tr>
      <w:tr w:rsidR="00E36BAB" w:rsidRPr="00865936">
        <w:tc>
          <w:tcPr>
            <w:tcW w:w="4261" w:type="dxa"/>
          </w:tcPr>
          <w:p w:rsidR="00E36BAB" w:rsidRPr="00865936" w:rsidRDefault="009C66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E36BAB" w:rsidRPr="00865936" w:rsidRDefault="00E36BAB">
            <w:r w:rsidRPr="00865936">
              <w:t xml:space="preserve">Arengutoetuste osakonna juhataja </w:t>
            </w:r>
          </w:p>
        </w:tc>
      </w:tr>
      <w:tr w:rsidR="00E36BAB" w:rsidRPr="00865936">
        <w:tc>
          <w:tcPr>
            <w:tcW w:w="4261" w:type="dxa"/>
          </w:tcPr>
          <w:p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E36BAB" w:rsidRPr="00865936" w:rsidRDefault="005C0B8D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menetlus</w:t>
            </w:r>
            <w:r w:rsidR="00E36BAB" w:rsidRPr="00865936">
              <w:rPr>
                <w:szCs w:val="24"/>
                <w:lang w:val="et-EE"/>
              </w:rPr>
              <w:t>büroo peaspetsialistid</w:t>
            </w:r>
            <w:r>
              <w:rPr>
                <w:szCs w:val="24"/>
                <w:lang w:val="et-EE"/>
              </w:rPr>
              <w:t>, nõunik ja juhtivspetsialistid</w:t>
            </w:r>
          </w:p>
        </w:tc>
      </w:tr>
      <w:tr w:rsidR="00E36BAB" w:rsidRPr="00865936">
        <w:tc>
          <w:tcPr>
            <w:tcW w:w="4261" w:type="dxa"/>
          </w:tcPr>
          <w:p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E36BAB" w:rsidRPr="00865936" w:rsidRDefault="005C0B8D">
            <w:r>
              <w:t>menetlus</w:t>
            </w:r>
            <w:r w:rsidR="003B048A" w:rsidRPr="00865936">
              <w:t xml:space="preserve">büroo </w:t>
            </w:r>
            <w:r w:rsidR="00E36BAB" w:rsidRPr="00865936">
              <w:t>spetsialist</w:t>
            </w:r>
          </w:p>
        </w:tc>
      </w:tr>
      <w:tr w:rsidR="00E36BAB" w:rsidRPr="00865936">
        <w:tc>
          <w:tcPr>
            <w:tcW w:w="4261" w:type="dxa"/>
          </w:tcPr>
          <w:p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E36BAB" w:rsidRPr="00865936" w:rsidRDefault="005C0B8D">
            <w:r>
              <w:t>menetlus</w:t>
            </w:r>
            <w:r w:rsidR="003B048A" w:rsidRPr="00865936">
              <w:t xml:space="preserve">büroo </w:t>
            </w:r>
            <w:r w:rsidR="00E36BAB" w:rsidRPr="00865936">
              <w:t>spetsialist</w:t>
            </w:r>
          </w:p>
        </w:tc>
      </w:tr>
      <w:tr w:rsidR="00E36BAB" w:rsidRPr="00865936">
        <w:tc>
          <w:tcPr>
            <w:tcW w:w="4261" w:type="dxa"/>
          </w:tcPr>
          <w:p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E36BAB" w:rsidRPr="00865936" w:rsidRDefault="003B048A">
            <w:r w:rsidRPr="00865936">
              <w:t>Vajadusel a</w:t>
            </w:r>
            <w:r w:rsidR="00E36BAB" w:rsidRPr="00865936">
              <w:t>rengutoetu</w:t>
            </w:r>
            <w:r w:rsidR="000D5DEA" w:rsidRPr="00865936">
              <w:t>ste osakonna juhatajat</w:t>
            </w:r>
            <w:r w:rsidR="00E36BAB" w:rsidRPr="00865936">
              <w:t xml:space="preserve"> oma vastutusala piires</w:t>
            </w:r>
            <w:r w:rsidR="000D5DEA" w:rsidRPr="00865936">
              <w:t xml:space="preserve"> ja osakonna eelarve küsimustes</w:t>
            </w:r>
          </w:p>
        </w:tc>
      </w:tr>
      <w:tr w:rsidR="00E36BAB" w:rsidRPr="00865936">
        <w:tc>
          <w:tcPr>
            <w:tcW w:w="4261" w:type="dxa"/>
          </w:tcPr>
          <w:p w:rsidR="00E36BAB" w:rsidRPr="00865936" w:rsidRDefault="00E36BAB">
            <w:pPr>
              <w:pStyle w:val="Heading4"/>
              <w:rPr>
                <w:color w:val="auto"/>
              </w:rPr>
            </w:pPr>
            <w:r w:rsidRPr="00865936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E36BAB" w:rsidRPr="00865936" w:rsidRDefault="007C7BBA">
            <w:r w:rsidRPr="007C7BBA">
              <w:t>Kohustuslik arengu- ja hindamisvestlus vahetu juhiga vähemalt 1 kord aastas</w:t>
            </w:r>
          </w:p>
        </w:tc>
      </w:tr>
    </w:tbl>
    <w:p w:rsidR="00E36BAB" w:rsidRPr="00865936" w:rsidRDefault="00E36BAB">
      <w:pPr>
        <w:pStyle w:val="Heading3"/>
        <w:rPr>
          <w:b w:val="0"/>
          <w:lang w:val="et-EE"/>
        </w:rPr>
      </w:pPr>
    </w:p>
    <w:p w:rsidR="00E36BAB" w:rsidRPr="00865936" w:rsidRDefault="00E36BAB"/>
    <w:p w:rsidR="00E36BAB" w:rsidRPr="00865936" w:rsidRDefault="00E36BAB">
      <w:pPr>
        <w:pStyle w:val="Heading3"/>
        <w:jc w:val="center"/>
        <w:rPr>
          <w:sz w:val="28"/>
          <w:lang w:val="et-EE"/>
        </w:rPr>
      </w:pPr>
      <w:r w:rsidRPr="00865936">
        <w:rPr>
          <w:sz w:val="28"/>
          <w:lang w:val="et-EE"/>
        </w:rPr>
        <w:t>TÖÖ LÜHIKIRJELDUS</w:t>
      </w:r>
    </w:p>
    <w:p w:rsidR="00E36BAB" w:rsidRPr="00865936" w:rsidRDefault="00E36BAB">
      <w:pPr>
        <w:jc w:val="both"/>
      </w:pPr>
    </w:p>
    <w:p w:rsidR="00E36BAB" w:rsidRPr="00865936" w:rsidRDefault="00E36BAB">
      <w:pPr>
        <w:ind w:left="-180"/>
        <w:jc w:val="both"/>
      </w:pPr>
      <w:r w:rsidRPr="00865936">
        <w:t xml:space="preserve">Büroojuhataja töö eesmärgiks on </w:t>
      </w:r>
      <w:r w:rsidR="00E20653" w:rsidRPr="00865936">
        <w:t xml:space="preserve">tagada </w:t>
      </w:r>
      <w:r w:rsidR="00E20653" w:rsidRPr="00281F9E">
        <w:rPr>
          <w:bCs/>
        </w:rPr>
        <w:t>Euroopa Merendus- ja Kalandusfond</w:t>
      </w:r>
      <w:r w:rsidR="00E20653">
        <w:rPr>
          <w:bCs/>
        </w:rPr>
        <w:t xml:space="preserve">i </w:t>
      </w:r>
      <w:r w:rsidR="008902DA">
        <w:rPr>
          <w:bCs/>
        </w:rPr>
        <w:t>(välja arvatud neljanda prioriteedi</w:t>
      </w:r>
      <w:r w:rsidR="00E20653">
        <w:rPr>
          <w:bCs/>
        </w:rPr>
        <w:t xml:space="preserve">) </w:t>
      </w:r>
      <w:r w:rsidR="00E20653">
        <w:t xml:space="preserve">meetmete </w:t>
      </w:r>
      <w:r w:rsidR="00E20653" w:rsidRPr="00865936">
        <w:t>rakendamine büroos vastavalt kehtivale seadusandlusele</w:t>
      </w:r>
      <w:r w:rsidR="00E20653">
        <w:t>. J</w:t>
      </w:r>
      <w:r w:rsidRPr="00865936">
        <w:t xml:space="preserve">uhtida ja koordineerida </w:t>
      </w:r>
      <w:r w:rsidR="00E20653">
        <w:t xml:space="preserve">menetlusbüroo nende </w:t>
      </w:r>
      <w:r w:rsidRPr="00865936">
        <w:t>spetsialistide tööd</w:t>
      </w:r>
      <w:r w:rsidR="00E20653">
        <w:t xml:space="preserve">, kes menetlevad </w:t>
      </w:r>
      <w:r w:rsidR="00E20653" w:rsidRPr="00281F9E">
        <w:rPr>
          <w:bCs/>
        </w:rPr>
        <w:t>Euroopa Merendus- ja Kalandusfond</w:t>
      </w:r>
      <w:r w:rsidR="00E20653">
        <w:rPr>
          <w:bCs/>
        </w:rPr>
        <w:t>i (</w:t>
      </w:r>
      <w:r w:rsidR="008902DA">
        <w:rPr>
          <w:bCs/>
        </w:rPr>
        <w:t>vä</w:t>
      </w:r>
      <w:r w:rsidR="00726393">
        <w:rPr>
          <w:bCs/>
        </w:rPr>
        <w:t>lja arvatud neljas prioriteet</w:t>
      </w:r>
      <w:r w:rsidR="00E20653">
        <w:rPr>
          <w:bCs/>
        </w:rPr>
        <w:t>)</w:t>
      </w:r>
      <w:r w:rsidRPr="00865936">
        <w:t>, kontrollida protseduuridest kinnipidamist ja esindada bürood juhtkonna ees ja  välj</w:t>
      </w:r>
      <w:r w:rsidR="000C79FF" w:rsidRPr="00865936">
        <w:t>a</w:t>
      </w:r>
      <w:r w:rsidR="00C84AD1" w:rsidRPr="00865936">
        <w:t>s</w:t>
      </w:r>
      <w:r w:rsidRPr="00865936">
        <w:t xml:space="preserve">pool asutust. </w:t>
      </w:r>
    </w:p>
    <w:p w:rsidR="00E36BAB" w:rsidRPr="00865936" w:rsidRDefault="00E36BAB">
      <w:pPr>
        <w:ind w:left="-180"/>
        <w:jc w:val="both"/>
      </w:pPr>
      <w:r w:rsidRPr="00865936">
        <w:t xml:space="preserve">Töö eeldab suhtlemist asutuse klientidega ja teiste ametiasutustega telefoni, kirja teel või koosolekutel, milles on olulisel kohal heade kliendisuhete loomine, viisakas ja lahendustele orienteeritud käitumine. </w:t>
      </w:r>
    </w:p>
    <w:p w:rsidR="00A618EC" w:rsidRDefault="00A618EC" w:rsidP="00077CF1">
      <w:pPr>
        <w:ind w:right="-58"/>
      </w:pPr>
    </w:p>
    <w:p w:rsidR="008D670A" w:rsidRPr="00865936" w:rsidRDefault="008D670A" w:rsidP="00077CF1">
      <w:pPr>
        <w:ind w:right="-58"/>
      </w:pPr>
    </w:p>
    <w:p w:rsidR="00E36BAB" w:rsidRPr="00865936" w:rsidRDefault="00E36BAB">
      <w:pPr>
        <w:pStyle w:val="Heading3"/>
        <w:jc w:val="center"/>
        <w:rPr>
          <w:sz w:val="28"/>
        </w:rPr>
      </w:pPr>
      <w:r w:rsidRPr="00865936">
        <w:rPr>
          <w:sz w:val="28"/>
        </w:rPr>
        <w:t>TEENISTUSKOHUSTUSED</w:t>
      </w:r>
    </w:p>
    <w:p w:rsidR="00E36BAB" w:rsidRPr="00865936" w:rsidRDefault="00E36BAB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36BAB" w:rsidRPr="00865936" w:rsidTr="00C75083">
        <w:tc>
          <w:tcPr>
            <w:tcW w:w="4261" w:type="dxa"/>
          </w:tcPr>
          <w:p w:rsidR="00E36BAB" w:rsidRPr="00865936" w:rsidRDefault="00E36BAB">
            <w:pPr>
              <w:jc w:val="center"/>
              <w:rPr>
                <w:b/>
              </w:rPr>
            </w:pPr>
            <w:r w:rsidRPr="00865936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:rsidR="00E36BAB" w:rsidRPr="00865936" w:rsidRDefault="00E36BAB">
            <w:pPr>
              <w:jc w:val="center"/>
              <w:rPr>
                <w:b/>
              </w:rPr>
            </w:pPr>
            <w:r w:rsidRPr="00865936">
              <w:rPr>
                <w:b/>
              </w:rPr>
              <w:t>Töötulemused ja kvaliteet</w:t>
            </w:r>
          </w:p>
        </w:tc>
      </w:tr>
      <w:tr w:rsidR="00E36BAB" w:rsidRPr="00865936" w:rsidTr="00C75083">
        <w:trPr>
          <w:trHeight w:val="1125"/>
        </w:trPr>
        <w:tc>
          <w:tcPr>
            <w:tcW w:w="4261" w:type="dxa"/>
          </w:tcPr>
          <w:p w:rsidR="00E36BAB" w:rsidRPr="00865936" w:rsidRDefault="00C75083">
            <w:r>
              <w:t>menetlus</w:t>
            </w:r>
            <w:r w:rsidR="00E36BAB" w:rsidRPr="00865936">
              <w:t>büroo töö planeerimine</w:t>
            </w:r>
          </w:p>
          <w:p w:rsidR="00E36BAB" w:rsidRPr="00865936" w:rsidRDefault="00E36BAB">
            <w:pPr>
              <w:rPr>
                <w:sz w:val="10"/>
                <w:szCs w:val="10"/>
              </w:rPr>
            </w:pPr>
          </w:p>
        </w:tc>
        <w:tc>
          <w:tcPr>
            <w:tcW w:w="4261" w:type="dxa"/>
          </w:tcPr>
          <w:p w:rsidR="00E36BAB" w:rsidRPr="00865936" w:rsidRDefault="00E36BAB">
            <w:pPr>
              <w:numPr>
                <w:ilvl w:val="0"/>
                <w:numId w:val="1"/>
              </w:numPr>
            </w:pPr>
            <w:r w:rsidRPr="00865936">
              <w:t>Koostöös osakonna juhataja</w:t>
            </w:r>
            <w:r w:rsidR="00C75083">
              <w:t xml:space="preserve"> ja teenuste juhtide</w:t>
            </w:r>
            <w:r w:rsidR="00836BDA">
              <w:t xml:space="preserve">ga on loodud </w:t>
            </w:r>
            <w:r w:rsidRPr="00865936">
              <w:t xml:space="preserve"> eeldused büroo efektiivseks tööks, planeeritud vajalik personal, koolitus, eelarve, kontrolli- ja aruandluse süsteem</w:t>
            </w:r>
            <w:r w:rsidR="00C75083">
              <w:t>;</w:t>
            </w:r>
          </w:p>
          <w:p w:rsidR="00E36BAB" w:rsidRPr="00865936" w:rsidRDefault="00836BDA">
            <w:pPr>
              <w:numPr>
                <w:ilvl w:val="0"/>
                <w:numId w:val="1"/>
              </w:numPr>
            </w:pPr>
            <w:r>
              <w:t xml:space="preserve">Koostöös </w:t>
            </w:r>
            <w:r w:rsidR="00861A7E">
              <w:t>arendusbüroo</w:t>
            </w:r>
            <w:r>
              <w:t xml:space="preserve"> juhataja</w:t>
            </w:r>
            <w:r w:rsidR="00C75083">
              <w:t xml:space="preserve"> ja teenuste juhtide</w:t>
            </w:r>
            <w:r>
              <w:t xml:space="preserve">ga on loodud </w:t>
            </w:r>
            <w:r w:rsidR="00E36BAB" w:rsidRPr="00865936">
              <w:t>toetustaotluste vastuvõtmise ajakava ning planeeritud osakondade vaheliste ülesannete jaotus;</w:t>
            </w:r>
          </w:p>
          <w:p w:rsidR="00E36BAB" w:rsidRPr="00865936" w:rsidRDefault="00E36BAB">
            <w:pPr>
              <w:numPr>
                <w:ilvl w:val="0"/>
                <w:numId w:val="1"/>
              </w:numPr>
            </w:pPr>
            <w:r w:rsidRPr="00865936">
              <w:lastRenderedPageBreak/>
              <w:t>Raha, materiaalseid vahendeid ja aega kasutatakse eesmärgipäraselt ja efektiivselt;</w:t>
            </w:r>
          </w:p>
          <w:p w:rsidR="00E36BAB" w:rsidRPr="00C75083" w:rsidRDefault="00077CF1" w:rsidP="00C75083">
            <w:pPr>
              <w:numPr>
                <w:ilvl w:val="0"/>
                <w:numId w:val="1"/>
              </w:numPr>
            </w:pPr>
            <w:r>
              <w:t>A</w:t>
            </w:r>
            <w:r w:rsidRPr="00077CF1">
              <w:t>rengu- ja hindamisvestlus</w:t>
            </w:r>
            <w:r w:rsidR="00FE7B58">
              <w:t>ed</w:t>
            </w:r>
            <w:r w:rsidR="00E36BAB" w:rsidRPr="00865936">
              <w:t xml:space="preserve"> on läbi viidud õigeaegselt ja tulemused on nõuetekohaselt fikseeritud.</w:t>
            </w:r>
          </w:p>
        </w:tc>
      </w:tr>
      <w:tr w:rsidR="00E36BAB" w:rsidRPr="00865936" w:rsidTr="00C75083">
        <w:tc>
          <w:tcPr>
            <w:tcW w:w="4261" w:type="dxa"/>
          </w:tcPr>
          <w:p w:rsidR="00E36BAB" w:rsidRPr="00865936" w:rsidRDefault="00C75083">
            <w:r>
              <w:lastRenderedPageBreak/>
              <w:t>menetlus</w:t>
            </w:r>
            <w:r w:rsidR="00E36BAB" w:rsidRPr="00865936">
              <w:t>büroo töö korraldamine ja juhtimine</w:t>
            </w:r>
          </w:p>
        </w:tc>
        <w:tc>
          <w:tcPr>
            <w:tcW w:w="4261" w:type="dxa"/>
          </w:tcPr>
          <w:p w:rsidR="00E36BAB" w:rsidRPr="00865936" w:rsidRDefault="00E36BAB">
            <w:pPr>
              <w:numPr>
                <w:ilvl w:val="0"/>
                <w:numId w:val="1"/>
              </w:numPr>
            </w:pPr>
            <w:r w:rsidRPr="00865936">
              <w:t>Büroo on komplekteeritud ülesannete täitmiseks nõutava ettevalmistusega teenistujatega;</w:t>
            </w:r>
          </w:p>
          <w:p w:rsidR="00E36BAB" w:rsidRPr="00865936" w:rsidRDefault="00E36BAB">
            <w:pPr>
              <w:numPr>
                <w:ilvl w:val="0"/>
                <w:numId w:val="1"/>
              </w:numPr>
              <w:rPr>
                <w:noProof/>
              </w:rPr>
            </w:pPr>
            <w:r w:rsidRPr="00865936">
              <w:rPr>
                <w:noProof/>
              </w:rPr>
              <w:t>Teenistujate koosseis võimaldab järjepideva tööülesannete täitmise.</w:t>
            </w:r>
            <w:r w:rsidRPr="00865936">
              <w:t xml:space="preserve"> Välja on töötatud optimaalne ja efektiivne töökorraldus</w:t>
            </w:r>
            <w:r w:rsidRPr="00865936">
              <w:rPr>
                <w:noProof/>
              </w:rPr>
              <w:t>;</w:t>
            </w:r>
          </w:p>
          <w:p w:rsidR="00E36BAB" w:rsidRPr="00865936" w:rsidRDefault="00E36BAB">
            <w:pPr>
              <w:numPr>
                <w:ilvl w:val="0"/>
                <w:numId w:val="1"/>
              </w:numPr>
            </w:pPr>
            <w:r w:rsidRPr="00865936">
              <w:t>Teenistujatele on loodud tööks vajalikud tingimused töövahendite ja muude ressursside osas;</w:t>
            </w:r>
          </w:p>
          <w:p w:rsidR="00E36BAB" w:rsidRPr="00865936" w:rsidRDefault="00E36BAB">
            <w:pPr>
              <w:numPr>
                <w:ilvl w:val="0"/>
                <w:numId w:val="1"/>
              </w:numPr>
            </w:pPr>
            <w:r w:rsidRPr="00865936">
              <w:t>Büroo teenistujatele on koostatud ametijuhendid vastavalt nende tööülesannetele;</w:t>
            </w:r>
          </w:p>
          <w:p w:rsidR="00E36BAB" w:rsidRPr="00865936" w:rsidRDefault="00E36BAB">
            <w:pPr>
              <w:numPr>
                <w:ilvl w:val="0"/>
                <w:numId w:val="1"/>
              </w:numPr>
              <w:rPr>
                <w:noProof/>
              </w:rPr>
            </w:pPr>
            <w:r w:rsidRPr="00865936">
              <w:rPr>
                <w:noProof/>
              </w:rPr>
              <w:t>Tööülesanded büroode teenistujate vahel on jaotatud. Teenistujad teavad oma büroo, osakonna ja asutuse eesmärke ja oma tööülesandeid</w:t>
            </w:r>
            <w:r w:rsidR="00C75083">
              <w:rPr>
                <w:noProof/>
              </w:rPr>
              <w:t>;</w:t>
            </w:r>
          </w:p>
          <w:p w:rsidR="00E36BAB" w:rsidRPr="00865936" w:rsidRDefault="00E36BAB">
            <w:pPr>
              <w:numPr>
                <w:ilvl w:val="0"/>
                <w:numId w:val="1"/>
              </w:numPr>
            </w:pPr>
            <w:r w:rsidRPr="00865936">
              <w:t>Büroo teenistujate puhkuste ja asenduste kalender on õigeaegselt koostatud;</w:t>
            </w:r>
          </w:p>
          <w:p w:rsidR="00E36BAB" w:rsidRPr="00865936" w:rsidRDefault="00E36BAB">
            <w:pPr>
              <w:numPr>
                <w:ilvl w:val="0"/>
                <w:numId w:val="1"/>
              </w:numPr>
            </w:pPr>
            <w:r w:rsidRPr="00865936">
              <w:rPr>
                <w:noProof/>
              </w:rPr>
              <w:t>Teenistuja ametikohalt vabastamisel või puhkusele minekul on tagatud asjaajamise üleandmine teisele teenistujale ja samuti vara tagastamine asutusele.</w:t>
            </w:r>
          </w:p>
          <w:p w:rsidR="00E36BAB" w:rsidRPr="00865936" w:rsidRDefault="00E36BAB">
            <w:pPr>
              <w:rPr>
                <w:sz w:val="10"/>
                <w:szCs w:val="10"/>
              </w:rPr>
            </w:pPr>
          </w:p>
        </w:tc>
      </w:tr>
      <w:tr w:rsidR="00E36BAB" w:rsidRPr="00865936" w:rsidTr="00C75083">
        <w:tc>
          <w:tcPr>
            <w:tcW w:w="4261" w:type="dxa"/>
          </w:tcPr>
          <w:p w:rsidR="00E36BAB" w:rsidRPr="00865936" w:rsidRDefault="00E36BAB">
            <w:r w:rsidRPr="00865936">
              <w:t>Büroo teenistujate töö kontrollimine</w:t>
            </w:r>
            <w:r w:rsidR="003170E9" w:rsidRPr="00865936">
              <w:t xml:space="preserve"> taotluste hindamisel</w:t>
            </w:r>
          </w:p>
        </w:tc>
        <w:tc>
          <w:tcPr>
            <w:tcW w:w="4261" w:type="dxa"/>
          </w:tcPr>
          <w:p w:rsidR="00E36BAB" w:rsidRPr="00865936" w:rsidRDefault="00E36BAB">
            <w:pPr>
              <w:numPr>
                <w:ilvl w:val="0"/>
                <w:numId w:val="1"/>
              </w:numPr>
            </w:pPr>
            <w:r w:rsidRPr="00865936">
              <w:t>Teenistujate töö kontrollimine on regulaarne ja optimaalne;</w:t>
            </w:r>
          </w:p>
          <w:p w:rsidR="00E36BAB" w:rsidRPr="00865936" w:rsidRDefault="00E36BAB">
            <w:pPr>
              <w:numPr>
                <w:ilvl w:val="0"/>
                <w:numId w:val="1"/>
              </w:numPr>
            </w:pPr>
            <w:r w:rsidRPr="00865936">
              <w:t>Teenistujad täidavad tööülesandeid vastavalt ametijuhenditele</w:t>
            </w:r>
            <w:r w:rsidR="00C75083">
              <w:t>, meetmeplaanidele</w:t>
            </w:r>
            <w:r w:rsidRPr="00865936">
              <w:t xml:space="preserve"> ja taotluste menetlemise protseduuridele;</w:t>
            </w:r>
          </w:p>
          <w:p w:rsidR="00E36BAB" w:rsidRPr="00865936" w:rsidRDefault="00E36BAB">
            <w:pPr>
              <w:numPr>
                <w:ilvl w:val="0"/>
                <w:numId w:val="1"/>
              </w:numPr>
            </w:pPr>
            <w:r w:rsidRPr="00865936">
              <w:t>Korrigeerivad tegevused on õigeaegsed ja efektiivsed.</w:t>
            </w:r>
          </w:p>
          <w:p w:rsidR="00E36BAB" w:rsidRPr="00865936" w:rsidRDefault="00E36BAB">
            <w:pPr>
              <w:rPr>
                <w:sz w:val="10"/>
                <w:szCs w:val="10"/>
              </w:rPr>
            </w:pPr>
          </w:p>
        </w:tc>
      </w:tr>
      <w:tr w:rsidR="00E36BAB" w:rsidRPr="00865936" w:rsidTr="00C75083">
        <w:tc>
          <w:tcPr>
            <w:tcW w:w="4261" w:type="dxa"/>
          </w:tcPr>
          <w:p w:rsidR="00E36BAB" w:rsidRPr="00865936" w:rsidRDefault="00E36BAB">
            <w:r w:rsidRPr="00865936">
              <w:t>Suhtlemine asutuse klientidega ja teiste ametiasutustega</w:t>
            </w:r>
          </w:p>
        </w:tc>
        <w:tc>
          <w:tcPr>
            <w:tcW w:w="4261" w:type="dxa"/>
          </w:tcPr>
          <w:p w:rsidR="00E36BAB" w:rsidRPr="00865936" w:rsidRDefault="00E36BAB">
            <w:pPr>
              <w:numPr>
                <w:ilvl w:val="0"/>
                <w:numId w:val="1"/>
              </w:numPr>
            </w:pPr>
            <w:r w:rsidRPr="00865936">
              <w:t>Teenistuja on suheldes kliendiga ja teiste ametiasutustega olnud korrektne, viisaka</w:t>
            </w:r>
            <w:r w:rsidR="00B745EE">
              <w:t>s ja lahendustele orienteeritud;</w:t>
            </w:r>
          </w:p>
          <w:p w:rsidR="00E36BAB" w:rsidRPr="00865936" w:rsidRDefault="00E36BAB">
            <w:pPr>
              <w:numPr>
                <w:ilvl w:val="0"/>
                <w:numId w:val="1"/>
              </w:numPr>
            </w:pPr>
            <w:r w:rsidRPr="00865936">
              <w:t>Kokkulepitud tähtaegadest on kinni peetud;</w:t>
            </w:r>
          </w:p>
          <w:p w:rsidR="00E36BAB" w:rsidRPr="00865936" w:rsidRDefault="00E36BAB">
            <w:pPr>
              <w:numPr>
                <w:ilvl w:val="0"/>
                <w:numId w:val="1"/>
              </w:numPr>
            </w:pPr>
            <w:r w:rsidRPr="00865936">
              <w:t>Vajadusel on vastavates ametiasutustes esindatud PRIA seisukohti.</w:t>
            </w:r>
          </w:p>
          <w:p w:rsidR="00E36BAB" w:rsidRPr="00865936" w:rsidRDefault="00E36BAB">
            <w:pPr>
              <w:rPr>
                <w:sz w:val="10"/>
                <w:szCs w:val="10"/>
              </w:rPr>
            </w:pPr>
          </w:p>
        </w:tc>
      </w:tr>
      <w:tr w:rsidR="00E36BAB" w:rsidRPr="00865936" w:rsidTr="00C75083">
        <w:tc>
          <w:tcPr>
            <w:tcW w:w="4261" w:type="dxa"/>
          </w:tcPr>
          <w:p w:rsidR="00E36BAB" w:rsidRPr="00865936" w:rsidRDefault="00E36BAB">
            <w:r w:rsidRPr="00865936">
              <w:lastRenderedPageBreak/>
              <w:t>Töökoosolekutel osalemine</w:t>
            </w:r>
          </w:p>
        </w:tc>
        <w:tc>
          <w:tcPr>
            <w:tcW w:w="4261" w:type="dxa"/>
          </w:tcPr>
          <w:p w:rsidR="00E36BAB" w:rsidRPr="00865936" w:rsidRDefault="00E36BAB">
            <w:pPr>
              <w:numPr>
                <w:ilvl w:val="0"/>
                <w:numId w:val="1"/>
              </w:numPr>
            </w:pPr>
            <w:r w:rsidRPr="00865936">
              <w:t>Teenistuja on osa võtnud kõigist toimuvatest töökoosolekutest, kus tema kohalviibimine on kohustuslik ja ei ole puudunud ilma mõjuva põhjuseta.</w:t>
            </w:r>
          </w:p>
          <w:p w:rsidR="00E36BAB" w:rsidRPr="00865936" w:rsidRDefault="00E36BAB">
            <w:pPr>
              <w:rPr>
                <w:sz w:val="10"/>
                <w:szCs w:val="10"/>
              </w:rPr>
            </w:pPr>
          </w:p>
        </w:tc>
      </w:tr>
      <w:tr w:rsidR="00E36BAB" w:rsidRPr="00865936" w:rsidTr="00C75083">
        <w:tc>
          <w:tcPr>
            <w:tcW w:w="4261" w:type="dxa"/>
          </w:tcPr>
          <w:p w:rsidR="00E36BAB" w:rsidRPr="00865936" w:rsidRDefault="00E36BAB">
            <w:r w:rsidRPr="00865936">
              <w:t>Informatsiooni andmine järelevalvet teostavate organisatsioonide esindajatele</w:t>
            </w:r>
          </w:p>
        </w:tc>
        <w:tc>
          <w:tcPr>
            <w:tcW w:w="4261" w:type="dxa"/>
          </w:tcPr>
          <w:p w:rsidR="00E36BAB" w:rsidRPr="00865936" w:rsidRDefault="00E36BAB">
            <w:pPr>
              <w:numPr>
                <w:ilvl w:val="0"/>
                <w:numId w:val="1"/>
              </w:numPr>
            </w:pPr>
            <w:r w:rsidRPr="00865936">
              <w:t>Järelevalvet teostavate organisatsioonide esindajad on saanud neid rahuldava informatsiooni ametniku töö kohta;</w:t>
            </w:r>
          </w:p>
          <w:p w:rsidR="00E36BAB" w:rsidRPr="00865936" w:rsidRDefault="00E36BAB" w:rsidP="003170E9">
            <w:pPr>
              <w:numPr>
                <w:ilvl w:val="0"/>
                <w:numId w:val="1"/>
              </w:numPr>
            </w:pPr>
            <w:r w:rsidRPr="00865936">
              <w:t>Järelevalvet  teostavate organisatsioonide esindajatele on osutatud igakülgset abi vastavalt nende vajadustele.</w:t>
            </w:r>
          </w:p>
        </w:tc>
      </w:tr>
      <w:tr w:rsidR="00E36BAB" w:rsidRPr="00865936" w:rsidTr="00C75083">
        <w:tc>
          <w:tcPr>
            <w:tcW w:w="4261" w:type="dxa"/>
          </w:tcPr>
          <w:p w:rsidR="00E36BAB" w:rsidRPr="00865936" w:rsidRDefault="00E36BAB">
            <w:r w:rsidRPr="00865936">
              <w:t>Infovahetuse korraldamine organisatsioonis</w:t>
            </w:r>
          </w:p>
        </w:tc>
        <w:tc>
          <w:tcPr>
            <w:tcW w:w="4261" w:type="dxa"/>
          </w:tcPr>
          <w:p w:rsidR="00E36BAB" w:rsidRPr="00865936" w:rsidRDefault="00E36BAB">
            <w:pPr>
              <w:numPr>
                <w:ilvl w:val="0"/>
                <w:numId w:val="1"/>
              </w:numPr>
            </w:pPr>
            <w:r w:rsidRPr="00865936">
              <w:t xml:space="preserve">Vajalik info jõuab operatiivselt  kõikide osapoolteni; </w:t>
            </w:r>
          </w:p>
          <w:p w:rsidR="00E36BAB" w:rsidRPr="00865936" w:rsidRDefault="00E36BAB">
            <w:pPr>
              <w:numPr>
                <w:ilvl w:val="0"/>
                <w:numId w:val="1"/>
              </w:numPr>
            </w:pPr>
            <w:r w:rsidRPr="00865936">
              <w:t>Teenistuja on kinni pidanud konfidentsiaalsuse nõudest ja ei ole väljastanud oma töö käigus saadud informatsiooni asjasse mittepuutuvatele isikutele.</w:t>
            </w:r>
          </w:p>
          <w:p w:rsidR="00E36BAB" w:rsidRPr="00865936" w:rsidRDefault="00E36BAB">
            <w:pPr>
              <w:rPr>
                <w:sz w:val="10"/>
                <w:szCs w:val="10"/>
              </w:rPr>
            </w:pPr>
          </w:p>
        </w:tc>
      </w:tr>
      <w:tr w:rsidR="00E36BAB" w:rsidRPr="00865936" w:rsidTr="00C75083">
        <w:tc>
          <w:tcPr>
            <w:tcW w:w="4261" w:type="dxa"/>
          </w:tcPr>
          <w:p w:rsidR="00E36BAB" w:rsidRPr="00865936" w:rsidRDefault="00E36BAB">
            <w:r w:rsidRPr="00865936">
              <w:t>Lisaülesannete täitmine</w:t>
            </w:r>
          </w:p>
        </w:tc>
        <w:tc>
          <w:tcPr>
            <w:tcW w:w="4261" w:type="dxa"/>
          </w:tcPr>
          <w:p w:rsidR="00E36BAB" w:rsidRPr="00865936" w:rsidRDefault="00E36BAB">
            <w:pPr>
              <w:numPr>
                <w:ilvl w:val="0"/>
                <w:numId w:val="12"/>
              </w:numPr>
            </w:pPr>
            <w:r w:rsidRPr="00865936">
              <w:t xml:space="preserve">On täidetud </w:t>
            </w:r>
            <w:r w:rsidR="009C6684">
              <w:t>vahetu juhi</w:t>
            </w:r>
            <w:r w:rsidRPr="00865936">
              <w:t xml:space="preserve"> poolt määratud lisaülesanded.</w:t>
            </w:r>
          </w:p>
          <w:p w:rsidR="00E36BAB" w:rsidRPr="00865936" w:rsidRDefault="00E36BAB">
            <w:pPr>
              <w:rPr>
                <w:sz w:val="10"/>
                <w:szCs w:val="10"/>
              </w:rPr>
            </w:pPr>
          </w:p>
        </w:tc>
      </w:tr>
    </w:tbl>
    <w:p w:rsidR="00A618EC" w:rsidRDefault="00A618EC"/>
    <w:p w:rsidR="008D670A" w:rsidRPr="00865936" w:rsidRDefault="008D670A"/>
    <w:p w:rsidR="00E36BAB" w:rsidRPr="00865936" w:rsidRDefault="00E36BAB">
      <w:pPr>
        <w:pStyle w:val="Heading3"/>
        <w:jc w:val="center"/>
        <w:rPr>
          <w:sz w:val="28"/>
        </w:rPr>
      </w:pPr>
      <w:r w:rsidRPr="00865936">
        <w:rPr>
          <w:sz w:val="28"/>
        </w:rPr>
        <w:t>VASTUTUS</w:t>
      </w:r>
    </w:p>
    <w:p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>
        <w:tc>
          <w:tcPr>
            <w:tcW w:w="8522" w:type="dxa"/>
          </w:tcPr>
          <w:p w:rsidR="00E36BAB" w:rsidRPr="00865936" w:rsidRDefault="00E36BAB">
            <w:r w:rsidRPr="00865936">
              <w:t>Teenistuja vastutab:</w:t>
            </w:r>
          </w:p>
          <w:p w:rsidR="00E36BAB" w:rsidRPr="00865936" w:rsidRDefault="00E36BAB">
            <w:pPr>
              <w:numPr>
                <w:ilvl w:val="0"/>
                <w:numId w:val="10"/>
              </w:numPr>
            </w:pPr>
            <w:r w:rsidRPr="00865936">
              <w:rPr>
                <w:noProof/>
              </w:rPr>
              <w:t>käesolevast ametijuhendist</w:t>
            </w:r>
            <w:r w:rsidRPr="00865936">
              <w:t xml:space="preserve">, </w:t>
            </w:r>
            <w:r w:rsidR="00C75083">
              <w:t xml:space="preserve">meetmeplaanidest, </w:t>
            </w:r>
            <w:r w:rsidR="005771E6">
              <w:t xml:space="preserve">tööga seotud </w:t>
            </w:r>
            <w:r w:rsidRPr="00865936">
              <w:t xml:space="preserve">õigusaktidest, toetuste administreerimise protseduuridest, sisekorraeeskirjast, </w:t>
            </w:r>
            <w:r w:rsidR="00242381" w:rsidRPr="00865936">
              <w:t xml:space="preserve">PRIA ja osakonna põhimäärusest, teenindusstandardist </w:t>
            </w:r>
            <w:r w:rsidRPr="00865936">
              <w:t>ning avaliku teenistuse seadusest tulenevate tööülesannete õigeaegse ja kvaliteetse täitmise eest;</w:t>
            </w:r>
          </w:p>
          <w:p w:rsidR="00E36BAB" w:rsidRPr="00865936" w:rsidRDefault="00E36BAB">
            <w:pPr>
              <w:numPr>
                <w:ilvl w:val="0"/>
                <w:numId w:val="1"/>
              </w:numPr>
            </w:pPr>
            <w:r w:rsidRPr="00865936">
              <w:t>ametialase informatsiooni kaitsmise ja hoidmise eest;</w:t>
            </w:r>
          </w:p>
          <w:p w:rsidR="00E36BAB" w:rsidRPr="00865936" w:rsidRDefault="00E36BAB">
            <w:pPr>
              <w:numPr>
                <w:ilvl w:val="0"/>
                <w:numId w:val="1"/>
              </w:numPr>
            </w:pPr>
            <w:r w:rsidRPr="00865936">
              <w:t>teenistuja kasutusse antud töövahendite säilimise ja hoidmise eest;</w:t>
            </w:r>
          </w:p>
          <w:p w:rsidR="00E36BAB" w:rsidRPr="00865936" w:rsidRDefault="00E36BAB">
            <w:pPr>
              <w:numPr>
                <w:ilvl w:val="0"/>
                <w:numId w:val="1"/>
              </w:numPr>
            </w:pPr>
            <w:r w:rsidRPr="00865936">
              <w:t>järelevalvet teostavate organisatsioonide esindajatele oma tööd puudutava kvaliteetse informatsiooni andmise eest ning neile oma võimaluste piires abi osutamise eest;</w:t>
            </w:r>
          </w:p>
          <w:p w:rsidR="00E36BAB" w:rsidRPr="00865936" w:rsidRDefault="003B048A">
            <w:pPr>
              <w:numPr>
                <w:ilvl w:val="0"/>
                <w:numId w:val="10"/>
              </w:numPr>
            </w:pPr>
            <w:r w:rsidRPr="00865936">
              <w:t>koostöös osakonna</w:t>
            </w:r>
            <w:r w:rsidR="00234BA8" w:rsidRPr="00865936">
              <w:t xml:space="preserve"> </w:t>
            </w:r>
            <w:r w:rsidRPr="00865936">
              <w:t>juhataja</w:t>
            </w:r>
            <w:r w:rsidR="00C75083">
              <w:t xml:space="preserve"> ja teenuste juhtide</w:t>
            </w:r>
            <w:r w:rsidRPr="00865936">
              <w:t xml:space="preserve">ga osakonna </w:t>
            </w:r>
            <w:r w:rsidR="00E36BAB" w:rsidRPr="00865936">
              <w:t xml:space="preserve">eelarve planeerimise, sihipärase ja efektiivse kasutamise eest; </w:t>
            </w:r>
          </w:p>
          <w:p w:rsidR="00E36BAB" w:rsidRPr="00865936" w:rsidRDefault="00E36BAB">
            <w:pPr>
              <w:numPr>
                <w:ilvl w:val="0"/>
                <w:numId w:val="10"/>
              </w:numPr>
            </w:pPr>
            <w:r w:rsidRPr="00865936">
              <w:t>büroo personali planeerimise ja teenistujate efektiivse töökorralduse väljatöötamise eest;</w:t>
            </w:r>
          </w:p>
          <w:p w:rsidR="00A618EC" w:rsidRPr="00865936" w:rsidRDefault="00E36BAB" w:rsidP="00383DCC">
            <w:pPr>
              <w:numPr>
                <w:ilvl w:val="0"/>
                <w:numId w:val="10"/>
              </w:numPr>
            </w:pPr>
            <w:r w:rsidRPr="00865936">
              <w:t>enese kvalifikatsiooni hoidmise ja täiendamise eest.</w:t>
            </w:r>
          </w:p>
        </w:tc>
      </w:tr>
    </w:tbl>
    <w:p w:rsidR="00A618EC" w:rsidRDefault="00A618EC"/>
    <w:p w:rsidR="008D670A" w:rsidRDefault="008D670A"/>
    <w:p w:rsidR="008D670A" w:rsidRDefault="008D670A"/>
    <w:p w:rsidR="008D670A" w:rsidRDefault="008D670A"/>
    <w:p w:rsidR="008D670A" w:rsidRDefault="008D670A"/>
    <w:p w:rsidR="008D670A" w:rsidRPr="00865936" w:rsidRDefault="008D670A"/>
    <w:p w:rsidR="008D670A" w:rsidRDefault="008D670A">
      <w:pPr>
        <w:pStyle w:val="Heading3"/>
        <w:jc w:val="center"/>
        <w:rPr>
          <w:sz w:val="28"/>
          <w:szCs w:val="28"/>
        </w:rPr>
      </w:pPr>
    </w:p>
    <w:p w:rsidR="00E36BAB" w:rsidRPr="00865936" w:rsidRDefault="00E36BAB">
      <w:pPr>
        <w:pStyle w:val="Heading3"/>
        <w:jc w:val="center"/>
        <w:rPr>
          <w:sz w:val="28"/>
          <w:szCs w:val="28"/>
        </w:rPr>
      </w:pPr>
      <w:r w:rsidRPr="00865936">
        <w:rPr>
          <w:sz w:val="28"/>
          <w:szCs w:val="28"/>
        </w:rPr>
        <w:t xml:space="preserve">ÕIGUSED </w:t>
      </w:r>
    </w:p>
    <w:p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 w:rsidTr="00D51991">
        <w:trPr>
          <w:trHeight w:val="1173"/>
        </w:trPr>
        <w:tc>
          <w:tcPr>
            <w:tcW w:w="8522" w:type="dxa"/>
          </w:tcPr>
          <w:p w:rsidR="00E36BAB" w:rsidRPr="00865936" w:rsidRDefault="00E36BA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65936">
              <w:rPr>
                <w:lang w:val="et-EE"/>
              </w:rPr>
              <w:t>Teenistujal on õigus:</w:t>
            </w:r>
          </w:p>
          <w:p w:rsidR="00E36BAB" w:rsidRPr="00865936" w:rsidRDefault="00E36BAB">
            <w:pPr>
              <w:numPr>
                <w:ilvl w:val="0"/>
                <w:numId w:val="1"/>
              </w:numPr>
            </w:pPr>
            <w:r w:rsidRPr="00865936">
              <w:t>kasutada oma töös avaliku teenistuse seadusest, õigusaktidest, PRIA põhimäärusest ja sisekorraeeskirjast tulenevaid õigusi;</w:t>
            </w:r>
          </w:p>
          <w:p w:rsidR="00E36BAB" w:rsidRPr="00865936" w:rsidRDefault="00E36BAB">
            <w:pPr>
              <w:numPr>
                <w:ilvl w:val="0"/>
                <w:numId w:val="1"/>
              </w:numPr>
            </w:pPr>
            <w:r w:rsidRPr="00865936">
              <w:t>saada PRIA ametnikelt tööks vajalikku informatsiooni, teavet ja abi;</w:t>
            </w:r>
          </w:p>
          <w:p w:rsidR="00E36BAB" w:rsidRPr="00865936" w:rsidRDefault="00E36BAB">
            <w:pPr>
              <w:numPr>
                <w:ilvl w:val="0"/>
                <w:numId w:val="1"/>
              </w:numPr>
            </w:pPr>
            <w:r w:rsidRPr="00865936">
              <w:t>teha koostööd teiste osakondade ametnikega;</w:t>
            </w:r>
          </w:p>
          <w:p w:rsidR="00E36BAB" w:rsidRPr="00865936" w:rsidRDefault="00E36BAB">
            <w:pPr>
              <w:numPr>
                <w:ilvl w:val="0"/>
                <w:numId w:val="1"/>
              </w:numPr>
            </w:pPr>
            <w:r w:rsidRPr="00865936">
              <w:t>teha ettepanekuid oma pädevusse kuuluvas valdkonnas töö paremaks korraldamiseks;</w:t>
            </w:r>
          </w:p>
          <w:p w:rsidR="00E36BAB" w:rsidRPr="00865936" w:rsidRDefault="00E36BAB">
            <w:pPr>
              <w:numPr>
                <w:ilvl w:val="0"/>
                <w:numId w:val="1"/>
              </w:numPr>
            </w:pPr>
            <w:r w:rsidRPr="00865936">
              <w:t>suhelda PRIA nimel klientidega ja teiste teenistujatega kõigis oma tööülesandeid puudutavates küsimustes;</w:t>
            </w:r>
          </w:p>
          <w:p w:rsidR="00E36BAB" w:rsidRPr="00865936" w:rsidRDefault="00E36BAB">
            <w:pPr>
              <w:numPr>
                <w:ilvl w:val="0"/>
                <w:numId w:val="1"/>
              </w:numPr>
            </w:pPr>
            <w:r w:rsidRPr="00865936">
              <w:t xml:space="preserve">esitada oma vahetule </w:t>
            </w:r>
            <w:r w:rsidR="009C6684">
              <w:t>juhile</w:t>
            </w:r>
            <w:r w:rsidR="009C6684" w:rsidRPr="00865936">
              <w:t xml:space="preserve"> </w:t>
            </w:r>
            <w:r w:rsidRPr="00865936">
              <w:t>tööalaseid küsimusi ja ettepanekuid;</w:t>
            </w:r>
          </w:p>
          <w:p w:rsidR="00E36BAB" w:rsidRPr="00865936" w:rsidRDefault="00E36BAB">
            <w:pPr>
              <w:numPr>
                <w:ilvl w:val="0"/>
                <w:numId w:val="1"/>
              </w:numPr>
            </w:pPr>
            <w:r w:rsidRPr="00865936">
              <w:t>anda büroo teenistujatele tööalaseid korraldusi ja vastu võtta otsuseid oma vastutusala piires;</w:t>
            </w:r>
          </w:p>
          <w:p w:rsidR="00E36BAB" w:rsidRPr="00865936" w:rsidRDefault="00B50444">
            <w:pPr>
              <w:numPr>
                <w:ilvl w:val="0"/>
                <w:numId w:val="1"/>
              </w:numPr>
            </w:pPr>
            <w:r w:rsidRPr="00865936">
              <w:t>koostöös osakonna</w:t>
            </w:r>
            <w:r w:rsidR="00234BA8" w:rsidRPr="00865936">
              <w:t xml:space="preserve"> </w:t>
            </w:r>
            <w:r w:rsidRPr="00865936">
              <w:t xml:space="preserve">juhatajaga </w:t>
            </w:r>
            <w:r w:rsidR="00E36BAB" w:rsidRPr="00865936">
              <w:t>otsustada osakonnale antud ressursi kasutamise üle;</w:t>
            </w:r>
          </w:p>
          <w:p w:rsidR="00A618EC" w:rsidRPr="00865936" w:rsidRDefault="00E36BAB" w:rsidP="00383DCC">
            <w:pPr>
              <w:numPr>
                <w:ilvl w:val="0"/>
                <w:numId w:val="1"/>
              </w:numPr>
            </w:pPr>
            <w:r w:rsidRPr="00865936">
              <w:rPr>
                <w:noProof/>
              </w:rPr>
              <w:t>saada tööalase taseme tõstmiseks vajalikku tööalast koolitust eeldusel, et on olemas vajalikud aja- ja eelarve ressursid</w:t>
            </w:r>
            <w:r w:rsidR="00383DCC">
              <w:rPr>
                <w:noProof/>
              </w:rPr>
              <w:t>.</w:t>
            </w:r>
          </w:p>
        </w:tc>
      </w:tr>
    </w:tbl>
    <w:p w:rsidR="00A618EC" w:rsidRDefault="00A618EC">
      <w:pPr>
        <w:rPr>
          <w:b/>
          <w:sz w:val="28"/>
        </w:rPr>
      </w:pPr>
    </w:p>
    <w:p w:rsidR="008D670A" w:rsidRPr="00865936" w:rsidRDefault="008D670A">
      <w:pPr>
        <w:rPr>
          <w:b/>
          <w:sz w:val="28"/>
        </w:rPr>
      </w:pPr>
    </w:p>
    <w:p w:rsidR="00E36BAB" w:rsidRPr="00865936" w:rsidRDefault="00E36BAB">
      <w:pPr>
        <w:pStyle w:val="Heading1"/>
        <w:jc w:val="center"/>
        <w:rPr>
          <w:sz w:val="28"/>
        </w:rPr>
      </w:pPr>
      <w:r w:rsidRPr="00865936">
        <w:rPr>
          <w:sz w:val="28"/>
        </w:rPr>
        <w:t>TÖÖ ISELOOM</w:t>
      </w:r>
    </w:p>
    <w:p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>
        <w:tc>
          <w:tcPr>
            <w:tcW w:w="8522" w:type="dxa"/>
          </w:tcPr>
          <w:p w:rsidR="00E36BAB" w:rsidRPr="00865936" w:rsidRDefault="0083315E">
            <w:pPr>
              <w:jc w:val="both"/>
            </w:pPr>
            <w:r>
              <w:t>Büroo</w:t>
            </w:r>
            <w:r w:rsidR="00E36BAB" w:rsidRPr="00865936">
              <w:t xml:space="preserve">juhataja </w:t>
            </w:r>
            <w:r w:rsidRPr="0083315E">
              <w:t>teenistuskoha asukoht on Tartus. Töö on paikse iseloomuga, kuid eeldab aeg-ajalt lähetusi Eesti piires ja vahel ka välissõite.</w:t>
            </w:r>
            <w:r w:rsidR="00E36BAB" w:rsidRPr="00865936">
              <w:t xml:space="preserve"> Töö spetsiifika nõuab pidevat suhtlemist paljude inimestega, nii telefonitsi kui ka nõupidamistel. Oluline osa on paberi- ja arvutitööl sh aruandluse koostamine, kirjavahetus jms.</w:t>
            </w:r>
          </w:p>
          <w:p w:rsidR="00E36BAB" w:rsidRPr="00865936" w:rsidRDefault="00E36BAB">
            <w:pPr>
              <w:jc w:val="both"/>
              <w:rPr>
                <w:sz w:val="10"/>
                <w:szCs w:val="10"/>
              </w:rPr>
            </w:pPr>
          </w:p>
          <w:p w:rsidR="00E36BAB" w:rsidRPr="00865936" w:rsidRDefault="00E36BAB">
            <w:pPr>
              <w:jc w:val="both"/>
            </w:pPr>
            <w:r w:rsidRPr="00865936">
              <w:t xml:space="preserve">Töös on oluline kliendisõbralikkus, selge eneseväljendusoskus, täpsus, korrektsus ning tähtaegadest kinnipidamine. </w:t>
            </w:r>
          </w:p>
          <w:p w:rsidR="00E36BAB" w:rsidRPr="00865936" w:rsidRDefault="00E36BAB">
            <w:pPr>
              <w:jc w:val="both"/>
              <w:rPr>
                <w:sz w:val="10"/>
                <w:szCs w:val="10"/>
              </w:rPr>
            </w:pPr>
          </w:p>
          <w:p w:rsidR="00A618EC" w:rsidRPr="00865936" w:rsidRDefault="00E36BAB">
            <w:pPr>
              <w:jc w:val="both"/>
            </w:pPr>
            <w:r w:rsidRPr="00865936">
              <w:t>Teenistuja peab pidevalt tegelema enesetäiendamisega, osavõtt PRIA poolt korraldat</w:t>
            </w:r>
            <w:r w:rsidR="00373DC6">
              <w:t>ud koolitustest on kohustuslik.</w:t>
            </w:r>
          </w:p>
        </w:tc>
      </w:tr>
    </w:tbl>
    <w:p w:rsidR="00E36BAB" w:rsidRPr="00865936" w:rsidRDefault="00E36BAB">
      <w:pPr>
        <w:pStyle w:val="Heading5"/>
        <w:jc w:val="left"/>
        <w:rPr>
          <w:sz w:val="28"/>
          <w:lang w:val="et-EE"/>
        </w:rPr>
      </w:pPr>
    </w:p>
    <w:p w:rsidR="00A618EC" w:rsidRPr="00865936" w:rsidRDefault="00A618EC" w:rsidP="00A618EC"/>
    <w:p w:rsidR="00E36BAB" w:rsidRPr="00865936" w:rsidRDefault="00E36BAB">
      <w:pPr>
        <w:pStyle w:val="Heading5"/>
        <w:rPr>
          <w:sz w:val="28"/>
          <w:lang w:val="et-EE"/>
        </w:rPr>
      </w:pPr>
      <w:r w:rsidRPr="00865936">
        <w:rPr>
          <w:sz w:val="28"/>
          <w:lang w:val="et-EE"/>
        </w:rPr>
        <w:t>TÖÖANDJA POOLT TAGATAVAD TÖÖVAHENDID</w:t>
      </w:r>
    </w:p>
    <w:p w:rsidR="00E36BAB" w:rsidRPr="00865936" w:rsidRDefault="00E36BA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4157"/>
      </w:tblGrid>
      <w:tr w:rsidR="00E36BAB" w:rsidRPr="00865936">
        <w:trPr>
          <w:jc w:val="center"/>
        </w:trPr>
        <w:tc>
          <w:tcPr>
            <w:tcW w:w="4261" w:type="dxa"/>
          </w:tcPr>
          <w:p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Tal on kasutada:</w:t>
            </w:r>
          </w:p>
        </w:tc>
      </w:tr>
      <w:tr w:rsidR="00E36BAB" w:rsidRPr="00865936">
        <w:trPr>
          <w:jc w:val="center"/>
        </w:trPr>
        <w:tc>
          <w:tcPr>
            <w:tcW w:w="4261" w:type="dxa"/>
          </w:tcPr>
          <w:p w:rsidR="00E36BAB" w:rsidRPr="00865936" w:rsidRDefault="00242381">
            <w:pPr>
              <w:numPr>
                <w:ilvl w:val="0"/>
                <w:numId w:val="3"/>
              </w:numPr>
            </w:pPr>
            <w:r w:rsidRPr="00865936">
              <w:t>sülearvuti</w:t>
            </w:r>
          </w:p>
          <w:p w:rsidR="00E36BAB" w:rsidRPr="00865936" w:rsidRDefault="00E36BAB">
            <w:pPr>
              <w:numPr>
                <w:ilvl w:val="0"/>
                <w:numId w:val="3"/>
              </w:numPr>
            </w:pPr>
            <w:r w:rsidRPr="00865936">
              <w:t>telefon</w:t>
            </w:r>
          </w:p>
          <w:p w:rsidR="00E36BAB" w:rsidRPr="00865936" w:rsidRDefault="00E36BAB">
            <w:pPr>
              <w:numPr>
                <w:ilvl w:val="0"/>
                <w:numId w:val="3"/>
              </w:numPr>
            </w:pPr>
            <w:r w:rsidRPr="00865936">
              <w:t>büroomööbel</w:t>
            </w:r>
          </w:p>
        </w:tc>
        <w:tc>
          <w:tcPr>
            <w:tcW w:w="4261" w:type="dxa"/>
          </w:tcPr>
          <w:p w:rsidR="00E36BAB" w:rsidRPr="00865936" w:rsidRDefault="00E36BAB">
            <w:pPr>
              <w:numPr>
                <w:ilvl w:val="0"/>
                <w:numId w:val="3"/>
              </w:numPr>
            </w:pPr>
            <w:r w:rsidRPr="00865936">
              <w:t>kantseleitarbed</w:t>
            </w:r>
          </w:p>
          <w:p w:rsidR="00E36BAB" w:rsidRPr="00865936" w:rsidRDefault="00E36BAB">
            <w:pPr>
              <w:numPr>
                <w:ilvl w:val="0"/>
                <w:numId w:val="3"/>
              </w:numPr>
            </w:pPr>
            <w:r w:rsidRPr="00865936">
              <w:t>koopiamasin</w:t>
            </w:r>
          </w:p>
          <w:p w:rsidR="00E36BAB" w:rsidRPr="00865936" w:rsidRDefault="00E36BAB">
            <w:pPr>
              <w:numPr>
                <w:ilvl w:val="0"/>
                <w:numId w:val="3"/>
              </w:numPr>
            </w:pPr>
            <w:r w:rsidRPr="00865936">
              <w:t>paberipurustaja</w:t>
            </w:r>
          </w:p>
          <w:p w:rsidR="00E36BAB" w:rsidRDefault="00E36BAB">
            <w:pPr>
              <w:numPr>
                <w:ilvl w:val="0"/>
                <w:numId w:val="3"/>
              </w:numPr>
            </w:pPr>
            <w:r w:rsidRPr="00865936">
              <w:t>ametiauto</w:t>
            </w:r>
          </w:p>
          <w:p w:rsidR="00A55838" w:rsidRDefault="00A55838">
            <w:pPr>
              <w:numPr>
                <w:ilvl w:val="0"/>
                <w:numId w:val="3"/>
              </w:numPr>
            </w:pPr>
            <w:r>
              <w:t>printer</w:t>
            </w:r>
          </w:p>
          <w:p w:rsidR="00C75083" w:rsidRPr="00865936" w:rsidRDefault="00C75083">
            <w:pPr>
              <w:numPr>
                <w:ilvl w:val="0"/>
                <w:numId w:val="3"/>
              </w:numPr>
            </w:pPr>
            <w:r>
              <w:t>telefoni- ja kütuselimiit</w:t>
            </w:r>
          </w:p>
          <w:p w:rsidR="00E36BAB" w:rsidRPr="00865936" w:rsidRDefault="00E36BAB" w:rsidP="00242381">
            <w:pPr>
              <w:ind w:left="720"/>
            </w:pPr>
          </w:p>
        </w:tc>
      </w:tr>
    </w:tbl>
    <w:p w:rsidR="00E36BAB" w:rsidRDefault="00E36BAB"/>
    <w:p w:rsidR="008D670A" w:rsidRDefault="008D670A"/>
    <w:p w:rsidR="008D670A" w:rsidRPr="00865936" w:rsidRDefault="008D670A"/>
    <w:p w:rsidR="00A618EC" w:rsidRPr="00865936" w:rsidRDefault="00A618EC"/>
    <w:p w:rsidR="00E36BAB" w:rsidRPr="00865936" w:rsidRDefault="00E36BAB">
      <w:pPr>
        <w:rPr>
          <w:b/>
          <w:bCs/>
          <w:sz w:val="28"/>
        </w:rPr>
      </w:pPr>
      <w:r w:rsidRPr="00865936">
        <w:lastRenderedPageBreak/>
        <w:tab/>
      </w:r>
      <w:r w:rsidRPr="00865936">
        <w:tab/>
      </w:r>
      <w:r w:rsidRPr="00865936">
        <w:tab/>
      </w:r>
      <w:r w:rsidRPr="00865936">
        <w:rPr>
          <w:b/>
          <w:bCs/>
          <w:sz w:val="28"/>
        </w:rPr>
        <w:t>KVALIFIKATSIOONINÕUDED</w:t>
      </w:r>
    </w:p>
    <w:p w:rsidR="00E36BAB" w:rsidRPr="00865936" w:rsidRDefault="00E36BAB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1"/>
        <w:gridCol w:w="2909"/>
        <w:gridCol w:w="2762"/>
      </w:tblGrid>
      <w:tr w:rsidR="00E36BAB" w:rsidRPr="00865936">
        <w:tc>
          <w:tcPr>
            <w:tcW w:w="2840" w:type="dxa"/>
          </w:tcPr>
          <w:p w:rsidR="00E36BAB" w:rsidRPr="00865936" w:rsidRDefault="00E36BAB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E36BAB" w:rsidRPr="00865936" w:rsidRDefault="00E36BAB">
            <w:pPr>
              <w:pStyle w:val="Heading5"/>
              <w:rPr>
                <w:lang w:val="et-EE"/>
              </w:rPr>
            </w:pPr>
            <w:r w:rsidRPr="00865936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Soovitavad</w:t>
            </w:r>
          </w:p>
        </w:tc>
      </w:tr>
      <w:tr w:rsidR="00E36BAB" w:rsidRPr="00865936">
        <w:tc>
          <w:tcPr>
            <w:tcW w:w="2840" w:type="dxa"/>
          </w:tcPr>
          <w:p w:rsidR="00E36BAB" w:rsidRPr="00865936" w:rsidRDefault="00E36BAB">
            <w:pPr>
              <w:pStyle w:val="Heading1"/>
              <w:rPr>
                <w:bCs/>
                <w:lang w:val="et-EE"/>
              </w:rPr>
            </w:pPr>
            <w:r w:rsidRPr="00865936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E36BAB" w:rsidRPr="00865936" w:rsidRDefault="00E36BAB">
            <w:pPr>
              <w:numPr>
                <w:ilvl w:val="0"/>
                <w:numId w:val="8"/>
              </w:numPr>
            </w:pPr>
            <w:r w:rsidRPr="00865936">
              <w:t>kõrgem haridus</w:t>
            </w:r>
          </w:p>
        </w:tc>
        <w:tc>
          <w:tcPr>
            <w:tcW w:w="2841" w:type="dxa"/>
          </w:tcPr>
          <w:p w:rsidR="00E36BAB" w:rsidRPr="00865936" w:rsidRDefault="00E36BAB">
            <w:pPr>
              <w:numPr>
                <w:ilvl w:val="0"/>
                <w:numId w:val="7"/>
              </w:numPr>
            </w:pPr>
            <w:r w:rsidRPr="00865936">
              <w:t>kalandus-, keskkonna- või majandusalane eriala</w:t>
            </w:r>
          </w:p>
          <w:p w:rsidR="00E36BAB" w:rsidRPr="00865936" w:rsidRDefault="00E36BAB">
            <w:pPr>
              <w:rPr>
                <w:sz w:val="10"/>
                <w:szCs w:val="10"/>
              </w:rPr>
            </w:pPr>
          </w:p>
        </w:tc>
      </w:tr>
      <w:tr w:rsidR="00E36BAB" w:rsidRPr="00865936">
        <w:tc>
          <w:tcPr>
            <w:tcW w:w="2840" w:type="dxa"/>
          </w:tcPr>
          <w:p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:rsidR="00E36BAB" w:rsidRPr="00865936" w:rsidRDefault="00E36BA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65936">
              <w:rPr>
                <w:lang w:val="et-EE"/>
              </w:rPr>
              <w:t xml:space="preserve">eesti keele </w:t>
            </w:r>
            <w:r w:rsidR="00C75083">
              <w:rPr>
                <w:lang w:val="et-EE"/>
              </w:rPr>
              <w:t xml:space="preserve"> ja </w:t>
            </w:r>
            <w:r w:rsidRPr="00865936">
              <w:rPr>
                <w:lang w:val="et-EE"/>
              </w:rPr>
              <w:t>väga hea oskus kõnes ja kirjas</w:t>
            </w:r>
          </w:p>
        </w:tc>
        <w:tc>
          <w:tcPr>
            <w:tcW w:w="2841" w:type="dxa"/>
          </w:tcPr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inglise või vene keele valdamine suhtlustasemel;</w:t>
            </w:r>
          </w:p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kogemus töös dokumentidega;</w:t>
            </w:r>
          </w:p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töökogemus avalikus sektoris</w:t>
            </w:r>
          </w:p>
          <w:p w:rsidR="00E36BAB" w:rsidRPr="00865936" w:rsidRDefault="00E36BAB">
            <w:pPr>
              <w:rPr>
                <w:sz w:val="10"/>
                <w:szCs w:val="10"/>
              </w:rPr>
            </w:pPr>
          </w:p>
          <w:p w:rsidR="00A618EC" w:rsidRPr="00865936" w:rsidRDefault="00A618EC">
            <w:pPr>
              <w:rPr>
                <w:sz w:val="10"/>
                <w:szCs w:val="10"/>
              </w:rPr>
            </w:pPr>
          </w:p>
          <w:p w:rsidR="00A618EC" w:rsidRPr="00865936" w:rsidRDefault="00A618EC">
            <w:pPr>
              <w:rPr>
                <w:sz w:val="10"/>
                <w:szCs w:val="10"/>
              </w:rPr>
            </w:pPr>
          </w:p>
        </w:tc>
      </w:tr>
      <w:tr w:rsidR="00E36BAB" w:rsidRPr="00865936">
        <w:tc>
          <w:tcPr>
            <w:tcW w:w="2840" w:type="dxa"/>
          </w:tcPr>
          <w:p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arvutioskus (MS Office kesktase, Internet);</w:t>
            </w:r>
          </w:p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hea suhtlemisoskus;</w:t>
            </w:r>
          </w:p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juhtimisoskus</w:t>
            </w:r>
          </w:p>
          <w:p w:rsidR="00E36BAB" w:rsidRPr="00865936" w:rsidRDefault="00E36BAB">
            <w:pPr>
              <w:rPr>
                <w:sz w:val="10"/>
                <w:szCs w:val="10"/>
              </w:rPr>
            </w:pPr>
          </w:p>
        </w:tc>
        <w:tc>
          <w:tcPr>
            <w:tcW w:w="2841" w:type="dxa"/>
          </w:tcPr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autojuhiload B kat</w:t>
            </w:r>
          </w:p>
        </w:tc>
      </w:tr>
      <w:tr w:rsidR="00E36BAB" w:rsidRPr="00865936">
        <w:tc>
          <w:tcPr>
            <w:tcW w:w="2840" w:type="dxa"/>
          </w:tcPr>
          <w:p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korrektsus ja täpsus;</w:t>
            </w:r>
          </w:p>
          <w:p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meeskonnatöövalmidus;</w:t>
            </w:r>
          </w:p>
          <w:p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hea stressitaluvus</w:t>
            </w:r>
          </w:p>
        </w:tc>
        <w:tc>
          <w:tcPr>
            <w:tcW w:w="2841" w:type="dxa"/>
          </w:tcPr>
          <w:p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õppimisvalmidus;</w:t>
            </w:r>
          </w:p>
          <w:p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iseseisvus</w:t>
            </w:r>
          </w:p>
        </w:tc>
      </w:tr>
    </w:tbl>
    <w:p w:rsidR="00E36BAB" w:rsidRPr="00865936" w:rsidRDefault="00E36BAB">
      <w:pPr>
        <w:jc w:val="both"/>
        <w:rPr>
          <w:b/>
          <w:bCs/>
          <w:sz w:val="16"/>
          <w:szCs w:val="16"/>
        </w:rPr>
      </w:pPr>
    </w:p>
    <w:p w:rsidR="00E36BAB" w:rsidRDefault="00E36BAB">
      <w:pPr>
        <w:jc w:val="both"/>
        <w:rPr>
          <w:b/>
          <w:bCs/>
          <w:sz w:val="16"/>
          <w:szCs w:val="16"/>
        </w:rPr>
      </w:pPr>
    </w:p>
    <w:p w:rsidR="008D670A" w:rsidRPr="00865936" w:rsidRDefault="008D670A">
      <w:pPr>
        <w:jc w:val="both"/>
        <w:rPr>
          <w:b/>
          <w:bCs/>
          <w:sz w:val="16"/>
          <w:szCs w:val="16"/>
        </w:rPr>
      </w:pPr>
      <w:bookmarkStart w:id="0" w:name="_GoBack"/>
      <w:bookmarkEnd w:id="0"/>
    </w:p>
    <w:p w:rsidR="00E36BAB" w:rsidRPr="00865936" w:rsidRDefault="00E36BAB">
      <w:pPr>
        <w:jc w:val="both"/>
        <w:rPr>
          <w:b/>
          <w:bCs/>
          <w:sz w:val="16"/>
          <w:szCs w:val="16"/>
        </w:rPr>
      </w:pPr>
    </w:p>
    <w:p w:rsidR="00E36BAB" w:rsidRPr="00865936" w:rsidRDefault="00E36BA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457A21">
        <w:rPr>
          <w:b/>
          <w:szCs w:val="24"/>
          <w:lang w:val="et-EE"/>
        </w:rPr>
        <w:t>TÖÖANDJA ESINDAJA</w:t>
      </w:r>
      <w:r w:rsidRPr="00865936">
        <w:rPr>
          <w:szCs w:val="24"/>
          <w:lang w:val="et-EE"/>
        </w:rPr>
        <w:t xml:space="preserve"> </w:t>
      </w:r>
      <w:r w:rsidRPr="00865936">
        <w:rPr>
          <w:szCs w:val="24"/>
          <w:lang w:val="et-EE"/>
        </w:rPr>
        <w:tab/>
      </w:r>
      <w:r w:rsidRPr="00865936">
        <w:rPr>
          <w:szCs w:val="24"/>
          <w:lang w:val="et-EE"/>
        </w:rPr>
        <w:tab/>
      </w:r>
      <w:r w:rsidRPr="00865936">
        <w:rPr>
          <w:szCs w:val="24"/>
          <w:lang w:val="et-EE"/>
        </w:rPr>
        <w:tab/>
        <w:t>Nimi</w:t>
      </w:r>
      <w:r w:rsidR="00A55838">
        <w:rPr>
          <w:szCs w:val="24"/>
          <w:lang w:val="et-EE"/>
        </w:rPr>
        <w:t>: Jaan Kallas</w:t>
      </w:r>
    </w:p>
    <w:p w:rsidR="00E36BAB" w:rsidRPr="00865936" w:rsidRDefault="00E36BAB">
      <w:pPr>
        <w:rPr>
          <w:sz w:val="16"/>
          <w:szCs w:val="16"/>
        </w:rPr>
      </w:pPr>
    </w:p>
    <w:p w:rsidR="00E36BAB" w:rsidRPr="00865936" w:rsidRDefault="00E36BAB">
      <w:r w:rsidRPr="00865936">
        <w:t xml:space="preserve">Kuupäev 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83315E">
        <w:t>: (allkirjastatud digitaalselt)</w:t>
      </w:r>
    </w:p>
    <w:p w:rsidR="00E36BAB" w:rsidRPr="00865936" w:rsidRDefault="00E36BAB"/>
    <w:p w:rsidR="00E36BAB" w:rsidRPr="00865936" w:rsidRDefault="00E36BAB"/>
    <w:p w:rsidR="00E36BAB" w:rsidRPr="00865936" w:rsidRDefault="009C6684">
      <w:r w:rsidRPr="00457A21">
        <w:rPr>
          <w:b/>
        </w:rPr>
        <w:t>VAHETU JUHT</w:t>
      </w:r>
      <w:r w:rsidR="00E36BAB" w:rsidRPr="00865936">
        <w:tab/>
      </w:r>
      <w:r w:rsidR="00E36BAB" w:rsidRPr="00865936">
        <w:tab/>
      </w:r>
      <w:r w:rsidR="00E36BAB" w:rsidRPr="00865936">
        <w:tab/>
      </w:r>
      <w:r w:rsidR="00E36BAB" w:rsidRPr="00865936">
        <w:tab/>
        <w:t>Nimi</w:t>
      </w:r>
      <w:r w:rsidR="00A55838">
        <w:t>: Piret Kljutšivski</w:t>
      </w:r>
    </w:p>
    <w:p w:rsidR="00E36BAB" w:rsidRPr="00865936" w:rsidRDefault="00E36BAB">
      <w:pPr>
        <w:rPr>
          <w:sz w:val="16"/>
          <w:szCs w:val="16"/>
        </w:rPr>
      </w:pPr>
    </w:p>
    <w:p w:rsidR="00E36BAB" w:rsidRPr="00865936" w:rsidRDefault="00E36BAB">
      <w:r w:rsidRPr="00865936">
        <w:t>Kuupäev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83315E">
        <w:t>: (allkirjastatud digitaalselt)</w:t>
      </w:r>
    </w:p>
    <w:p w:rsidR="00E36BAB" w:rsidRPr="00865936" w:rsidRDefault="00E36BAB">
      <w:pPr>
        <w:rPr>
          <w:sz w:val="16"/>
          <w:szCs w:val="16"/>
        </w:rPr>
      </w:pPr>
    </w:p>
    <w:p w:rsidR="00E36BAB" w:rsidRPr="00865936" w:rsidRDefault="00E36BAB">
      <w:pPr>
        <w:jc w:val="both"/>
      </w:pPr>
    </w:p>
    <w:p w:rsidR="00E36BAB" w:rsidRPr="00865936" w:rsidRDefault="00E36BAB">
      <w:pPr>
        <w:jc w:val="both"/>
      </w:pPr>
      <w:r w:rsidRPr="00865936">
        <w:t>Kinnitan, et olen tutvunud ametijuhendiga ja kohustun järgima sellega ettenähtud tingimusi ja nõudeid.</w:t>
      </w:r>
    </w:p>
    <w:p w:rsidR="00E36BAB" w:rsidRPr="00865936" w:rsidRDefault="00E36BAB"/>
    <w:p w:rsidR="00E36BAB" w:rsidRPr="00865936" w:rsidRDefault="00E36BAB">
      <w:r w:rsidRPr="00457A21">
        <w:rPr>
          <w:b/>
        </w:rPr>
        <w:t>TEENISTUJA</w:t>
      </w:r>
      <w:r w:rsidRPr="00457A21">
        <w:rPr>
          <w:b/>
        </w:rPr>
        <w:tab/>
      </w:r>
      <w:r w:rsidR="00457A21">
        <w:tab/>
      </w:r>
      <w:r w:rsidR="00457A21">
        <w:tab/>
      </w:r>
      <w:r w:rsidR="00457A21">
        <w:tab/>
      </w:r>
      <w:r w:rsidRPr="00865936">
        <w:t>Nimi</w:t>
      </w:r>
      <w:r w:rsidR="00C75083">
        <w:t xml:space="preserve">: </w:t>
      </w:r>
      <w:r w:rsidR="00726393">
        <w:t>Merle Juur</w:t>
      </w:r>
    </w:p>
    <w:p w:rsidR="00E36BAB" w:rsidRPr="00865936" w:rsidRDefault="00E36BAB">
      <w:pPr>
        <w:rPr>
          <w:sz w:val="16"/>
          <w:szCs w:val="16"/>
        </w:rPr>
      </w:pPr>
    </w:p>
    <w:p w:rsidR="00E36BAB" w:rsidRPr="00865936" w:rsidRDefault="00E36BAB">
      <w:r w:rsidRPr="00865936">
        <w:t xml:space="preserve">Kuupäev 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83315E">
        <w:t>: (allkirjastatud digitaalselt)</w:t>
      </w:r>
    </w:p>
    <w:sectPr w:rsidR="00E36BAB" w:rsidRPr="00865936" w:rsidSect="00792ED9">
      <w:headerReference w:type="default" r:id="rId8"/>
      <w:pgSz w:w="11906" w:h="16838" w:code="9"/>
      <w:pgMar w:top="1440" w:right="1797" w:bottom="1440" w:left="179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D07" w:rsidRDefault="00D42D07">
      <w:r>
        <w:separator/>
      </w:r>
    </w:p>
  </w:endnote>
  <w:endnote w:type="continuationSeparator" w:id="0">
    <w:p w:rsidR="00D42D07" w:rsidRDefault="00D4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D07" w:rsidRDefault="00D42D07">
      <w:r>
        <w:separator/>
      </w:r>
    </w:p>
  </w:footnote>
  <w:footnote w:type="continuationSeparator" w:id="0">
    <w:p w:rsidR="00D42D07" w:rsidRDefault="00D42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D9" w:rsidRPr="00792ED9" w:rsidRDefault="00792ED9" w:rsidP="00792ED9">
    <w:pPr>
      <w:pStyle w:val="Header"/>
      <w:rPr>
        <w:szCs w:val="24"/>
        <w:lang w:val="et-EE"/>
      </w:rPr>
    </w:pPr>
    <w:r w:rsidRPr="00792ED9">
      <w:rPr>
        <w:szCs w:val="24"/>
        <w:lang w:val="et-EE"/>
      </w:rPr>
      <w:t>Põllumajanduse Registrite ja Informatsiooni Amet</w:t>
    </w:r>
  </w:p>
  <w:p w:rsidR="000D5DEA" w:rsidRDefault="00792ED9" w:rsidP="00792ED9">
    <w:pPr>
      <w:pStyle w:val="Header"/>
      <w:rPr>
        <w:szCs w:val="24"/>
        <w:lang w:val="et-EE"/>
      </w:rPr>
    </w:pPr>
    <w:r w:rsidRPr="00792ED9">
      <w:rPr>
        <w:szCs w:val="24"/>
        <w:lang w:val="et-EE"/>
      </w:rPr>
      <w:t>Ametijuhend</w:t>
    </w:r>
  </w:p>
  <w:p w:rsidR="00726393" w:rsidRPr="00C75083" w:rsidRDefault="00726393" w:rsidP="00792ED9">
    <w:pPr>
      <w:pStyle w:val="Header"/>
      <w:rPr>
        <w:szCs w:val="24"/>
        <w:lang w:val="et-EE"/>
      </w:rPr>
    </w:pPr>
    <w:r>
      <w:rPr>
        <w:szCs w:val="24"/>
        <w:lang w:val="et-EE"/>
      </w:rPr>
      <w:t>Merle Juur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FF"/>
    <w:rsid w:val="000448B1"/>
    <w:rsid w:val="00056D35"/>
    <w:rsid w:val="00077CF1"/>
    <w:rsid w:val="00096938"/>
    <w:rsid w:val="000C79FF"/>
    <w:rsid w:val="000D3CC5"/>
    <w:rsid w:val="000D5DEA"/>
    <w:rsid w:val="00141304"/>
    <w:rsid w:val="001522C1"/>
    <w:rsid w:val="001E7BA5"/>
    <w:rsid w:val="00223E79"/>
    <w:rsid w:val="00234BA8"/>
    <w:rsid w:val="00242381"/>
    <w:rsid w:val="00281F9E"/>
    <w:rsid w:val="002A3906"/>
    <w:rsid w:val="003170E9"/>
    <w:rsid w:val="00371D24"/>
    <w:rsid w:val="00373DC6"/>
    <w:rsid w:val="00383DCC"/>
    <w:rsid w:val="003B048A"/>
    <w:rsid w:val="00457A21"/>
    <w:rsid w:val="004779F9"/>
    <w:rsid w:val="004F78FB"/>
    <w:rsid w:val="00503941"/>
    <w:rsid w:val="0053173D"/>
    <w:rsid w:val="005771E6"/>
    <w:rsid w:val="005C0B8D"/>
    <w:rsid w:val="005E171D"/>
    <w:rsid w:val="00673C85"/>
    <w:rsid w:val="00726393"/>
    <w:rsid w:val="00754682"/>
    <w:rsid w:val="00771CBD"/>
    <w:rsid w:val="00792ED9"/>
    <w:rsid w:val="007C7BBA"/>
    <w:rsid w:val="007F188B"/>
    <w:rsid w:val="00812A73"/>
    <w:rsid w:val="0083315E"/>
    <w:rsid w:val="00836BDA"/>
    <w:rsid w:val="00861A7E"/>
    <w:rsid w:val="00865936"/>
    <w:rsid w:val="008901C7"/>
    <w:rsid w:val="008902DA"/>
    <w:rsid w:val="008D670A"/>
    <w:rsid w:val="009C6684"/>
    <w:rsid w:val="00A2731E"/>
    <w:rsid w:val="00A55838"/>
    <w:rsid w:val="00A618EC"/>
    <w:rsid w:val="00A636C5"/>
    <w:rsid w:val="00AC6AAC"/>
    <w:rsid w:val="00B11569"/>
    <w:rsid w:val="00B50444"/>
    <w:rsid w:val="00B745EE"/>
    <w:rsid w:val="00B81994"/>
    <w:rsid w:val="00C72662"/>
    <w:rsid w:val="00C75083"/>
    <w:rsid w:val="00C84AD1"/>
    <w:rsid w:val="00C9627B"/>
    <w:rsid w:val="00D42D07"/>
    <w:rsid w:val="00D47FD2"/>
    <w:rsid w:val="00D51991"/>
    <w:rsid w:val="00E20653"/>
    <w:rsid w:val="00E36BAB"/>
    <w:rsid w:val="00E72708"/>
    <w:rsid w:val="00EB7F2C"/>
    <w:rsid w:val="00F67CE6"/>
    <w:rsid w:val="00FC6982"/>
    <w:rsid w:val="00FE7B58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C0BD34"/>
  <w15:docId w15:val="{184F50DB-0467-4056-9FB3-BC68C1B9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84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A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5BDF-7D69-4E4C-AB9F-1D7BEAC9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808</Words>
  <Characters>6636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Merle Juur</vt:lpstr>
    </vt:vector>
  </TitlesOfParts>
  <Company>PRIA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Merle Juur</dc:title>
  <dc:creator>kadip</dc:creator>
  <cp:lastModifiedBy>Tiiu Klement</cp:lastModifiedBy>
  <cp:revision>2</cp:revision>
  <cp:lastPrinted>2008-03-28T11:15:00Z</cp:lastPrinted>
  <dcterms:created xsi:type="dcterms:W3CDTF">2020-03-24T11:39:00Z</dcterms:created>
  <dcterms:modified xsi:type="dcterms:W3CDTF">2020-03-24T11:39:00Z</dcterms:modified>
</cp:coreProperties>
</file>