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36"/>
        <w:gridCol w:w="4836"/>
      </w:tblGrid>
      <w:tr w:rsidR="00934169" w:rsidTr="003279A1">
        <w:trPr>
          <w:trHeight w:val="1349"/>
        </w:trPr>
        <w:tc>
          <w:tcPr>
            <w:tcW w:w="4836" w:type="dxa"/>
          </w:tcPr>
          <w:p w:rsidR="00934169" w:rsidRDefault="000978CC" w:rsidP="0093721B">
            <w:pPr>
              <w:rPr>
                <w:rFonts w:ascii="Roboto Condensed" w:hAnsi="Roboto Condensed"/>
              </w:rPr>
            </w:pPr>
            <w:bookmarkStart w:id="0" w:name="_GoBack"/>
            <w:bookmarkEnd w:id="0"/>
            <w:r w:rsidRPr="000978CC">
              <w:rPr>
                <w:rFonts w:ascii="Roboto Condensed" w:hAnsi="Roboto Condensed"/>
                <w:noProof/>
                <w:lang w:eastAsia="et-EE"/>
              </w:rPr>
              <w:drawing>
                <wp:inline distT="0" distB="0" distL="0" distR="0">
                  <wp:extent cx="2400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19150"/>
                          </a:xfrm>
                          <a:prstGeom prst="rect">
                            <a:avLst/>
                          </a:prstGeom>
                          <a:noFill/>
                          <a:ln>
                            <a:noFill/>
                          </a:ln>
                        </pic:spPr>
                      </pic:pic>
                    </a:graphicData>
                  </a:graphic>
                </wp:inline>
              </w:drawing>
            </w:r>
          </w:p>
        </w:tc>
        <w:tc>
          <w:tcPr>
            <w:tcW w:w="4836" w:type="dxa"/>
          </w:tcPr>
          <w:p w:rsidR="00934169" w:rsidRDefault="00934169" w:rsidP="00934169">
            <w:pPr>
              <w:jc w:val="right"/>
              <w:rPr>
                <w:rFonts w:ascii="Roboto Condensed" w:hAnsi="Roboto Condensed"/>
              </w:rPr>
            </w:pPr>
          </w:p>
          <w:p w:rsidR="00934169" w:rsidRPr="00934169" w:rsidRDefault="00D13E47" w:rsidP="00934169">
            <w:pPr>
              <w:jc w:val="right"/>
              <w:rPr>
                <w:rFonts w:ascii="Roboto Condensed" w:hAnsi="Roboto Condensed"/>
              </w:rPr>
            </w:pPr>
            <w:r>
              <w:rPr>
                <w:rFonts w:ascii="Roboto Condensed" w:hAnsi="Roboto Condensed"/>
              </w:rPr>
              <w:t>Kinnitatud Põllumajanduse ja Informatsiooni Ameti peadirektori</w:t>
            </w:r>
            <w:r w:rsidR="003279A1">
              <w:rPr>
                <w:rFonts w:ascii="Roboto Condensed" w:hAnsi="Roboto Condensed"/>
              </w:rPr>
              <w:t xml:space="preserve"> 31.01.2020 </w:t>
            </w:r>
            <w:r>
              <w:rPr>
                <w:rFonts w:ascii="Roboto Condensed" w:hAnsi="Roboto Condensed"/>
              </w:rPr>
              <w:t>käskkirjaga nr</w:t>
            </w:r>
            <w:r w:rsidR="003279A1">
              <w:rPr>
                <w:rFonts w:ascii="Roboto Condensed" w:hAnsi="Roboto Condensed"/>
              </w:rPr>
              <w:t xml:space="preserve"> 1-12/20/6</w:t>
            </w:r>
            <w:r>
              <w:rPr>
                <w:rFonts w:ascii="Roboto Condensed" w:hAnsi="Roboto Condensed"/>
              </w:rPr>
              <w:t xml:space="preserve">        </w:t>
            </w:r>
          </w:p>
          <w:p w:rsidR="00934169" w:rsidRDefault="00934169" w:rsidP="00D13E47">
            <w:pPr>
              <w:jc w:val="right"/>
              <w:rPr>
                <w:rFonts w:ascii="Roboto Condensed" w:hAnsi="Roboto Condensed"/>
              </w:rPr>
            </w:pPr>
            <w:r w:rsidRPr="00934169">
              <w:rPr>
                <w:rFonts w:ascii="Roboto Condensed" w:hAnsi="Roboto Condensed"/>
              </w:rPr>
              <w:t xml:space="preserve"> </w:t>
            </w:r>
          </w:p>
        </w:tc>
      </w:tr>
    </w:tbl>
    <w:p w:rsidR="00521177" w:rsidRDefault="00521177" w:rsidP="0093721B">
      <w:pPr>
        <w:spacing w:after="0" w:line="240" w:lineRule="auto"/>
        <w:rPr>
          <w:rFonts w:ascii="Roboto Condensed" w:hAnsi="Roboto Condensed"/>
        </w:rPr>
      </w:pPr>
    </w:p>
    <w:p w:rsidR="00C65971" w:rsidRDefault="00C65971" w:rsidP="0093721B">
      <w:pPr>
        <w:spacing w:after="0" w:line="240" w:lineRule="auto"/>
        <w:rPr>
          <w:rFonts w:ascii="Roboto Condensed" w:hAnsi="Roboto Condensed"/>
        </w:rPr>
      </w:pPr>
    </w:p>
    <w:p w:rsidR="00066AB8" w:rsidRDefault="00D13E47" w:rsidP="0093721B">
      <w:pPr>
        <w:spacing w:after="0" w:line="240" w:lineRule="auto"/>
        <w:rPr>
          <w:rFonts w:ascii="Roboto Condensed" w:hAnsi="Roboto Condensed"/>
          <w:b/>
          <w:sz w:val="24"/>
          <w:szCs w:val="24"/>
        </w:rPr>
      </w:pPr>
      <w:r w:rsidRPr="00D13E47">
        <w:rPr>
          <w:rFonts w:ascii="Roboto Condensed" w:hAnsi="Roboto Condensed"/>
          <w:b/>
          <w:sz w:val="24"/>
          <w:szCs w:val="24"/>
        </w:rPr>
        <w:t>INNOVATSIO</w:t>
      </w:r>
      <w:r w:rsidR="00F72D98">
        <w:rPr>
          <w:rFonts w:ascii="Roboto Condensed" w:hAnsi="Roboto Condensed"/>
          <w:b/>
          <w:sz w:val="24"/>
          <w:szCs w:val="24"/>
        </w:rPr>
        <w:t>ONIKLASTRI TOETUSE TEGEVUSKAVA VAHE</w:t>
      </w:r>
      <w:r w:rsidRPr="00D13E47">
        <w:rPr>
          <w:rFonts w:ascii="Roboto Condensed" w:hAnsi="Roboto Condensed"/>
          <w:b/>
          <w:sz w:val="24"/>
          <w:szCs w:val="24"/>
        </w:rPr>
        <w:t>ARUANNE</w:t>
      </w:r>
    </w:p>
    <w:p w:rsidR="00D13E47" w:rsidRDefault="00D13E47" w:rsidP="0093721B">
      <w:pPr>
        <w:spacing w:after="0" w:line="240" w:lineRule="auto"/>
        <w:rPr>
          <w:rFonts w:ascii="Roboto Condensed" w:hAnsi="Roboto Condensed"/>
          <w:b/>
          <w:sz w:val="24"/>
          <w:szCs w:val="24"/>
        </w:rPr>
      </w:pPr>
    </w:p>
    <w:tbl>
      <w:tblPr>
        <w:tblStyle w:val="TableGrid"/>
        <w:tblW w:w="0" w:type="auto"/>
        <w:tblLook w:val="04A0" w:firstRow="1" w:lastRow="0" w:firstColumn="1" w:lastColumn="0" w:noHBand="0" w:noVBand="1"/>
      </w:tblPr>
      <w:tblGrid>
        <w:gridCol w:w="9322"/>
      </w:tblGrid>
      <w:tr w:rsidR="00E86D57" w:rsidTr="00420F6F">
        <w:tc>
          <w:tcPr>
            <w:tcW w:w="9322" w:type="dxa"/>
            <w:shd w:val="clear" w:color="auto" w:fill="C2D69B" w:themeFill="accent3" w:themeFillTint="99"/>
          </w:tcPr>
          <w:p w:rsidR="00E86D57" w:rsidRPr="00E86D57" w:rsidRDefault="00F72D98" w:rsidP="00E86D57">
            <w:pPr>
              <w:pStyle w:val="ListParagraph"/>
              <w:numPr>
                <w:ilvl w:val="0"/>
                <w:numId w:val="2"/>
              </w:numPr>
              <w:rPr>
                <w:rFonts w:ascii="Roboto Condensed" w:hAnsi="Roboto Condensed"/>
                <w:b/>
              </w:rPr>
            </w:pPr>
            <w:r>
              <w:rPr>
                <w:rFonts w:ascii="Roboto Condensed" w:hAnsi="Roboto Condensed"/>
                <w:b/>
              </w:rPr>
              <w:t>Elluviidud t</w:t>
            </w:r>
            <w:r w:rsidR="00E86D57">
              <w:rPr>
                <w:rFonts w:ascii="Roboto Condensed" w:hAnsi="Roboto Condensed"/>
                <w:b/>
              </w:rPr>
              <w:t>egevus</w:t>
            </w:r>
            <w:r>
              <w:rPr>
                <w:rFonts w:ascii="Roboto Condensed" w:hAnsi="Roboto Condensed"/>
                <w:b/>
              </w:rPr>
              <w:t>t</w:t>
            </w:r>
            <w:r w:rsidR="00E86D57">
              <w:rPr>
                <w:rFonts w:ascii="Roboto Condensed" w:hAnsi="Roboto Condensed"/>
                <w:b/>
              </w:rPr>
              <w:t>e kirjeldus</w:t>
            </w:r>
            <w:r w:rsidR="00E86D57">
              <w:rPr>
                <w:rFonts w:ascii="Roboto Condensed" w:hAnsi="Roboto Condensed"/>
                <w:b/>
                <w:vertAlign w:val="superscript"/>
              </w:rPr>
              <w:t>1</w:t>
            </w:r>
          </w:p>
        </w:tc>
      </w:tr>
      <w:tr w:rsidR="00E86D57" w:rsidTr="00E86D57">
        <w:tc>
          <w:tcPr>
            <w:tcW w:w="9322" w:type="dxa"/>
          </w:tcPr>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116C41" w:rsidRDefault="00116C41" w:rsidP="00E86D57">
            <w:pPr>
              <w:pStyle w:val="ListParagraph"/>
              <w:rPr>
                <w:rFonts w:ascii="Roboto Condensed" w:hAnsi="Roboto Condensed"/>
                <w:b/>
              </w:rPr>
            </w:pPr>
          </w:p>
          <w:p w:rsidR="00E86D57" w:rsidRPr="00116C41" w:rsidRDefault="00E86D57" w:rsidP="00116C41">
            <w:pPr>
              <w:rPr>
                <w:rFonts w:ascii="Roboto Condensed" w:hAnsi="Roboto Condensed"/>
                <w:b/>
              </w:rPr>
            </w:pPr>
          </w:p>
          <w:p w:rsidR="00E86D57" w:rsidRDefault="00E86D57" w:rsidP="00E86D57">
            <w:pPr>
              <w:pStyle w:val="ListParagraph"/>
              <w:rPr>
                <w:rFonts w:ascii="Roboto Condensed" w:hAnsi="Roboto Condensed"/>
                <w:b/>
              </w:rPr>
            </w:pPr>
          </w:p>
        </w:tc>
      </w:tr>
      <w:tr w:rsidR="00E86D57" w:rsidTr="00E86D57">
        <w:tc>
          <w:tcPr>
            <w:tcW w:w="9322" w:type="dxa"/>
            <w:shd w:val="clear" w:color="auto" w:fill="C2D69B" w:themeFill="accent3" w:themeFillTint="99"/>
          </w:tcPr>
          <w:p w:rsidR="00E86D57" w:rsidRDefault="00E86D57" w:rsidP="00F72D98">
            <w:pPr>
              <w:pStyle w:val="ListParagraph"/>
              <w:numPr>
                <w:ilvl w:val="0"/>
                <w:numId w:val="2"/>
              </w:numPr>
              <w:rPr>
                <w:rFonts w:ascii="Roboto Condensed" w:hAnsi="Roboto Condensed"/>
                <w:b/>
              </w:rPr>
            </w:pPr>
            <w:r>
              <w:rPr>
                <w:rFonts w:ascii="Roboto Condensed" w:hAnsi="Roboto Condensed"/>
                <w:b/>
              </w:rPr>
              <w:t>Hinnang</w:t>
            </w:r>
            <w:r w:rsidR="00F72D98">
              <w:rPr>
                <w:rFonts w:ascii="Roboto Condensed" w:hAnsi="Roboto Condensed"/>
                <w:b/>
              </w:rPr>
              <w:t xml:space="preserve"> elluviidud</w:t>
            </w:r>
            <w:r>
              <w:rPr>
                <w:rFonts w:ascii="Roboto Condensed" w:hAnsi="Roboto Condensed"/>
                <w:b/>
              </w:rPr>
              <w:t xml:space="preserve"> </w:t>
            </w:r>
            <w:r w:rsidR="00F72D98">
              <w:rPr>
                <w:rFonts w:ascii="Roboto Condensed" w:hAnsi="Roboto Condensed"/>
                <w:b/>
              </w:rPr>
              <w:t>tegevuste eesmärkide</w:t>
            </w:r>
            <w:r>
              <w:rPr>
                <w:rFonts w:ascii="Roboto Condensed" w:hAnsi="Roboto Condensed"/>
                <w:b/>
              </w:rPr>
              <w:t xml:space="preserve"> saavutamisele</w:t>
            </w:r>
            <w:r w:rsidR="00F72D98">
              <w:rPr>
                <w:rFonts w:ascii="Roboto Condensed" w:hAnsi="Roboto Condensed"/>
                <w:b/>
              </w:rPr>
              <w:t>, tulemuslikkusele ja elluviimisele</w:t>
            </w:r>
            <w:r>
              <w:rPr>
                <w:rFonts w:ascii="Roboto Condensed" w:hAnsi="Roboto Condensed"/>
                <w:b/>
                <w:vertAlign w:val="superscript"/>
              </w:rPr>
              <w:t>2</w:t>
            </w:r>
          </w:p>
        </w:tc>
      </w:tr>
      <w:tr w:rsidR="00E86D57" w:rsidTr="00E86D57">
        <w:tc>
          <w:tcPr>
            <w:tcW w:w="9322" w:type="dxa"/>
          </w:tcPr>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116C41" w:rsidRDefault="00116C41"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Pr="00E86D57" w:rsidRDefault="00E86D57" w:rsidP="00E86D57">
            <w:pPr>
              <w:rPr>
                <w:rFonts w:ascii="Roboto Condensed" w:hAnsi="Roboto Condensed"/>
                <w:b/>
              </w:rPr>
            </w:pPr>
          </w:p>
        </w:tc>
      </w:tr>
      <w:tr w:rsidR="00116C41" w:rsidTr="00116C41">
        <w:tc>
          <w:tcPr>
            <w:tcW w:w="9322" w:type="dxa"/>
            <w:shd w:val="clear" w:color="auto" w:fill="C2D69B" w:themeFill="accent3" w:themeFillTint="99"/>
          </w:tcPr>
          <w:p w:rsidR="00116C41" w:rsidRPr="00116C41" w:rsidRDefault="00F72D98" w:rsidP="00116C41">
            <w:pPr>
              <w:pStyle w:val="ListParagraph"/>
              <w:numPr>
                <w:ilvl w:val="0"/>
                <w:numId w:val="2"/>
              </w:numPr>
              <w:rPr>
                <w:rFonts w:ascii="Roboto Condensed" w:hAnsi="Roboto Condensed"/>
                <w:b/>
              </w:rPr>
            </w:pPr>
            <w:r>
              <w:rPr>
                <w:rFonts w:ascii="Roboto Condensed" w:hAnsi="Roboto Condensed"/>
                <w:b/>
              </w:rPr>
              <w:t>Tegevuskava lõppeesmärgi saavutamise perspektiiv</w:t>
            </w:r>
            <w:r w:rsidR="009331A8">
              <w:rPr>
                <w:rFonts w:ascii="Roboto Condensed" w:hAnsi="Roboto Condensed"/>
                <w:b/>
                <w:vertAlign w:val="superscript"/>
              </w:rPr>
              <w:t>3</w:t>
            </w:r>
          </w:p>
        </w:tc>
      </w:tr>
      <w:tr w:rsidR="00116C41" w:rsidTr="00116C41">
        <w:tc>
          <w:tcPr>
            <w:tcW w:w="9322" w:type="dxa"/>
          </w:tcPr>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Pr="00F72D98" w:rsidRDefault="00116C41" w:rsidP="00F72D98">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Pr="00116C41" w:rsidRDefault="00116C41" w:rsidP="00116C41">
            <w:pPr>
              <w:rPr>
                <w:rFonts w:ascii="Roboto Condensed" w:hAnsi="Roboto Condensed"/>
                <w:b/>
              </w:rPr>
            </w:pPr>
          </w:p>
        </w:tc>
      </w:tr>
    </w:tbl>
    <w:p w:rsidR="00487768" w:rsidRDefault="00487768" w:rsidP="0093721B">
      <w:pPr>
        <w:spacing w:after="0" w:line="240" w:lineRule="auto"/>
        <w:rPr>
          <w:rFonts w:ascii="Roboto Condensed" w:hAnsi="Roboto Condensed"/>
        </w:rPr>
      </w:pPr>
    </w:p>
    <w:p w:rsidR="005004C4" w:rsidRDefault="005004C4" w:rsidP="0093721B">
      <w:pPr>
        <w:spacing w:after="0" w:line="240" w:lineRule="auto"/>
        <w:rPr>
          <w:rFonts w:ascii="Roboto Condensed" w:hAnsi="Roboto Condensed"/>
        </w:rPr>
      </w:pPr>
    </w:p>
    <w:tbl>
      <w:tblPr>
        <w:tblStyle w:val="TableGrid"/>
        <w:tblW w:w="9322" w:type="dxa"/>
        <w:tblLook w:val="04A0" w:firstRow="1" w:lastRow="0" w:firstColumn="1" w:lastColumn="0" w:noHBand="0" w:noVBand="1"/>
      </w:tblPr>
      <w:tblGrid>
        <w:gridCol w:w="2943"/>
        <w:gridCol w:w="6379"/>
      </w:tblGrid>
      <w:tr w:rsidR="00EC6320" w:rsidTr="00116C41">
        <w:tc>
          <w:tcPr>
            <w:tcW w:w="2943" w:type="dxa"/>
          </w:tcPr>
          <w:p w:rsidR="00EC6320" w:rsidRDefault="00116C41" w:rsidP="0093721B">
            <w:pPr>
              <w:rPr>
                <w:rFonts w:ascii="Roboto Condensed" w:hAnsi="Roboto Condensed"/>
              </w:rPr>
            </w:pPr>
            <w:r>
              <w:rPr>
                <w:rFonts w:ascii="Roboto Condensed" w:hAnsi="Roboto Condensed"/>
              </w:rPr>
              <w:t>Klastri esindaja nimi ja allkiri:</w:t>
            </w:r>
          </w:p>
        </w:tc>
        <w:tc>
          <w:tcPr>
            <w:tcW w:w="6379" w:type="dxa"/>
          </w:tcPr>
          <w:p w:rsidR="00EC6320" w:rsidRDefault="00EC6320" w:rsidP="0093721B">
            <w:pPr>
              <w:rPr>
                <w:rFonts w:ascii="Roboto Condensed" w:hAnsi="Roboto Condensed"/>
              </w:rPr>
            </w:pPr>
          </w:p>
        </w:tc>
      </w:tr>
      <w:tr w:rsidR="00EC6320" w:rsidTr="00116C41">
        <w:tc>
          <w:tcPr>
            <w:tcW w:w="2943" w:type="dxa"/>
          </w:tcPr>
          <w:p w:rsidR="00EC6320" w:rsidRDefault="00116C41" w:rsidP="0093721B">
            <w:pPr>
              <w:rPr>
                <w:rFonts w:ascii="Roboto Condensed" w:hAnsi="Roboto Condensed"/>
              </w:rPr>
            </w:pPr>
            <w:r>
              <w:rPr>
                <w:rFonts w:ascii="Roboto Condensed" w:hAnsi="Roboto Condensed"/>
              </w:rPr>
              <w:t>Kuupäev:</w:t>
            </w:r>
          </w:p>
        </w:tc>
        <w:tc>
          <w:tcPr>
            <w:tcW w:w="6379" w:type="dxa"/>
          </w:tcPr>
          <w:p w:rsidR="00EC6320" w:rsidRDefault="00EC6320" w:rsidP="0093721B">
            <w:pPr>
              <w:rPr>
                <w:rFonts w:ascii="Roboto Condensed" w:hAnsi="Roboto Condensed"/>
              </w:rPr>
            </w:pPr>
          </w:p>
        </w:tc>
      </w:tr>
    </w:tbl>
    <w:p w:rsidR="00EC6320" w:rsidRDefault="00EC6320" w:rsidP="0093721B">
      <w:pPr>
        <w:spacing w:after="0" w:line="240" w:lineRule="auto"/>
        <w:rPr>
          <w:rFonts w:ascii="Roboto Condensed" w:hAnsi="Roboto Condensed"/>
        </w:rPr>
      </w:pPr>
    </w:p>
    <w:p w:rsidR="00EA0F38" w:rsidRDefault="00EA0F38" w:rsidP="0093721B">
      <w:pPr>
        <w:spacing w:after="0" w:line="240" w:lineRule="auto"/>
        <w:rPr>
          <w:rFonts w:ascii="Roboto Condensed" w:hAnsi="Roboto Condensed"/>
        </w:rPr>
      </w:pPr>
    </w:p>
    <w:p w:rsidR="00E86D57" w:rsidRPr="00E86D57" w:rsidRDefault="00095363" w:rsidP="00116C41">
      <w:pPr>
        <w:spacing w:after="0" w:line="240" w:lineRule="auto"/>
        <w:jc w:val="both"/>
        <w:rPr>
          <w:rFonts w:ascii="Roboto Condensed" w:hAnsi="Roboto Condensed"/>
        </w:rPr>
      </w:pPr>
      <w:r w:rsidRPr="00095363">
        <w:rPr>
          <w:rFonts w:ascii="Roboto Condensed" w:hAnsi="Roboto Condensed"/>
        </w:rPr>
        <w:t xml:space="preserve">¹ </w:t>
      </w:r>
      <w:r w:rsidR="00F72D98" w:rsidRPr="00F72D98">
        <w:rPr>
          <w:rFonts w:ascii="Roboto Condensed" w:hAnsi="Roboto Condensed"/>
        </w:rPr>
        <w:t>Kirjeldatakse kõik klastri senise tegevusaja jooksul tehtud tegevused. Elluviidud tegevuste kirjeldus antakse detailselt kogu tegevuskava kohta, sisaldades ka innovatsioonitegevuste kirjeldusi ja metoodikat. Samuti kirjeldatakse millist infot, kellele ja kuidas on levitatud.</w:t>
      </w:r>
    </w:p>
    <w:p w:rsidR="00095363" w:rsidRPr="00095363" w:rsidRDefault="00095363" w:rsidP="00116C41">
      <w:pPr>
        <w:spacing w:after="0" w:line="240" w:lineRule="auto"/>
        <w:jc w:val="both"/>
        <w:rPr>
          <w:rFonts w:ascii="Roboto Condensed" w:hAnsi="Roboto Condensed"/>
        </w:rPr>
      </w:pPr>
    </w:p>
    <w:p w:rsidR="00E86D57" w:rsidRPr="00E86D57" w:rsidRDefault="00095363" w:rsidP="00116C41">
      <w:pPr>
        <w:spacing w:after="0" w:line="240" w:lineRule="auto"/>
        <w:jc w:val="both"/>
        <w:rPr>
          <w:rFonts w:ascii="Roboto Condensed" w:hAnsi="Roboto Condensed"/>
        </w:rPr>
      </w:pPr>
      <w:r w:rsidRPr="00095363">
        <w:rPr>
          <w:rFonts w:ascii="Roboto Condensed" w:hAnsi="Roboto Condensed"/>
        </w:rPr>
        <w:t xml:space="preserve">² </w:t>
      </w:r>
      <w:r w:rsidR="00F72D98" w:rsidRPr="00F72D98">
        <w:rPr>
          <w:rFonts w:ascii="Roboto Condensed" w:hAnsi="Roboto Condensed"/>
        </w:rPr>
        <w:t>Antakse hinnang erinevate klastri tegevuste elluviimise kohta, näiteks kuidas tegevus ellu viidi, milline on tegevuse tulem ja kas eesmärk on saavutatud. Tuuakse välja tekkinud probleemid ja kuidas neid on lahendatud.</w:t>
      </w:r>
    </w:p>
    <w:p w:rsidR="00EA0F38" w:rsidRDefault="00EA0F38" w:rsidP="00116C41">
      <w:pPr>
        <w:spacing w:after="0" w:line="240" w:lineRule="auto"/>
        <w:jc w:val="both"/>
        <w:rPr>
          <w:rFonts w:ascii="Roboto Condensed" w:hAnsi="Roboto Condensed"/>
        </w:rPr>
      </w:pPr>
    </w:p>
    <w:p w:rsidR="00F72D98" w:rsidRPr="00F72D98" w:rsidRDefault="00A43DE9" w:rsidP="00F72D98">
      <w:pPr>
        <w:jc w:val="both"/>
        <w:rPr>
          <w:rFonts w:ascii="Roboto Condensed" w:hAnsi="Roboto Condensed" w:cs="Calibri"/>
          <w:color w:val="000000"/>
          <w:lang w:eastAsia="et-EE"/>
        </w:rPr>
      </w:pPr>
      <w:r w:rsidRPr="00A43DE9">
        <w:rPr>
          <w:rFonts w:ascii="Roboto Condensed" w:hAnsi="Roboto Condensed"/>
          <w:vertAlign w:val="superscript"/>
        </w:rPr>
        <w:t>3</w:t>
      </w:r>
      <w:r>
        <w:rPr>
          <w:rFonts w:ascii="Roboto Condensed" w:hAnsi="Roboto Condensed"/>
          <w:vertAlign w:val="superscript"/>
        </w:rPr>
        <w:t xml:space="preserve"> </w:t>
      </w:r>
      <w:r w:rsidR="00F72D98" w:rsidRPr="00F72D98">
        <w:rPr>
          <w:rFonts w:ascii="Roboto Condensed" w:hAnsi="Roboto Condensed" w:cs="Calibri"/>
          <w:color w:val="000000"/>
          <w:lang w:eastAsia="et-EE"/>
        </w:rPr>
        <w:t>Kirjeldatakse detailselt, kuhu klaster on oma senise tegevuskavaga jõudnud ja mida kavandatakse edasi teha. Hinnatakse tegevuskava elluviimise õnnestumise potentsiaali, tuuakse välja võimalikud riskid ja viisid nende maandamiseks.</w:t>
      </w:r>
    </w:p>
    <w:p w:rsidR="00116C41" w:rsidRPr="00116C41" w:rsidRDefault="00116C41" w:rsidP="00116C41">
      <w:pPr>
        <w:jc w:val="both"/>
        <w:rPr>
          <w:rFonts w:ascii="Roboto Condensed" w:hAnsi="Roboto Condensed" w:cs="Calibri"/>
          <w:color w:val="000000"/>
          <w:lang w:eastAsia="et-EE"/>
        </w:rPr>
      </w:pPr>
    </w:p>
    <w:p w:rsidR="00F51472" w:rsidRDefault="00F51472" w:rsidP="00116C41">
      <w:pPr>
        <w:spacing w:after="0" w:line="240" w:lineRule="auto"/>
        <w:rPr>
          <w:rFonts w:ascii="Roboto Condensed" w:hAnsi="Roboto Condensed"/>
        </w:rPr>
      </w:pPr>
    </w:p>
    <w:p w:rsidR="00F51472" w:rsidRPr="00A43DE9" w:rsidRDefault="00F51472" w:rsidP="00095363">
      <w:pPr>
        <w:spacing w:after="0" w:line="240" w:lineRule="auto"/>
        <w:rPr>
          <w:rFonts w:ascii="Roboto Condensed" w:hAnsi="Roboto Condensed"/>
          <w:vertAlign w:val="superscript"/>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C35462" w:rsidRPr="00487768" w:rsidRDefault="00C35462" w:rsidP="00095363">
      <w:pPr>
        <w:spacing w:after="0" w:line="240" w:lineRule="auto"/>
        <w:rPr>
          <w:rFonts w:ascii="Roboto Condensed" w:hAnsi="Roboto Condensed"/>
          <w:b/>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EA0F38" w:rsidRDefault="00EA0F38" w:rsidP="0093721B">
      <w:pPr>
        <w:spacing w:after="0" w:line="240" w:lineRule="auto"/>
        <w:rPr>
          <w:rFonts w:ascii="Roboto Condensed" w:hAnsi="Roboto Condensed"/>
          <w:b/>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544079">
      <w:pPr>
        <w:rPr>
          <w:rFonts w:ascii="Roboto Condensed" w:hAnsi="Roboto Condensed"/>
        </w:rPr>
      </w:pPr>
    </w:p>
    <w:sectPr w:rsidR="00095363" w:rsidSect="00413955">
      <w:pgSz w:w="11906" w:h="16838" w:code="9"/>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6A" w:rsidRDefault="002F586A" w:rsidP="00D93FA4">
      <w:pPr>
        <w:spacing w:after="0" w:line="240" w:lineRule="auto"/>
      </w:pPr>
      <w:r>
        <w:separator/>
      </w:r>
    </w:p>
  </w:endnote>
  <w:endnote w:type="continuationSeparator" w:id="0">
    <w:p w:rsidR="002F586A" w:rsidRDefault="002F586A" w:rsidP="00D9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6A" w:rsidRDefault="002F586A" w:rsidP="00D93FA4">
      <w:pPr>
        <w:spacing w:after="0" w:line="240" w:lineRule="auto"/>
      </w:pPr>
      <w:r>
        <w:separator/>
      </w:r>
    </w:p>
  </w:footnote>
  <w:footnote w:type="continuationSeparator" w:id="0">
    <w:p w:rsidR="002F586A" w:rsidRDefault="002F586A" w:rsidP="00D93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A2"/>
    <w:multiLevelType w:val="hybridMultilevel"/>
    <w:tmpl w:val="B12C67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3A242837"/>
    <w:multiLevelType w:val="hybridMultilevel"/>
    <w:tmpl w:val="E3B2E60C"/>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11"/>
    <w:rsid w:val="00002F16"/>
    <w:rsid w:val="0001341C"/>
    <w:rsid w:val="0002407A"/>
    <w:rsid w:val="00032DE9"/>
    <w:rsid w:val="00044C18"/>
    <w:rsid w:val="00045355"/>
    <w:rsid w:val="00056ADE"/>
    <w:rsid w:val="00061D95"/>
    <w:rsid w:val="00065A94"/>
    <w:rsid w:val="00066AB8"/>
    <w:rsid w:val="00070F3F"/>
    <w:rsid w:val="000716A2"/>
    <w:rsid w:val="00074949"/>
    <w:rsid w:val="00085C20"/>
    <w:rsid w:val="000912F3"/>
    <w:rsid w:val="00095363"/>
    <w:rsid w:val="000978CC"/>
    <w:rsid w:val="00097E7F"/>
    <w:rsid w:val="000B0E05"/>
    <w:rsid w:val="000B1E2E"/>
    <w:rsid w:val="000C230E"/>
    <w:rsid w:val="000C4E60"/>
    <w:rsid w:val="000D11F6"/>
    <w:rsid w:val="000D3467"/>
    <w:rsid w:val="000E1FBC"/>
    <w:rsid w:val="000E277B"/>
    <w:rsid w:val="00105A98"/>
    <w:rsid w:val="00116C41"/>
    <w:rsid w:val="001215A4"/>
    <w:rsid w:val="00122920"/>
    <w:rsid w:val="00145552"/>
    <w:rsid w:val="00153E84"/>
    <w:rsid w:val="001657E6"/>
    <w:rsid w:val="001832FF"/>
    <w:rsid w:val="00191876"/>
    <w:rsid w:val="001954B1"/>
    <w:rsid w:val="00196C7F"/>
    <w:rsid w:val="001A3176"/>
    <w:rsid w:val="001B7455"/>
    <w:rsid w:val="001C5DC5"/>
    <w:rsid w:val="001D53AE"/>
    <w:rsid w:val="001D6E27"/>
    <w:rsid w:val="001E6CB5"/>
    <w:rsid w:val="001F1068"/>
    <w:rsid w:val="00203A01"/>
    <w:rsid w:val="00207AA2"/>
    <w:rsid w:val="00217333"/>
    <w:rsid w:val="00235E4B"/>
    <w:rsid w:val="00242FDB"/>
    <w:rsid w:val="00246F7E"/>
    <w:rsid w:val="00250BEE"/>
    <w:rsid w:val="00261A45"/>
    <w:rsid w:val="0026362D"/>
    <w:rsid w:val="00264E0B"/>
    <w:rsid w:val="00271101"/>
    <w:rsid w:val="002726E1"/>
    <w:rsid w:val="00275E45"/>
    <w:rsid w:val="00296A44"/>
    <w:rsid w:val="002A0B6A"/>
    <w:rsid w:val="002A4DAE"/>
    <w:rsid w:val="002A62F1"/>
    <w:rsid w:val="002D0257"/>
    <w:rsid w:val="002E567B"/>
    <w:rsid w:val="002F586A"/>
    <w:rsid w:val="002F6D6A"/>
    <w:rsid w:val="00301147"/>
    <w:rsid w:val="003113C2"/>
    <w:rsid w:val="00314564"/>
    <w:rsid w:val="00320B7C"/>
    <w:rsid w:val="00321B09"/>
    <w:rsid w:val="00321EE7"/>
    <w:rsid w:val="00323B9F"/>
    <w:rsid w:val="00325F7C"/>
    <w:rsid w:val="00326637"/>
    <w:rsid w:val="003279A1"/>
    <w:rsid w:val="00333A8F"/>
    <w:rsid w:val="00371ABE"/>
    <w:rsid w:val="00380EB0"/>
    <w:rsid w:val="0038698F"/>
    <w:rsid w:val="003A2FFB"/>
    <w:rsid w:val="003B75A0"/>
    <w:rsid w:val="003C2D12"/>
    <w:rsid w:val="003C3C13"/>
    <w:rsid w:val="003D3EE7"/>
    <w:rsid w:val="003F779F"/>
    <w:rsid w:val="00413955"/>
    <w:rsid w:val="00420F6F"/>
    <w:rsid w:val="00422141"/>
    <w:rsid w:val="0042322F"/>
    <w:rsid w:val="00424B65"/>
    <w:rsid w:val="0043135D"/>
    <w:rsid w:val="004335CD"/>
    <w:rsid w:val="00433E6A"/>
    <w:rsid w:val="0043752F"/>
    <w:rsid w:val="00473FFA"/>
    <w:rsid w:val="00483ACB"/>
    <w:rsid w:val="00487768"/>
    <w:rsid w:val="004B3263"/>
    <w:rsid w:val="004D06B4"/>
    <w:rsid w:val="004D2F1D"/>
    <w:rsid w:val="004D7959"/>
    <w:rsid w:val="004E1C1B"/>
    <w:rsid w:val="004E470F"/>
    <w:rsid w:val="004F6117"/>
    <w:rsid w:val="0050031B"/>
    <w:rsid w:val="005004C4"/>
    <w:rsid w:val="0051655C"/>
    <w:rsid w:val="00521177"/>
    <w:rsid w:val="00521B3B"/>
    <w:rsid w:val="00526DEE"/>
    <w:rsid w:val="00544079"/>
    <w:rsid w:val="00564A4D"/>
    <w:rsid w:val="0056603C"/>
    <w:rsid w:val="005836B6"/>
    <w:rsid w:val="00587C89"/>
    <w:rsid w:val="005B0A9E"/>
    <w:rsid w:val="005B1ECF"/>
    <w:rsid w:val="005B6C50"/>
    <w:rsid w:val="005F4910"/>
    <w:rsid w:val="00615432"/>
    <w:rsid w:val="00634A09"/>
    <w:rsid w:val="00643099"/>
    <w:rsid w:val="006466DC"/>
    <w:rsid w:val="0065537E"/>
    <w:rsid w:val="00663170"/>
    <w:rsid w:val="0067118A"/>
    <w:rsid w:val="00673137"/>
    <w:rsid w:val="006747C7"/>
    <w:rsid w:val="00677B16"/>
    <w:rsid w:val="006842CF"/>
    <w:rsid w:val="006869B1"/>
    <w:rsid w:val="006A2490"/>
    <w:rsid w:val="006A2C7A"/>
    <w:rsid w:val="006A5E64"/>
    <w:rsid w:val="006B1E8A"/>
    <w:rsid w:val="006C076C"/>
    <w:rsid w:val="006D1B61"/>
    <w:rsid w:val="006D62CA"/>
    <w:rsid w:val="006E5B45"/>
    <w:rsid w:val="006F5871"/>
    <w:rsid w:val="006F62D4"/>
    <w:rsid w:val="00710438"/>
    <w:rsid w:val="00713C1A"/>
    <w:rsid w:val="007421C6"/>
    <w:rsid w:val="00742323"/>
    <w:rsid w:val="00774DEF"/>
    <w:rsid w:val="0078388B"/>
    <w:rsid w:val="0078531E"/>
    <w:rsid w:val="00787807"/>
    <w:rsid w:val="0079244F"/>
    <w:rsid w:val="007B5735"/>
    <w:rsid w:val="007D0249"/>
    <w:rsid w:val="007D38C5"/>
    <w:rsid w:val="007D79DE"/>
    <w:rsid w:val="007E084E"/>
    <w:rsid w:val="007E3892"/>
    <w:rsid w:val="007E666A"/>
    <w:rsid w:val="007E7998"/>
    <w:rsid w:val="007F15DC"/>
    <w:rsid w:val="007F5486"/>
    <w:rsid w:val="00812626"/>
    <w:rsid w:val="00814906"/>
    <w:rsid w:val="00846D92"/>
    <w:rsid w:val="00853898"/>
    <w:rsid w:val="0085556F"/>
    <w:rsid w:val="00855B0B"/>
    <w:rsid w:val="0086560F"/>
    <w:rsid w:val="0087296E"/>
    <w:rsid w:val="00873CEB"/>
    <w:rsid w:val="0088348C"/>
    <w:rsid w:val="00891FAC"/>
    <w:rsid w:val="008A2004"/>
    <w:rsid w:val="008D384F"/>
    <w:rsid w:val="008D426B"/>
    <w:rsid w:val="008D52DD"/>
    <w:rsid w:val="00904C59"/>
    <w:rsid w:val="00905314"/>
    <w:rsid w:val="00913AD2"/>
    <w:rsid w:val="00917015"/>
    <w:rsid w:val="00924901"/>
    <w:rsid w:val="009331A8"/>
    <w:rsid w:val="00933710"/>
    <w:rsid w:val="00934169"/>
    <w:rsid w:val="0093721B"/>
    <w:rsid w:val="00956D11"/>
    <w:rsid w:val="00961E23"/>
    <w:rsid w:val="00967045"/>
    <w:rsid w:val="00967D93"/>
    <w:rsid w:val="00972922"/>
    <w:rsid w:val="00973BE6"/>
    <w:rsid w:val="009828E6"/>
    <w:rsid w:val="009A5C5D"/>
    <w:rsid w:val="009C6276"/>
    <w:rsid w:val="009C6941"/>
    <w:rsid w:val="009D1927"/>
    <w:rsid w:val="00A04498"/>
    <w:rsid w:val="00A32C13"/>
    <w:rsid w:val="00A330A0"/>
    <w:rsid w:val="00A43DE9"/>
    <w:rsid w:val="00A45C3B"/>
    <w:rsid w:val="00A523A5"/>
    <w:rsid w:val="00A606C2"/>
    <w:rsid w:val="00A70837"/>
    <w:rsid w:val="00A72059"/>
    <w:rsid w:val="00A81617"/>
    <w:rsid w:val="00A91DF8"/>
    <w:rsid w:val="00AB300D"/>
    <w:rsid w:val="00AB3B9C"/>
    <w:rsid w:val="00AB7F73"/>
    <w:rsid w:val="00AD4E1E"/>
    <w:rsid w:val="00AD7643"/>
    <w:rsid w:val="00AF067B"/>
    <w:rsid w:val="00AF082D"/>
    <w:rsid w:val="00AF0888"/>
    <w:rsid w:val="00B079E0"/>
    <w:rsid w:val="00B1114C"/>
    <w:rsid w:val="00B179C4"/>
    <w:rsid w:val="00B25CC4"/>
    <w:rsid w:val="00B279CB"/>
    <w:rsid w:val="00B41EDD"/>
    <w:rsid w:val="00B42119"/>
    <w:rsid w:val="00B43583"/>
    <w:rsid w:val="00B519B3"/>
    <w:rsid w:val="00B53A72"/>
    <w:rsid w:val="00B61AC5"/>
    <w:rsid w:val="00B657EA"/>
    <w:rsid w:val="00B71893"/>
    <w:rsid w:val="00B779DB"/>
    <w:rsid w:val="00B81166"/>
    <w:rsid w:val="00B83121"/>
    <w:rsid w:val="00B83537"/>
    <w:rsid w:val="00B90764"/>
    <w:rsid w:val="00B9280B"/>
    <w:rsid w:val="00B93DE8"/>
    <w:rsid w:val="00BB5F35"/>
    <w:rsid w:val="00BD1994"/>
    <w:rsid w:val="00BD77C0"/>
    <w:rsid w:val="00BD7B5E"/>
    <w:rsid w:val="00BE0F32"/>
    <w:rsid w:val="00BE458A"/>
    <w:rsid w:val="00BE6467"/>
    <w:rsid w:val="00BF1B3B"/>
    <w:rsid w:val="00BF5934"/>
    <w:rsid w:val="00C03709"/>
    <w:rsid w:val="00C22979"/>
    <w:rsid w:val="00C35462"/>
    <w:rsid w:val="00C51D9D"/>
    <w:rsid w:val="00C65971"/>
    <w:rsid w:val="00C77E19"/>
    <w:rsid w:val="00CA6BAF"/>
    <w:rsid w:val="00CE2CFE"/>
    <w:rsid w:val="00CF663A"/>
    <w:rsid w:val="00D13E47"/>
    <w:rsid w:val="00D14E9B"/>
    <w:rsid w:val="00D25550"/>
    <w:rsid w:val="00D30699"/>
    <w:rsid w:val="00D475F1"/>
    <w:rsid w:val="00D66510"/>
    <w:rsid w:val="00D9092C"/>
    <w:rsid w:val="00D93FA4"/>
    <w:rsid w:val="00DB4206"/>
    <w:rsid w:val="00DE0114"/>
    <w:rsid w:val="00DF634F"/>
    <w:rsid w:val="00E02A1D"/>
    <w:rsid w:val="00E22BCE"/>
    <w:rsid w:val="00E24AE3"/>
    <w:rsid w:val="00E26BD8"/>
    <w:rsid w:val="00E27C79"/>
    <w:rsid w:val="00E31EE1"/>
    <w:rsid w:val="00E40C8C"/>
    <w:rsid w:val="00E44A61"/>
    <w:rsid w:val="00E51412"/>
    <w:rsid w:val="00E6293D"/>
    <w:rsid w:val="00E76266"/>
    <w:rsid w:val="00E86D57"/>
    <w:rsid w:val="00E90AE3"/>
    <w:rsid w:val="00EA0F38"/>
    <w:rsid w:val="00EC1FAF"/>
    <w:rsid w:val="00EC3279"/>
    <w:rsid w:val="00EC593D"/>
    <w:rsid w:val="00EC6320"/>
    <w:rsid w:val="00EE3CB5"/>
    <w:rsid w:val="00EE5D48"/>
    <w:rsid w:val="00EF239D"/>
    <w:rsid w:val="00EF757D"/>
    <w:rsid w:val="00F3171A"/>
    <w:rsid w:val="00F33021"/>
    <w:rsid w:val="00F34176"/>
    <w:rsid w:val="00F3473B"/>
    <w:rsid w:val="00F51472"/>
    <w:rsid w:val="00F54E65"/>
    <w:rsid w:val="00F57F37"/>
    <w:rsid w:val="00F62B25"/>
    <w:rsid w:val="00F7087F"/>
    <w:rsid w:val="00F72D98"/>
    <w:rsid w:val="00F74478"/>
    <w:rsid w:val="00F8451F"/>
    <w:rsid w:val="00F84560"/>
    <w:rsid w:val="00F92144"/>
    <w:rsid w:val="00F921AA"/>
    <w:rsid w:val="00FB2B8B"/>
    <w:rsid w:val="00FB36EB"/>
    <w:rsid w:val="00FB45DC"/>
    <w:rsid w:val="00FC0090"/>
    <w:rsid w:val="00FC7164"/>
    <w:rsid w:val="00FD4B0E"/>
    <w:rsid w:val="00FE4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CCE1CA-ECAF-45A1-8227-9D224800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D11"/>
    <w:rPr>
      <w:rFonts w:cs="Times New Roman"/>
      <w:color w:val="0563C1"/>
      <w:u w:val="single"/>
    </w:rPr>
  </w:style>
  <w:style w:type="table" w:styleId="TableGrid">
    <w:name w:val="Table Grid"/>
    <w:basedOn w:val="TableNormal"/>
    <w:uiPriority w:val="59"/>
    <w:rsid w:val="00956D1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D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3F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93FA4"/>
    <w:rPr>
      <w:rFonts w:cs="Times New Roman"/>
    </w:rPr>
  </w:style>
  <w:style w:type="paragraph" w:styleId="Footer">
    <w:name w:val="footer"/>
    <w:basedOn w:val="Normal"/>
    <w:link w:val="FooterChar"/>
    <w:uiPriority w:val="99"/>
    <w:unhideWhenUsed/>
    <w:rsid w:val="00D93FA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3FA4"/>
    <w:rPr>
      <w:rFonts w:cs="Times New Roman"/>
    </w:rPr>
  </w:style>
  <w:style w:type="paragraph" w:styleId="BalloonText">
    <w:name w:val="Balloon Text"/>
    <w:basedOn w:val="Normal"/>
    <w:link w:val="BalloonTextChar"/>
    <w:uiPriority w:val="99"/>
    <w:semiHidden/>
    <w:unhideWhenUsed/>
    <w:rsid w:val="0052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177"/>
    <w:rPr>
      <w:rFonts w:ascii="Tahoma" w:hAnsi="Tahoma" w:cs="Tahoma"/>
      <w:sz w:val="16"/>
      <w:szCs w:val="16"/>
    </w:rPr>
  </w:style>
  <w:style w:type="paragraph" w:styleId="ListParagraph">
    <w:name w:val="List Paragraph"/>
    <w:basedOn w:val="Normal"/>
    <w:uiPriority w:val="34"/>
    <w:qFormat/>
    <w:rsid w:val="00521B3B"/>
    <w:pPr>
      <w:ind w:left="720"/>
      <w:contextualSpacing/>
    </w:pPr>
  </w:style>
  <w:style w:type="character" w:styleId="FollowedHyperlink">
    <w:name w:val="FollowedHyperlink"/>
    <w:basedOn w:val="DefaultParagraphFont"/>
    <w:uiPriority w:val="99"/>
    <w:semiHidden/>
    <w:unhideWhenUsed/>
    <w:rsid w:val="00891FA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684">
      <w:marLeft w:val="0"/>
      <w:marRight w:val="0"/>
      <w:marTop w:val="0"/>
      <w:marBottom w:val="0"/>
      <w:divBdr>
        <w:top w:val="none" w:sz="0" w:space="0" w:color="auto"/>
        <w:left w:val="none" w:sz="0" w:space="0" w:color="auto"/>
        <w:bottom w:val="none" w:sz="0" w:space="0" w:color="auto"/>
        <w:right w:val="none" w:sz="0" w:space="0" w:color="auto"/>
      </w:divBdr>
    </w:div>
    <w:div w:id="409810685">
      <w:marLeft w:val="0"/>
      <w:marRight w:val="0"/>
      <w:marTop w:val="0"/>
      <w:marBottom w:val="0"/>
      <w:divBdr>
        <w:top w:val="none" w:sz="0" w:space="0" w:color="auto"/>
        <w:left w:val="none" w:sz="0" w:space="0" w:color="auto"/>
        <w:bottom w:val="none" w:sz="0" w:space="0" w:color="auto"/>
        <w:right w:val="none" w:sz="0" w:space="0" w:color="auto"/>
      </w:divBdr>
    </w:div>
    <w:div w:id="409810686">
      <w:marLeft w:val="0"/>
      <w:marRight w:val="0"/>
      <w:marTop w:val="0"/>
      <w:marBottom w:val="0"/>
      <w:divBdr>
        <w:top w:val="none" w:sz="0" w:space="0" w:color="auto"/>
        <w:left w:val="none" w:sz="0" w:space="0" w:color="auto"/>
        <w:bottom w:val="none" w:sz="0" w:space="0" w:color="auto"/>
        <w:right w:val="none" w:sz="0" w:space="0" w:color="auto"/>
      </w:divBdr>
    </w:div>
    <w:div w:id="409810687">
      <w:marLeft w:val="0"/>
      <w:marRight w:val="0"/>
      <w:marTop w:val="0"/>
      <w:marBottom w:val="0"/>
      <w:divBdr>
        <w:top w:val="none" w:sz="0" w:space="0" w:color="auto"/>
        <w:left w:val="none" w:sz="0" w:space="0" w:color="auto"/>
        <w:bottom w:val="none" w:sz="0" w:space="0" w:color="auto"/>
        <w:right w:val="none" w:sz="0" w:space="0" w:color="auto"/>
      </w:divBdr>
    </w:div>
    <w:div w:id="409810689">
      <w:marLeft w:val="0"/>
      <w:marRight w:val="0"/>
      <w:marTop w:val="0"/>
      <w:marBottom w:val="0"/>
      <w:divBdr>
        <w:top w:val="none" w:sz="0" w:space="0" w:color="auto"/>
        <w:left w:val="none" w:sz="0" w:space="0" w:color="auto"/>
        <w:bottom w:val="none" w:sz="0" w:space="0" w:color="auto"/>
        <w:right w:val="none" w:sz="0" w:space="0" w:color="auto"/>
      </w:divBdr>
      <w:divsChild>
        <w:div w:id="409810688">
          <w:marLeft w:val="0"/>
          <w:marRight w:val="0"/>
          <w:marTop w:val="0"/>
          <w:marBottom w:val="0"/>
          <w:divBdr>
            <w:top w:val="none" w:sz="0" w:space="0" w:color="auto"/>
            <w:left w:val="none" w:sz="0" w:space="0" w:color="auto"/>
            <w:bottom w:val="none" w:sz="0" w:space="0" w:color="auto"/>
            <w:right w:val="none" w:sz="0" w:space="0" w:color="auto"/>
          </w:divBdr>
        </w:div>
        <w:div w:id="409810690">
          <w:marLeft w:val="0"/>
          <w:marRight w:val="0"/>
          <w:marTop w:val="0"/>
          <w:marBottom w:val="0"/>
          <w:divBdr>
            <w:top w:val="none" w:sz="0" w:space="0" w:color="auto"/>
            <w:left w:val="none" w:sz="0" w:space="0" w:color="auto"/>
            <w:bottom w:val="none" w:sz="0" w:space="0" w:color="auto"/>
            <w:right w:val="none" w:sz="0" w:space="0" w:color="auto"/>
          </w:divBdr>
        </w:div>
        <w:div w:id="409810691">
          <w:marLeft w:val="0"/>
          <w:marRight w:val="0"/>
          <w:marTop w:val="0"/>
          <w:marBottom w:val="0"/>
          <w:divBdr>
            <w:top w:val="none" w:sz="0" w:space="0" w:color="auto"/>
            <w:left w:val="none" w:sz="0" w:space="0" w:color="auto"/>
            <w:bottom w:val="none" w:sz="0" w:space="0" w:color="auto"/>
            <w:right w:val="none" w:sz="0" w:space="0" w:color="auto"/>
          </w:divBdr>
        </w:div>
        <w:div w:id="409810692">
          <w:marLeft w:val="0"/>
          <w:marRight w:val="0"/>
          <w:marTop w:val="0"/>
          <w:marBottom w:val="0"/>
          <w:divBdr>
            <w:top w:val="none" w:sz="0" w:space="0" w:color="auto"/>
            <w:left w:val="none" w:sz="0" w:space="0" w:color="auto"/>
            <w:bottom w:val="none" w:sz="0" w:space="0" w:color="auto"/>
            <w:right w:val="none" w:sz="0" w:space="0" w:color="auto"/>
          </w:divBdr>
        </w:div>
        <w:div w:id="409810693">
          <w:marLeft w:val="0"/>
          <w:marRight w:val="0"/>
          <w:marTop w:val="0"/>
          <w:marBottom w:val="0"/>
          <w:divBdr>
            <w:top w:val="none" w:sz="0" w:space="0" w:color="auto"/>
            <w:left w:val="none" w:sz="0" w:space="0" w:color="auto"/>
            <w:bottom w:val="none" w:sz="0" w:space="0" w:color="auto"/>
            <w:right w:val="none" w:sz="0" w:space="0" w:color="auto"/>
          </w:divBdr>
        </w:div>
        <w:div w:id="409810694">
          <w:marLeft w:val="0"/>
          <w:marRight w:val="0"/>
          <w:marTop w:val="0"/>
          <w:marBottom w:val="0"/>
          <w:divBdr>
            <w:top w:val="none" w:sz="0" w:space="0" w:color="auto"/>
            <w:left w:val="none" w:sz="0" w:space="0" w:color="auto"/>
            <w:bottom w:val="none" w:sz="0" w:space="0" w:color="auto"/>
            <w:right w:val="none" w:sz="0" w:space="0" w:color="auto"/>
          </w:divBdr>
        </w:div>
        <w:div w:id="409810695">
          <w:marLeft w:val="0"/>
          <w:marRight w:val="0"/>
          <w:marTop w:val="0"/>
          <w:marBottom w:val="0"/>
          <w:divBdr>
            <w:top w:val="none" w:sz="0" w:space="0" w:color="auto"/>
            <w:left w:val="none" w:sz="0" w:space="0" w:color="auto"/>
            <w:bottom w:val="none" w:sz="0" w:space="0" w:color="auto"/>
            <w:right w:val="none" w:sz="0" w:space="0" w:color="auto"/>
          </w:divBdr>
        </w:div>
        <w:div w:id="409810696">
          <w:marLeft w:val="0"/>
          <w:marRight w:val="0"/>
          <w:marTop w:val="0"/>
          <w:marBottom w:val="0"/>
          <w:divBdr>
            <w:top w:val="none" w:sz="0" w:space="0" w:color="auto"/>
            <w:left w:val="none" w:sz="0" w:space="0" w:color="auto"/>
            <w:bottom w:val="none" w:sz="0" w:space="0" w:color="auto"/>
            <w:right w:val="none" w:sz="0" w:space="0" w:color="auto"/>
          </w:divBdr>
        </w:div>
        <w:div w:id="409810698">
          <w:marLeft w:val="0"/>
          <w:marRight w:val="0"/>
          <w:marTop w:val="0"/>
          <w:marBottom w:val="0"/>
          <w:divBdr>
            <w:top w:val="none" w:sz="0" w:space="0" w:color="auto"/>
            <w:left w:val="none" w:sz="0" w:space="0" w:color="auto"/>
            <w:bottom w:val="none" w:sz="0" w:space="0" w:color="auto"/>
            <w:right w:val="none" w:sz="0" w:space="0" w:color="auto"/>
          </w:divBdr>
        </w:div>
        <w:div w:id="409810699">
          <w:marLeft w:val="0"/>
          <w:marRight w:val="0"/>
          <w:marTop w:val="0"/>
          <w:marBottom w:val="0"/>
          <w:divBdr>
            <w:top w:val="none" w:sz="0" w:space="0" w:color="auto"/>
            <w:left w:val="none" w:sz="0" w:space="0" w:color="auto"/>
            <w:bottom w:val="none" w:sz="0" w:space="0" w:color="auto"/>
            <w:right w:val="none" w:sz="0" w:space="0" w:color="auto"/>
          </w:divBdr>
        </w:div>
        <w:div w:id="409810700">
          <w:marLeft w:val="0"/>
          <w:marRight w:val="0"/>
          <w:marTop w:val="0"/>
          <w:marBottom w:val="0"/>
          <w:divBdr>
            <w:top w:val="none" w:sz="0" w:space="0" w:color="auto"/>
            <w:left w:val="none" w:sz="0" w:space="0" w:color="auto"/>
            <w:bottom w:val="none" w:sz="0" w:space="0" w:color="auto"/>
            <w:right w:val="none" w:sz="0" w:space="0" w:color="auto"/>
          </w:divBdr>
        </w:div>
        <w:div w:id="409810701">
          <w:marLeft w:val="0"/>
          <w:marRight w:val="0"/>
          <w:marTop w:val="0"/>
          <w:marBottom w:val="0"/>
          <w:divBdr>
            <w:top w:val="none" w:sz="0" w:space="0" w:color="auto"/>
            <w:left w:val="none" w:sz="0" w:space="0" w:color="auto"/>
            <w:bottom w:val="none" w:sz="0" w:space="0" w:color="auto"/>
            <w:right w:val="none" w:sz="0" w:space="0" w:color="auto"/>
          </w:divBdr>
        </w:div>
        <w:div w:id="409810702">
          <w:marLeft w:val="0"/>
          <w:marRight w:val="0"/>
          <w:marTop w:val="0"/>
          <w:marBottom w:val="0"/>
          <w:divBdr>
            <w:top w:val="none" w:sz="0" w:space="0" w:color="auto"/>
            <w:left w:val="none" w:sz="0" w:space="0" w:color="auto"/>
            <w:bottom w:val="none" w:sz="0" w:space="0" w:color="auto"/>
            <w:right w:val="none" w:sz="0" w:space="0" w:color="auto"/>
          </w:divBdr>
        </w:div>
      </w:divsChild>
    </w:div>
    <w:div w:id="409810697">
      <w:marLeft w:val="0"/>
      <w:marRight w:val="0"/>
      <w:marTop w:val="0"/>
      <w:marBottom w:val="0"/>
      <w:divBdr>
        <w:top w:val="none" w:sz="0" w:space="0" w:color="auto"/>
        <w:left w:val="none" w:sz="0" w:space="0" w:color="auto"/>
        <w:bottom w:val="none" w:sz="0" w:space="0" w:color="auto"/>
        <w:right w:val="none" w:sz="0" w:space="0" w:color="auto"/>
      </w:divBdr>
    </w:div>
    <w:div w:id="409810703">
      <w:marLeft w:val="0"/>
      <w:marRight w:val="0"/>
      <w:marTop w:val="0"/>
      <w:marBottom w:val="0"/>
      <w:divBdr>
        <w:top w:val="none" w:sz="0" w:space="0" w:color="auto"/>
        <w:left w:val="none" w:sz="0" w:space="0" w:color="auto"/>
        <w:bottom w:val="none" w:sz="0" w:space="0" w:color="auto"/>
        <w:right w:val="none" w:sz="0" w:space="0" w:color="auto"/>
      </w:divBdr>
    </w:div>
    <w:div w:id="409810704">
      <w:marLeft w:val="0"/>
      <w:marRight w:val="0"/>
      <w:marTop w:val="0"/>
      <w:marBottom w:val="0"/>
      <w:divBdr>
        <w:top w:val="none" w:sz="0" w:space="0" w:color="auto"/>
        <w:left w:val="none" w:sz="0" w:space="0" w:color="auto"/>
        <w:bottom w:val="none" w:sz="0" w:space="0" w:color="auto"/>
        <w:right w:val="none" w:sz="0" w:space="0" w:color="auto"/>
      </w:divBdr>
    </w:div>
    <w:div w:id="409810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78E3-E0D5-4202-B475-4122BB90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Meede 3.3 taotlusvorm</vt:lpstr>
    </vt:vector>
  </TitlesOfParts>
  <Company>PRIA</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Meede 3.3 taotlusvorm</dc:title>
  <dc:subject/>
  <dc:creator>Evely Mälton</dc:creator>
  <cp:keywords/>
  <dc:description/>
  <cp:lastModifiedBy>Kätrin Ringas</cp:lastModifiedBy>
  <cp:revision>3</cp:revision>
  <cp:lastPrinted>2016-05-25T05:54:00Z</cp:lastPrinted>
  <dcterms:created xsi:type="dcterms:W3CDTF">2020-01-24T09:15:00Z</dcterms:created>
  <dcterms:modified xsi:type="dcterms:W3CDTF">2020-02-03T13:45:00Z</dcterms:modified>
</cp:coreProperties>
</file>