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95" w:rsidRPr="00C817A1" w:rsidRDefault="00C817A1" w:rsidP="007A6E79">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MAK </w:t>
      </w:r>
      <w:r w:rsidR="00650E5F" w:rsidRPr="00C817A1">
        <w:rPr>
          <w:rFonts w:ascii="Times New Roman" w:hAnsi="Times New Roman" w:cs="Times New Roman"/>
          <w:b/>
          <w:sz w:val="24"/>
          <w:szCs w:val="24"/>
        </w:rPr>
        <w:t xml:space="preserve">2014-2020 </w:t>
      </w:r>
      <w:r>
        <w:rPr>
          <w:rFonts w:ascii="Times New Roman" w:hAnsi="Times New Roman" w:cs="Times New Roman"/>
          <w:b/>
          <w:sz w:val="24"/>
          <w:szCs w:val="24"/>
        </w:rPr>
        <w:t>LOOMADE HEAOLU TOETUS</w:t>
      </w:r>
    </w:p>
    <w:p w:rsidR="001B7A46" w:rsidRPr="00DF6534" w:rsidRDefault="001B7A46" w:rsidP="001B7A46">
      <w:pPr>
        <w:rPr>
          <w:rFonts w:ascii="Times New Roman" w:hAnsi="Times New Roman" w:cs="Times New Roman"/>
          <w:sz w:val="24"/>
          <w:szCs w:val="24"/>
        </w:rPr>
      </w:pPr>
      <w:r w:rsidRPr="00DF6534">
        <w:rPr>
          <w:rFonts w:ascii="Times New Roman" w:hAnsi="Times New Roman" w:cs="Times New Roman"/>
          <w:sz w:val="24"/>
          <w:szCs w:val="24"/>
        </w:rPr>
        <w:t>Baasnõuete ja toetatavate põhitegevuse nõuete puhul hinnatakse nõude rikkumist kolmest aspektist lähtuvalt:</w:t>
      </w:r>
    </w:p>
    <w:p w:rsidR="007A6E79" w:rsidRPr="00C817A1" w:rsidRDefault="007A6E79"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Raskus</w:t>
      </w:r>
      <w:r w:rsidRPr="00C817A1">
        <w:rPr>
          <w:rFonts w:ascii="Times New Roman" w:hAnsi="Times New Roman" w:cs="Times New Roman"/>
          <w:sz w:val="24"/>
          <w:szCs w:val="24"/>
        </w:rPr>
        <w:t xml:space="preserve"> sõltub eelkõige selle tagajärgede olulisusest. Määratakse koefitsiendiga, mis annab rikkumisele kaalu sõltuvalt tagajärgede olulisusest:</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w:t>
      </w:r>
      <w:r w:rsidR="00C67678" w:rsidRPr="00C817A1">
        <w:rPr>
          <w:rFonts w:ascii="Times New Roman" w:hAnsi="Times New Roman" w:cs="Times New Roman"/>
          <w:sz w:val="24"/>
          <w:szCs w:val="24"/>
        </w:rPr>
        <w:t xml:space="preserve"> 0,</w:t>
      </w:r>
      <w:r w:rsidRPr="00C817A1">
        <w:rPr>
          <w:rFonts w:ascii="Times New Roman" w:hAnsi="Times New Roman" w:cs="Times New Roman"/>
          <w:sz w:val="24"/>
          <w:szCs w:val="24"/>
        </w:rPr>
        <w:t xml:space="preserve"> </w:t>
      </w:r>
      <w:r w:rsidR="00A279F4" w:rsidRPr="00C817A1">
        <w:rPr>
          <w:rFonts w:ascii="Times New Roman" w:hAnsi="Times New Roman" w:cs="Times New Roman"/>
          <w:sz w:val="24"/>
          <w:szCs w:val="24"/>
        </w:rPr>
        <w:t>1</w:t>
      </w:r>
      <w:r w:rsidR="00C67678" w:rsidRPr="00C817A1">
        <w:rPr>
          <w:rFonts w:ascii="Times New Roman" w:hAnsi="Times New Roman" w:cs="Times New Roman"/>
          <w:sz w:val="24"/>
          <w:szCs w:val="24"/>
        </w:rPr>
        <w:t>...</w:t>
      </w:r>
      <w:r w:rsidRPr="00C817A1">
        <w:rPr>
          <w:rFonts w:ascii="Times New Roman" w:hAnsi="Times New Roman" w:cs="Times New Roman"/>
          <w:sz w:val="24"/>
          <w:szCs w:val="24"/>
        </w:rPr>
        <w:t xml:space="preserve"> </w:t>
      </w:r>
      <w:r w:rsidR="00C67678" w:rsidRPr="00C817A1">
        <w:rPr>
          <w:rFonts w:ascii="Times New Roman" w:hAnsi="Times New Roman" w:cs="Times New Roman"/>
          <w:sz w:val="24"/>
          <w:szCs w:val="24"/>
        </w:rPr>
        <w:t>0,4</w:t>
      </w:r>
      <w:r w:rsidRPr="00C817A1">
        <w:rPr>
          <w:rFonts w:ascii="Times New Roman" w:hAnsi="Times New Roman" w:cs="Times New Roman"/>
          <w:sz w:val="24"/>
          <w:szCs w:val="24"/>
        </w:rPr>
        <w:t>-mõju nõude eesmärgile vähene.</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0,5</w:t>
      </w:r>
      <w:r w:rsidRPr="00C817A1">
        <w:rPr>
          <w:rFonts w:ascii="Times New Roman" w:hAnsi="Times New Roman" w:cs="Times New Roman"/>
          <w:sz w:val="24"/>
          <w:szCs w:val="24"/>
        </w:rPr>
        <w: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-mõju nõude eesmärgile oluline.</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 &gt;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 xml:space="preserve"> - mõju nõude eesmärgile väga oluline.</w:t>
      </w:r>
    </w:p>
    <w:p w:rsidR="007A6E79" w:rsidRPr="00C817A1" w:rsidRDefault="007A6E79"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Ulatus</w:t>
      </w:r>
      <w:r w:rsidRPr="00C817A1">
        <w:rPr>
          <w:rFonts w:ascii="Times New Roman" w:hAnsi="Times New Roman" w:cs="Times New Roman"/>
          <w:sz w:val="24"/>
          <w:szCs w:val="24"/>
        </w:rPr>
        <w:t xml:space="preserve"> sõltub eelkõige selle mõjust kogu tegevusele. Määratakse % </w:t>
      </w:r>
      <w:r w:rsidR="00A41D84" w:rsidRPr="00C817A1">
        <w:rPr>
          <w:rFonts w:ascii="Times New Roman" w:hAnsi="Times New Roman" w:cs="Times New Roman"/>
          <w:sz w:val="24"/>
          <w:szCs w:val="24"/>
        </w:rPr>
        <w:t>sõltuvalt nõudest</w:t>
      </w:r>
      <w:r w:rsidRPr="00C817A1">
        <w:rPr>
          <w:rFonts w:ascii="Times New Roman" w:hAnsi="Times New Roman" w:cs="Times New Roman"/>
          <w:sz w:val="24"/>
          <w:szCs w:val="24"/>
        </w:rPr>
        <w:t>, millises ulatuses oli rikkumine. Mida suurem %, seda suurem on mõju kogu tegevusele.</w:t>
      </w:r>
    </w:p>
    <w:p w:rsidR="007A6E79" w:rsidRPr="00C817A1" w:rsidRDefault="005B2A10"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Kest</w:t>
      </w:r>
      <w:r w:rsidR="007A6E79" w:rsidRPr="00C817A1">
        <w:rPr>
          <w:rFonts w:ascii="Times New Roman" w:hAnsi="Times New Roman" w:cs="Times New Roman"/>
          <w:i/>
          <w:sz w:val="24"/>
          <w:szCs w:val="24"/>
        </w:rPr>
        <w:t>us</w:t>
      </w:r>
      <w:r w:rsidR="007A6E79" w:rsidRPr="00C817A1">
        <w:rPr>
          <w:rFonts w:ascii="Times New Roman" w:hAnsi="Times New Roman" w:cs="Times New Roman"/>
          <w:sz w:val="24"/>
          <w:szCs w:val="24"/>
        </w:rPr>
        <w:t xml:space="preserve"> sõltub eelkõige selle mõju ajalisest ulatusest või kas seda mõju on võimalik mõistlike vahenditega lõpetada. Määratakse koefitsiendiga, mis annab rikkumisele kaalu sõltuvalt tagajärgede olulisusest:</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w:t>
      </w:r>
      <w:r w:rsidR="00A279F4" w:rsidRPr="00C817A1">
        <w:rPr>
          <w:rFonts w:ascii="Times New Roman" w:hAnsi="Times New Roman" w:cs="Times New Roman"/>
          <w:sz w:val="24"/>
          <w:szCs w:val="24"/>
        </w:rPr>
        <w:t>1</w:t>
      </w:r>
      <w:r w:rsidR="00C67678" w:rsidRPr="00C817A1">
        <w:rPr>
          <w:rFonts w:ascii="Times New Roman" w:hAnsi="Times New Roman" w:cs="Times New Roman"/>
          <w:sz w:val="24"/>
          <w:szCs w:val="24"/>
        </w:rPr>
        <w:t>...</w:t>
      </w:r>
      <w:r w:rsidRPr="00C817A1">
        <w:rPr>
          <w:rFonts w:ascii="Times New Roman" w:hAnsi="Times New Roman" w:cs="Times New Roman"/>
          <w:sz w:val="24"/>
          <w:szCs w:val="24"/>
        </w:rPr>
        <w:t xml:space="preserve"> </w:t>
      </w:r>
      <w:r w:rsidR="00C67678" w:rsidRPr="00C817A1">
        <w:rPr>
          <w:rFonts w:ascii="Times New Roman" w:hAnsi="Times New Roman" w:cs="Times New Roman"/>
          <w:sz w:val="24"/>
          <w:szCs w:val="24"/>
        </w:rPr>
        <w:t>0,4</w:t>
      </w:r>
      <w:r w:rsidRPr="00C817A1">
        <w:rPr>
          <w:rFonts w:ascii="Times New Roman" w:hAnsi="Times New Roman" w:cs="Times New Roman"/>
          <w:sz w:val="24"/>
          <w:szCs w:val="24"/>
        </w:rPr>
        <w:t>-mõju kergesti eemaldatav.</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0,5</w:t>
      </w:r>
      <w:r w:rsidRPr="00C817A1">
        <w:rPr>
          <w:rFonts w:ascii="Times New Roman" w:hAnsi="Times New Roman" w:cs="Times New Roman"/>
          <w:sz w:val="24"/>
          <w:szCs w:val="24"/>
        </w:rPr>
        <w:t>...</w:t>
      </w:r>
      <w:r w:rsidR="00C67678" w:rsidRPr="00C817A1">
        <w:rPr>
          <w:rFonts w:ascii="Times New Roman" w:hAnsi="Times New Roman" w:cs="Times New Roman"/>
          <w:sz w:val="24"/>
          <w:szCs w:val="24"/>
        </w:rPr>
        <w:t xml:space="preserve">1 </w:t>
      </w:r>
      <w:r w:rsidRPr="00C817A1">
        <w:rPr>
          <w:rFonts w:ascii="Times New Roman" w:hAnsi="Times New Roman" w:cs="Times New Roman"/>
          <w:sz w:val="24"/>
          <w:szCs w:val="24"/>
        </w:rPr>
        <w:t>-mõju raskesti eemaldatav.</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 &gt;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 xml:space="preserve"> - mõju püsiv.</w:t>
      </w:r>
    </w:p>
    <w:p w:rsidR="007A6E79" w:rsidRPr="00C817A1" w:rsidRDefault="007A6E79" w:rsidP="007A6E79">
      <w:pPr>
        <w:rPr>
          <w:rFonts w:ascii="Times New Roman" w:hAnsi="Times New Roman" w:cs="Times New Roman"/>
          <w:sz w:val="24"/>
          <w:szCs w:val="24"/>
        </w:rPr>
      </w:pPr>
      <w:r w:rsidRPr="00C817A1">
        <w:rPr>
          <w:rFonts w:ascii="Times New Roman" w:hAnsi="Times New Roman" w:cs="Times New Roman"/>
          <w:sz w:val="24"/>
          <w:szCs w:val="24"/>
        </w:rPr>
        <w:t xml:space="preserve">Nõude rikkumisel vähendamine kogu toetussummast leitakse järgmiselt: </w:t>
      </w:r>
    </w:p>
    <w:p w:rsidR="007A6E79" w:rsidRPr="00C817A1" w:rsidRDefault="007A6E79" w:rsidP="007A6E79">
      <w:pPr>
        <w:rPr>
          <w:rFonts w:ascii="Times New Roman" w:hAnsi="Times New Roman" w:cs="Times New Roman"/>
          <w:b/>
          <w:i/>
          <w:sz w:val="24"/>
          <w:szCs w:val="24"/>
        </w:rPr>
      </w:pPr>
      <w:r w:rsidRPr="00C817A1">
        <w:rPr>
          <w:rFonts w:ascii="Times New Roman" w:hAnsi="Times New Roman" w:cs="Times New Roman"/>
          <w:b/>
          <w:i/>
          <w:sz w:val="24"/>
          <w:szCs w:val="24"/>
        </w:rPr>
        <w:t xml:space="preserve">raskuse koefitsient x ulatuse % x </w:t>
      </w:r>
      <w:r w:rsidR="005B2A10" w:rsidRPr="00C817A1">
        <w:rPr>
          <w:rFonts w:ascii="Times New Roman" w:hAnsi="Times New Roman" w:cs="Times New Roman"/>
          <w:b/>
          <w:i/>
          <w:sz w:val="24"/>
          <w:szCs w:val="24"/>
        </w:rPr>
        <w:t>kestuse</w:t>
      </w:r>
      <w:r w:rsidRPr="00C817A1">
        <w:rPr>
          <w:rFonts w:ascii="Times New Roman" w:hAnsi="Times New Roman" w:cs="Times New Roman"/>
          <w:b/>
          <w:i/>
          <w:sz w:val="24"/>
          <w:szCs w:val="24"/>
        </w:rPr>
        <w:t xml:space="preserve"> koefitsient =vähendamise % toetussummast.</w:t>
      </w:r>
    </w:p>
    <w:p w:rsidR="001B7A46"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i/>
          <w:sz w:val="24"/>
          <w:szCs w:val="24"/>
          <w:lang w:eastAsia="et-EE"/>
        </w:rPr>
        <w:t xml:space="preserve">Korduvus - </w:t>
      </w:r>
      <w:r w:rsidRPr="00C817A1">
        <w:rPr>
          <w:rFonts w:ascii="Times New Roman" w:hAnsi="Times New Roman" w:cs="Times New Roman"/>
          <w:sz w:val="24"/>
          <w:szCs w:val="24"/>
          <w:lang w:eastAsia="et-EE"/>
        </w:rPr>
        <w:t>käesoleva aasta rikkumine korrutatakse eelmistel aastatel fikseeritud rikkumiste arvuga.</w:t>
      </w:r>
    </w:p>
    <w:p w:rsidR="001B7A46"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sz w:val="24"/>
          <w:szCs w:val="24"/>
          <w:lang w:eastAsia="et-EE"/>
        </w:rPr>
        <w:t xml:space="preserve"> </w:t>
      </w:r>
    </w:p>
    <w:p w:rsidR="007A6E79" w:rsidRPr="00AF00E7" w:rsidRDefault="007A6E79" w:rsidP="007A6E79">
      <w:pPr>
        <w:pStyle w:val="ListParagraph"/>
        <w:ind w:left="3" w:firstLine="0"/>
        <w:rPr>
          <w:rFonts w:ascii="Times New Roman" w:hAnsi="Times New Roman" w:cs="Times New Roman"/>
          <w:sz w:val="24"/>
          <w:szCs w:val="24"/>
          <w:lang w:eastAsia="et-EE"/>
        </w:rPr>
      </w:pPr>
      <w:r w:rsidRPr="00AF00E7">
        <w:rPr>
          <w:rFonts w:ascii="Times New Roman" w:hAnsi="Times New Roman" w:cs="Times New Roman"/>
          <w:sz w:val="24"/>
          <w:szCs w:val="24"/>
          <w:lang w:eastAsia="et-EE"/>
        </w:rPr>
        <w:t xml:space="preserve">Näide: käesoleval aastal nõude rikkumine toetussummast 4%, nõuet kontrolliti ka kaks aastat tagasi ja leiti rikkumine 7%. Sellisel juhul korduvus ja rikkumine 4%x2=8%. Aluseks võetakse käesoleva aasta % seetõttu, et kui taotleja on küll rikkunud, kuid väiksemas ulatuses kui varem, siis tähendab et ta on kasutusele võtnud parandusmeetmeid. </w:t>
      </w:r>
    </w:p>
    <w:p w:rsidR="00051733" w:rsidRPr="00AF00E7" w:rsidRDefault="00051733" w:rsidP="007A6E79">
      <w:pPr>
        <w:pStyle w:val="ListParagraph"/>
        <w:ind w:left="3" w:firstLine="0"/>
        <w:rPr>
          <w:rFonts w:ascii="Times New Roman" w:hAnsi="Times New Roman" w:cs="Times New Roman"/>
          <w:sz w:val="24"/>
          <w:szCs w:val="24"/>
          <w:lang w:eastAsia="et-EE"/>
        </w:rPr>
      </w:pPr>
    </w:p>
    <w:p w:rsidR="007A6E79" w:rsidRPr="00AF00E7" w:rsidRDefault="007A6E79" w:rsidP="007A6E79">
      <w:pPr>
        <w:pStyle w:val="ListParagraph"/>
        <w:ind w:left="3" w:firstLine="0"/>
        <w:rPr>
          <w:rFonts w:ascii="Times New Roman" w:hAnsi="Times New Roman" w:cs="Times New Roman"/>
          <w:sz w:val="24"/>
          <w:szCs w:val="24"/>
          <w:lang w:eastAsia="et-EE"/>
        </w:rPr>
      </w:pPr>
      <w:r w:rsidRPr="00AF00E7">
        <w:rPr>
          <w:rFonts w:ascii="Times New Roman" w:hAnsi="Times New Roman" w:cs="Times New Roman"/>
          <w:sz w:val="24"/>
          <w:szCs w:val="24"/>
          <w:lang w:eastAsia="et-EE"/>
        </w:rPr>
        <w:t xml:space="preserve">Kui tegemist on ränga (pettus, tahtlik rikkumine) rikkumisega võib raskuse ja </w:t>
      </w:r>
      <w:r w:rsidR="00C67678" w:rsidRPr="00AF00E7">
        <w:rPr>
          <w:rFonts w:ascii="Times New Roman" w:hAnsi="Times New Roman" w:cs="Times New Roman"/>
          <w:sz w:val="24"/>
          <w:szCs w:val="24"/>
          <w:lang w:eastAsia="et-EE"/>
        </w:rPr>
        <w:t>kestuse</w:t>
      </w:r>
      <w:r w:rsidRPr="00AF00E7">
        <w:rPr>
          <w:rFonts w:ascii="Times New Roman" w:hAnsi="Times New Roman" w:cs="Times New Roman"/>
          <w:sz w:val="24"/>
          <w:szCs w:val="24"/>
          <w:lang w:eastAsia="et-EE"/>
        </w:rPr>
        <w:t xml:space="preserve"> koefitsiente muuta selliselt, et taotleja jääb kontrollitava meetme toetusest </w:t>
      </w:r>
      <w:r w:rsidR="00C67678" w:rsidRPr="00AF00E7">
        <w:rPr>
          <w:rFonts w:ascii="Times New Roman" w:hAnsi="Times New Roman" w:cs="Times New Roman"/>
          <w:sz w:val="24"/>
          <w:szCs w:val="24"/>
          <w:lang w:eastAsia="et-EE"/>
        </w:rPr>
        <w:t>ilma sellel ja järgmisel aastal</w:t>
      </w:r>
      <w:r w:rsidRPr="00AF00E7">
        <w:rPr>
          <w:rFonts w:ascii="Times New Roman" w:hAnsi="Times New Roman" w:cs="Times New Roman"/>
          <w:sz w:val="24"/>
          <w:szCs w:val="24"/>
          <w:lang w:eastAsia="et-EE"/>
        </w:rPr>
        <w:t>.</w:t>
      </w:r>
      <w:r w:rsidR="00983708" w:rsidRPr="00AF00E7">
        <w:rPr>
          <w:rFonts w:ascii="Times New Roman" w:hAnsi="Times New Roman" w:cs="Times New Roman"/>
          <w:sz w:val="24"/>
          <w:szCs w:val="24"/>
        </w:rPr>
        <w:t xml:space="preserve"> Igale nõudele on arvestatud vaikimisi maksimum vähenduse % toetussummast.  Eestleitud olukorda arvesse võttes võib erandjuhtudel hinnata maatriksist erinevalt. Juhul, kui tegemist on raske rikkumisega, siis võib % olla suurem kui maksimumina määratud.</w:t>
      </w:r>
    </w:p>
    <w:p w:rsidR="00320C3C" w:rsidRPr="00C817A1" w:rsidRDefault="00320C3C"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AF00E7" w:rsidRDefault="00051733" w:rsidP="00AF00E7">
      <w:pPr>
        <w:rPr>
          <w:rFonts w:ascii="Times New Roman" w:hAnsi="Times New Roman" w:cs="Times New Roman"/>
          <w:sz w:val="24"/>
          <w:szCs w:val="24"/>
          <w:lang w:eastAsia="et-EE"/>
        </w:rPr>
      </w:pPr>
    </w:p>
    <w:p w:rsidR="003E1959" w:rsidRDefault="003E1959" w:rsidP="003E1959">
      <w:pPr>
        <w:spacing w:after="120" w:line="240" w:lineRule="auto"/>
        <w:jc w:val="both"/>
        <w:rPr>
          <w:rFonts w:ascii="Times New Roman" w:hAnsi="Times New Roman" w:cs="Times New Roman"/>
          <w:b/>
          <w:color w:val="000000" w:themeColor="text1"/>
          <w:sz w:val="24"/>
          <w:szCs w:val="24"/>
          <w:lang w:eastAsia="et-EE"/>
        </w:rPr>
      </w:pPr>
      <w:r>
        <w:rPr>
          <w:rFonts w:ascii="Times New Roman" w:hAnsi="Times New Roman" w:cs="Times New Roman"/>
          <w:b/>
          <w:color w:val="000000" w:themeColor="text1"/>
          <w:sz w:val="24"/>
          <w:szCs w:val="24"/>
          <w:lang w:eastAsia="et-EE"/>
        </w:rPr>
        <w:lastRenderedPageBreak/>
        <w:t xml:space="preserve">PRIA HALDUSKONTROLLIS HINNATAVAD LHT NÕUDED </w:t>
      </w:r>
    </w:p>
    <w:p w:rsidR="004024CF" w:rsidRDefault="00364873" w:rsidP="00DE695F">
      <w:pPr>
        <w:pStyle w:val="ListParagraph"/>
        <w:numPr>
          <w:ilvl w:val="0"/>
          <w:numId w:val="11"/>
        </w:numPr>
        <w:autoSpaceDE w:val="0"/>
        <w:autoSpaceDN w:val="0"/>
        <w:adjustRightInd w:val="0"/>
        <w:spacing w:before="240"/>
        <w:rPr>
          <w:rFonts w:ascii="Times New Roman" w:hAnsi="Times New Roman" w:cs="Times New Roman"/>
          <w:b/>
          <w:sz w:val="24"/>
          <w:szCs w:val="24"/>
        </w:rPr>
      </w:pPr>
      <w:r w:rsidRPr="00C817A1">
        <w:rPr>
          <w:rFonts w:ascii="Times New Roman" w:hAnsi="Times New Roman" w:cs="Times New Roman"/>
          <w:b/>
          <w:sz w:val="24"/>
          <w:szCs w:val="24"/>
        </w:rPr>
        <w:t xml:space="preserve">Lisaks muule söödale kasvatatakse põllumajandusmaal kitsedele ja lammastele vähemalt viit põllumajanduskultuuri, millest vähemalt üks on harilik sigur, harilik leeskputk, aedruut, harilik saialill, suur teeleht, harilik võilill, aedpetersell, piparmünt või harilik palderjan ning teisteks põllumajanduskultuurideks võivad olla harilik nõiahammas, harilik </w:t>
      </w:r>
      <w:proofErr w:type="spellStart"/>
      <w:r w:rsidRPr="00C817A1">
        <w:rPr>
          <w:rFonts w:ascii="Times New Roman" w:hAnsi="Times New Roman" w:cs="Times New Roman"/>
          <w:b/>
          <w:sz w:val="24"/>
          <w:szCs w:val="24"/>
        </w:rPr>
        <w:t>esparsett</w:t>
      </w:r>
      <w:proofErr w:type="spellEnd"/>
      <w:r w:rsidRPr="00C817A1">
        <w:rPr>
          <w:rFonts w:ascii="Times New Roman" w:hAnsi="Times New Roman" w:cs="Times New Roman"/>
          <w:b/>
          <w:sz w:val="24"/>
          <w:szCs w:val="24"/>
        </w:rPr>
        <w:t>, valge mesikas, harilik lutsern, valge ristik, roosa ristik, suvivikk, küüslauk, harilik sibul, naeris, aedporgand, redis, söödakapsas ja aed-mädarõigas. Ühe lamba või kitse kohta kasvatatakse eespool nimetatud põllumajanduskultuure vähemalt 5 m² suurusel alal puhaskultuurina või segus teiste põllumajanduskultuuridega minimaalse põllusuurusega 0,01 ha. Segus kasvatamise korral loetakse nõuetekohaseks põllumajanduskultuur, mida kasvatatakse vähemalt kümnel protsendil põllu pinnast.</w:t>
      </w:r>
    </w:p>
    <w:p w:rsidR="00DE695F" w:rsidRPr="00DE695F" w:rsidRDefault="00DE695F" w:rsidP="00DE695F">
      <w:pPr>
        <w:pStyle w:val="ListParagraph"/>
        <w:autoSpaceDE w:val="0"/>
        <w:autoSpaceDN w:val="0"/>
        <w:adjustRightInd w:val="0"/>
        <w:spacing w:before="240"/>
        <w:ind w:firstLine="0"/>
        <w:rPr>
          <w:rFonts w:ascii="Times New Roman" w:hAnsi="Times New Roman" w:cs="Times New Roman"/>
          <w:b/>
          <w:sz w:val="24"/>
          <w:szCs w:val="24"/>
        </w:rPr>
      </w:pPr>
    </w:p>
    <w:p w:rsidR="008711C8" w:rsidRPr="00C817A1" w:rsidRDefault="004024CF" w:rsidP="00DE695F">
      <w:pPr>
        <w:pStyle w:val="ListParagraph"/>
        <w:spacing w:before="240"/>
        <w:ind w:left="3" w:firstLine="0"/>
        <w:rPr>
          <w:rFonts w:ascii="Times New Roman" w:hAnsi="Times New Roman" w:cs="Times New Roman"/>
          <w:b/>
          <w:sz w:val="24"/>
          <w:szCs w:val="24"/>
          <w:lang w:eastAsia="et-EE"/>
        </w:rPr>
      </w:pPr>
      <w:r w:rsidRPr="00C817A1">
        <w:rPr>
          <w:rFonts w:ascii="Times New Roman" w:hAnsi="Times New Roman" w:cs="Times New Roman"/>
          <w:b/>
          <w:sz w:val="24"/>
          <w:szCs w:val="24"/>
          <w:lang w:eastAsia="et-EE"/>
        </w:rPr>
        <w:t xml:space="preserve">1.1 </w:t>
      </w:r>
      <w:r w:rsidR="008711C8" w:rsidRPr="00C817A1">
        <w:rPr>
          <w:rFonts w:ascii="Times New Roman" w:hAnsi="Times New Roman" w:cs="Times New Roman"/>
          <w:b/>
          <w:sz w:val="24"/>
          <w:szCs w:val="24"/>
          <w:lang w:eastAsia="et-EE"/>
        </w:rPr>
        <w:t>Kultuuride kasvupinna nõu</w:t>
      </w:r>
      <w:r w:rsidR="00364873" w:rsidRPr="00C817A1">
        <w:rPr>
          <w:rFonts w:ascii="Times New Roman" w:hAnsi="Times New Roman" w:cs="Times New Roman"/>
          <w:b/>
          <w:sz w:val="24"/>
          <w:szCs w:val="24"/>
          <w:lang w:eastAsia="et-EE"/>
        </w:rPr>
        <w:t>de, 5 m</w:t>
      </w:r>
      <w:r w:rsidR="00364873" w:rsidRPr="00C817A1">
        <w:rPr>
          <w:rFonts w:ascii="Times New Roman" w:hAnsi="Times New Roman" w:cs="Times New Roman"/>
          <w:b/>
          <w:sz w:val="24"/>
          <w:szCs w:val="24"/>
          <w:vertAlign w:val="superscript"/>
          <w:lang w:eastAsia="et-EE"/>
        </w:rPr>
        <w:t xml:space="preserve">2 </w:t>
      </w:r>
      <w:r w:rsidR="00364873" w:rsidRPr="00C817A1">
        <w:rPr>
          <w:rFonts w:ascii="Times New Roman" w:hAnsi="Times New Roman" w:cs="Times New Roman"/>
          <w:b/>
          <w:sz w:val="24"/>
          <w:szCs w:val="24"/>
          <w:lang w:eastAsia="et-EE"/>
        </w:rPr>
        <w:t>looma kohta, täitmise hindamine.</w:t>
      </w:r>
    </w:p>
    <w:p w:rsidR="00FD6888" w:rsidRPr="003E1959" w:rsidRDefault="00867176" w:rsidP="007B3DCF">
      <w:pPr>
        <w:pStyle w:val="ListParagraph"/>
        <w:ind w:left="3" w:firstLine="0"/>
        <w:rPr>
          <w:rFonts w:ascii="Times New Roman" w:hAnsi="Times New Roman" w:cs="Times New Roman"/>
          <w:sz w:val="24"/>
          <w:szCs w:val="24"/>
          <w:lang w:eastAsia="et-EE"/>
        </w:rPr>
      </w:pPr>
      <w:r w:rsidRPr="003E1959">
        <w:rPr>
          <w:rFonts w:ascii="Times New Roman" w:hAnsi="Times New Roman" w:cs="Times New Roman"/>
          <w:sz w:val="24"/>
          <w:szCs w:val="24"/>
          <w:lang w:eastAsia="et-EE"/>
        </w:rPr>
        <w:t>Arvesse lähevad põllud, mille suurus on vähemalt 0,</w:t>
      </w:r>
      <w:r w:rsidR="001866BD" w:rsidRPr="003E1959">
        <w:rPr>
          <w:rFonts w:ascii="Times New Roman" w:hAnsi="Times New Roman" w:cs="Times New Roman"/>
          <w:sz w:val="24"/>
          <w:szCs w:val="24"/>
          <w:lang w:eastAsia="et-EE"/>
        </w:rPr>
        <w:t xml:space="preserve">01 ha. Puhaskultuurina kasvatamisel võetakse arvesse kogu põllu pind, kus nõutud kultuur kasvab. Segus kasvatamisel peab nõutud kultuur kasvama vähemalt 10% põllu pinnast. </w:t>
      </w:r>
      <w:r w:rsidR="004E73E8" w:rsidRPr="003E1959">
        <w:rPr>
          <w:rFonts w:ascii="Times New Roman" w:hAnsi="Times New Roman" w:cs="Times New Roman"/>
          <w:sz w:val="24"/>
          <w:szCs w:val="24"/>
          <w:lang w:eastAsia="et-EE"/>
        </w:rPr>
        <w:t xml:space="preserve">   </w:t>
      </w:r>
    </w:p>
    <w:tbl>
      <w:tblPr>
        <w:tblStyle w:val="TableGrid"/>
        <w:tblW w:w="0" w:type="auto"/>
        <w:tblInd w:w="3" w:type="dxa"/>
        <w:tblLook w:val="04A0" w:firstRow="1" w:lastRow="0" w:firstColumn="1" w:lastColumn="0" w:noHBand="0" w:noVBand="1"/>
      </w:tblPr>
      <w:tblGrid>
        <w:gridCol w:w="1239"/>
        <w:gridCol w:w="7938"/>
      </w:tblGrid>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4F38AE" w:rsidRPr="00C817A1" w:rsidRDefault="004F38AE" w:rsidP="00DE695F">
            <w:pPr>
              <w:jc w:val="both"/>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0,6</w:t>
            </w:r>
            <w:r w:rsidRPr="00C817A1">
              <w:rPr>
                <w:rFonts w:ascii="Times New Roman" w:hAnsi="Times New Roman" w:cs="Times New Roman"/>
                <w:sz w:val="24"/>
                <w:szCs w:val="24"/>
              </w:rPr>
              <w:t xml:space="preserve"> </w:t>
            </w:r>
            <w:r w:rsidR="00E631B5" w:rsidRPr="00C817A1">
              <w:rPr>
                <w:rFonts w:ascii="Times New Roman" w:hAnsi="Times New Roman" w:cs="Times New Roman"/>
                <w:sz w:val="24"/>
                <w:szCs w:val="24"/>
              </w:rPr>
              <w:t xml:space="preserve">Arvesse võetav </w:t>
            </w:r>
            <w:r w:rsidR="00D135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1355F" w:rsidRPr="00C817A1">
              <w:rPr>
                <w:rFonts w:ascii="Times New Roman" w:hAnsi="Times New Roman" w:cs="Times New Roman"/>
                <w:sz w:val="24"/>
                <w:szCs w:val="24"/>
              </w:rPr>
              <w:t>ga pind on väiksem kui 5</w:t>
            </w:r>
            <w:r w:rsidR="00364873" w:rsidRPr="00C817A1">
              <w:rPr>
                <w:rFonts w:ascii="Times New Roman" w:hAnsi="Times New Roman" w:cs="Times New Roman"/>
                <w:sz w:val="24"/>
                <w:szCs w:val="24"/>
              </w:rPr>
              <w:t xml:space="preserve"> m</w:t>
            </w:r>
            <w:r w:rsidR="00364873" w:rsidRPr="00C817A1">
              <w:rPr>
                <w:rFonts w:ascii="Times New Roman" w:hAnsi="Times New Roman" w:cs="Times New Roman"/>
                <w:sz w:val="24"/>
                <w:szCs w:val="24"/>
                <w:vertAlign w:val="superscript"/>
              </w:rPr>
              <w:t>2</w:t>
            </w:r>
            <w:r w:rsidR="00D1355F" w:rsidRPr="00C817A1">
              <w:rPr>
                <w:rFonts w:ascii="Times New Roman" w:hAnsi="Times New Roman" w:cs="Times New Roman"/>
                <w:sz w:val="24"/>
                <w:szCs w:val="24"/>
              </w:rPr>
              <w:t xml:space="preserve"> looma kohta</w:t>
            </w:r>
            <w:r w:rsidRPr="00C817A1">
              <w:rPr>
                <w:rFonts w:ascii="Times New Roman" w:hAnsi="Times New Roman" w:cs="Times New Roman"/>
                <w:sz w:val="24"/>
                <w:szCs w:val="24"/>
              </w:rPr>
              <w:t xml:space="preserve">. </w:t>
            </w:r>
          </w:p>
        </w:tc>
      </w:tr>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4F38AE" w:rsidRPr="00C817A1" w:rsidRDefault="004F38AE" w:rsidP="007941E0">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1)Leitakse tegelik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looma kohta: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põldude pind/2. mai </w:t>
            </w:r>
            <w:r w:rsidR="00EF4D54" w:rsidRPr="00C817A1">
              <w:rPr>
                <w:rFonts w:ascii="Times New Roman" w:hAnsi="Times New Roman" w:cs="Times New Roman"/>
                <w:sz w:val="24"/>
                <w:szCs w:val="24"/>
              </w:rPr>
              <w:t xml:space="preserve">lammaste/kitsede </w:t>
            </w:r>
            <w:r w:rsidRPr="00C817A1">
              <w:rPr>
                <w:rFonts w:ascii="Times New Roman" w:hAnsi="Times New Roman" w:cs="Times New Roman"/>
                <w:sz w:val="24"/>
                <w:szCs w:val="24"/>
              </w:rPr>
              <w:t xml:space="preserve">arv </w:t>
            </w:r>
          </w:p>
          <w:p w:rsidR="004E2F24" w:rsidRPr="00C817A1" w:rsidRDefault="004E2F24" w:rsidP="007941E0">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2) Leitakse, kui suure protsendi moodustas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sellest pinnast, kus </w:t>
            </w:r>
            <w:r w:rsidR="003871CC" w:rsidRPr="00C817A1">
              <w:rPr>
                <w:rFonts w:ascii="Times New Roman" w:hAnsi="Times New Roman" w:cs="Times New Roman"/>
                <w:sz w:val="24"/>
                <w:szCs w:val="24"/>
              </w:rPr>
              <w:t>nõudekohaselt oleks pidanud</w:t>
            </w:r>
            <w:r w:rsidRPr="00C817A1">
              <w:rPr>
                <w:rFonts w:ascii="Times New Roman" w:hAnsi="Times New Roman" w:cs="Times New Roman"/>
                <w:sz w:val="24"/>
                <w:szCs w:val="24"/>
              </w:rPr>
              <w:t xml:space="preserv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Pr="00C817A1">
              <w:rPr>
                <w:rFonts w:ascii="Times New Roman" w:hAnsi="Times New Roman" w:cs="Times New Roman"/>
                <w:sz w:val="24"/>
                <w:szCs w:val="24"/>
              </w:rPr>
              <w:t xml:space="preserve"> kasvatama</w:t>
            </w:r>
            <w:r w:rsidR="003871CC" w:rsidRPr="00C817A1">
              <w:rPr>
                <w:rFonts w:ascii="Times New Roman" w:hAnsi="Times New Roman" w:cs="Times New Roman"/>
                <w:sz w:val="24"/>
                <w:szCs w:val="24"/>
              </w:rPr>
              <w:t xml:space="preserv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003871CC" w:rsidRPr="00C817A1">
              <w:rPr>
                <w:rFonts w:ascii="Times New Roman" w:hAnsi="Times New Roman" w:cs="Times New Roman"/>
                <w:sz w:val="24"/>
                <w:szCs w:val="24"/>
              </w:rPr>
              <w:t xml:space="preserve"> pind looma kohta x 100%/5</w:t>
            </w:r>
          </w:p>
          <w:p w:rsidR="004F38AE" w:rsidRPr="00C817A1" w:rsidRDefault="004F38AE" w:rsidP="000A4435">
            <w:pPr>
              <w:rPr>
                <w:rFonts w:ascii="Times New Roman" w:hAnsi="Times New Roman" w:cs="Times New Roman"/>
                <w:sz w:val="24"/>
                <w:szCs w:val="24"/>
              </w:rPr>
            </w:pPr>
            <w:r w:rsidRPr="00C817A1">
              <w:rPr>
                <w:rFonts w:ascii="Times New Roman" w:hAnsi="Times New Roman" w:cs="Times New Roman"/>
                <w:sz w:val="24"/>
                <w:szCs w:val="24"/>
              </w:rPr>
              <w:t xml:space="preserve">Lõplik rikkumise ulatuse protsendi leidmine: </w:t>
            </w:r>
            <w:r w:rsidR="00DE695F">
              <w:rPr>
                <w:rFonts w:ascii="Times New Roman" w:hAnsi="Times New Roman" w:cs="Times New Roman"/>
                <w:sz w:val="24"/>
                <w:szCs w:val="24"/>
              </w:rPr>
              <w:t>a</w:t>
            </w:r>
            <w:r w:rsidR="004E2F24" w:rsidRPr="00C817A1">
              <w:rPr>
                <w:rFonts w:ascii="Times New Roman" w:hAnsi="Times New Roman" w:cs="Times New Roman"/>
                <w:sz w:val="24"/>
                <w:szCs w:val="24"/>
              </w:rPr>
              <w:t xml:space="preserve">rvestatakse, kui suur on selle pinna protsent, </w:t>
            </w:r>
            <w:r w:rsidR="00E06689" w:rsidRPr="00C817A1">
              <w:rPr>
                <w:rFonts w:ascii="Times New Roman" w:hAnsi="Times New Roman" w:cs="Times New Roman"/>
                <w:sz w:val="24"/>
                <w:szCs w:val="24"/>
              </w:rPr>
              <w:t>millel</w:t>
            </w:r>
            <w:r w:rsidR="004E2F24" w:rsidRPr="00C817A1">
              <w:rPr>
                <w:rFonts w:ascii="Times New Roman" w:hAnsi="Times New Roman" w:cs="Times New Roman"/>
                <w:sz w:val="24"/>
                <w:szCs w:val="24"/>
              </w:rPr>
              <w:t xml:space="preserve"> taotleja oleks pidanud kasvatama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004E2F24" w:rsidRPr="00C817A1">
              <w:rPr>
                <w:rFonts w:ascii="Times New Roman" w:hAnsi="Times New Roman" w:cs="Times New Roman"/>
                <w:sz w:val="24"/>
                <w:szCs w:val="24"/>
              </w:rPr>
              <w:t>, kuid kus seda nõude rikkumise tõttu ei tehtud</w:t>
            </w:r>
            <w:r w:rsidR="004024CF" w:rsidRPr="00C817A1">
              <w:rPr>
                <w:rFonts w:ascii="Times New Roman" w:hAnsi="Times New Roman" w:cs="Times New Roman"/>
                <w:sz w:val="24"/>
                <w:szCs w:val="24"/>
              </w:rPr>
              <w:t>.</w:t>
            </w:r>
            <w:r w:rsidRPr="00C817A1">
              <w:rPr>
                <w:rFonts w:ascii="Times New Roman" w:hAnsi="Times New Roman" w:cs="Times New Roman"/>
                <w:sz w:val="24"/>
                <w:szCs w:val="24"/>
              </w:rPr>
              <w:t xml:space="preserve"> 0</w:t>
            </w:r>
            <w:r w:rsidR="004024CF" w:rsidRPr="00C817A1">
              <w:rPr>
                <w:rFonts w:ascii="Times New Roman" w:hAnsi="Times New Roman" w:cs="Times New Roman"/>
                <w:sz w:val="24"/>
                <w:szCs w:val="24"/>
              </w:rPr>
              <w:t xml:space="preserve"> </w:t>
            </w:r>
            <w:r w:rsidRPr="00C817A1">
              <w:rPr>
                <w:rFonts w:ascii="Times New Roman" w:hAnsi="Times New Roman" w:cs="Times New Roman"/>
                <w:sz w:val="24"/>
                <w:szCs w:val="24"/>
              </w:rPr>
              <w:t>m</w:t>
            </w:r>
            <w:r w:rsidRPr="00C817A1">
              <w:rPr>
                <w:rFonts w:ascii="Times New Roman" w:hAnsi="Times New Roman" w:cs="Times New Roman"/>
                <w:sz w:val="24"/>
                <w:szCs w:val="24"/>
                <w:vertAlign w:val="superscript"/>
              </w:rPr>
              <w:t>2</w:t>
            </w:r>
            <w:r w:rsidRPr="00C817A1">
              <w:rPr>
                <w:rFonts w:ascii="Times New Roman" w:hAnsi="Times New Roman" w:cs="Times New Roman"/>
                <w:sz w:val="24"/>
                <w:szCs w:val="24"/>
              </w:rPr>
              <w:t xml:space="preserve"> looma kohta on 100%. </w:t>
            </w:r>
            <w:r w:rsidR="003871CC" w:rsidRPr="00C817A1">
              <w:rPr>
                <w:rFonts w:ascii="Times New Roman" w:hAnsi="Times New Roman" w:cs="Times New Roman"/>
                <w:sz w:val="24"/>
                <w:szCs w:val="24"/>
              </w:rPr>
              <w:t xml:space="preserve">(100% lahutatakse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003871CC" w:rsidRPr="00C817A1">
              <w:rPr>
                <w:rFonts w:ascii="Times New Roman" w:hAnsi="Times New Roman" w:cs="Times New Roman"/>
                <w:sz w:val="24"/>
                <w:szCs w:val="24"/>
              </w:rPr>
              <w:t xml:space="preserve"> pind ja saadakse pinnaprotsent, kus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003871CC" w:rsidRPr="00C817A1">
              <w:rPr>
                <w:rFonts w:ascii="Times New Roman" w:hAnsi="Times New Roman" w:cs="Times New Roman"/>
                <w:sz w:val="24"/>
                <w:szCs w:val="24"/>
              </w:rPr>
              <w:t xml:space="preserve"> ei olnud)</w:t>
            </w:r>
          </w:p>
          <w:p w:rsidR="004F38AE" w:rsidRPr="00C817A1" w:rsidRDefault="004F38AE" w:rsidP="00DE695F">
            <w:pPr>
              <w:pStyle w:val="ListParagraph"/>
              <w:spacing w:after="0"/>
              <w:ind w:left="34" w:firstLine="0"/>
              <w:rPr>
                <w:rFonts w:ascii="Times New Roman" w:hAnsi="Times New Roman" w:cs="Times New Roman"/>
                <w:sz w:val="24"/>
                <w:szCs w:val="24"/>
              </w:rPr>
            </w:pPr>
            <w:r w:rsidRPr="00C817A1">
              <w:rPr>
                <w:rFonts w:ascii="Times New Roman" w:hAnsi="Times New Roman" w:cs="Times New Roman"/>
                <w:sz w:val="24"/>
                <w:szCs w:val="24"/>
              </w:rPr>
              <w:t>Arvutuskäik: 100% -(</w:t>
            </w:r>
            <w:r w:rsidR="00DE695F" w:rsidRPr="00C817A1">
              <w:rPr>
                <w:rFonts w:ascii="Times New Roman" w:hAnsi="Times New Roman" w:cs="Times New Roman"/>
                <w:sz w:val="24"/>
                <w:szCs w:val="24"/>
              </w:rPr>
              <w:t xml:space="preserve"> 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looma kohta x 100%/5)= ...%</w:t>
            </w:r>
          </w:p>
        </w:tc>
      </w:tr>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4F38AE" w:rsidRPr="00C817A1" w:rsidRDefault="004F38AE" w:rsidP="00E06689">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0,5</w:t>
            </w:r>
            <w:r w:rsidRPr="00C817A1">
              <w:rPr>
                <w:rFonts w:ascii="Times New Roman" w:hAnsi="Times New Roman" w:cs="Times New Roman"/>
                <w:sz w:val="24"/>
                <w:szCs w:val="24"/>
              </w:rPr>
              <w:t xml:space="preserve"> söödatäiendust ei ole</w:t>
            </w:r>
            <w:r w:rsidR="001476DB" w:rsidRPr="00C817A1">
              <w:rPr>
                <w:rFonts w:ascii="Times New Roman" w:hAnsi="Times New Roman" w:cs="Times New Roman"/>
                <w:sz w:val="24"/>
                <w:szCs w:val="24"/>
              </w:rPr>
              <w:t xml:space="preserve"> taotlemise aastal </w:t>
            </w:r>
            <w:r w:rsidR="001E67FA" w:rsidRPr="00C817A1">
              <w:rPr>
                <w:rFonts w:ascii="Times New Roman" w:hAnsi="Times New Roman" w:cs="Times New Roman"/>
                <w:sz w:val="24"/>
                <w:szCs w:val="24"/>
              </w:rPr>
              <w:t xml:space="preserve">hiljemalt </w:t>
            </w:r>
            <w:r w:rsidR="003D6C43" w:rsidRPr="00C817A1">
              <w:rPr>
                <w:rFonts w:ascii="Times New Roman" w:hAnsi="Times New Roman" w:cs="Times New Roman"/>
                <w:sz w:val="24"/>
                <w:szCs w:val="24"/>
              </w:rPr>
              <w:t xml:space="preserve">15.06 seisuga piisavalt kasvatatud. </w:t>
            </w:r>
            <w:r w:rsidRPr="00C817A1">
              <w:rPr>
                <w:rFonts w:ascii="Times New Roman" w:hAnsi="Times New Roman" w:cs="Times New Roman"/>
                <w:sz w:val="24"/>
                <w:szCs w:val="24"/>
              </w:rPr>
              <w:t xml:space="preserve"> </w:t>
            </w:r>
          </w:p>
        </w:tc>
      </w:tr>
    </w:tbl>
    <w:p w:rsidR="00B277C0" w:rsidRPr="00B277C0" w:rsidRDefault="000D2C35" w:rsidP="00B277C0">
      <w:pPr>
        <w:rPr>
          <w:rFonts w:ascii="Times New Roman" w:hAnsi="Times New Roman" w:cs="Times New Roman"/>
          <w:b/>
          <w:i/>
          <w:sz w:val="24"/>
          <w:szCs w:val="24"/>
        </w:rPr>
      </w:pPr>
      <w:r w:rsidRPr="000F0D2B">
        <w:rPr>
          <w:rFonts w:ascii="Times New Roman" w:hAnsi="Times New Roman" w:cs="Times New Roman"/>
          <w:b/>
          <w:i/>
          <w:sz w:val="24"/>
          <w:szCs w:val="24"/>
        </w:rPr>
        <w:t>Maksimumvähendamine esmasel rikkumisel on</w:t>
      </w:r>
      <w:r w:rsidR="000A4435" w:rsidRPr="000F0D2B">
        <w:rPr>
          <w:rFonts w:ascii="Times New Roman" w:hAnsi="Times New Roman" w:cs="Times New Roman"/>
          <w:b/>
          <w:i/>
          <w:sz w:val="24"/>
          <w:szCs w:val="24"/>
        </w:rPr>
        <w:t xml:space="preserve"> 30% </w:t>
      </w:r>
      <w:r w:rsidR="001863DD" w:rsidRPr="000F0D2B">
        <w:rPr>
          <w:rFonts w:ascii="Times New Roman" w:hAnsi="Times New Roman" w:cs="Times New Roman"/>
          <w:b/>
          <w:i/>
          <w:sz w:val="24"/>
          <w:szCs w:val="24"/>
        </w:rPr>
        <w:t xml:space="preserve">lammaste </w:t>
      </w:r>
      <w:r w:rsidR="00DE695F">
        <w:rPr>
          <w:rFonts w:ascii="Times New Roman" w:hAnsi="Times New Roman" w:cs="Times New Roman"/>
          <w:b/>
          <w:i/>
          <w:sz w:val="24"/>
          <w:szCs w:val="24"/>
        </w:rPr>
        <w:t>ja/</w:t>
      </w:r>
      <w:r w:rsidR="001863DD" w:rsidRPr="000F0D2B">
        <w:rPr>
          <w:rFonts w:ascii="Times New Roman" w:hAnsi="Times New Roman" w:cs="Times New Roman"/>
          <w:b/>
          <w:i/>
          <w:sz w:val="24"/>
          <w:szCs w:val="24"/>
        </w:rPr>
        <w:t>või kitsede</w:t>
      </w:r>
      <w:r w:rsidR="008169FC" w:rsidRPr="000F0D2B">
        <w:rPr>
          <w:rFonts w:ascii="Times New Roman" w:hAnsi="Times New Roman" w:cs="Times New Roman"/>
          <w:b/>
          <w:i/>
          <w:sz w:val="24"/>
          <w:szCs w:val="24"/>
        </w:rPr>
        <w:t xml:space="preserve"> </w:t>
      </w:r>
      <w:r w:rsidR="002630DD" w:rsidRPr="000F0D2B">
        <w:rPr>
          <w:rFonts w:ascii="Times New Roman" w:hAnsi="Times New Roman" w:cs="Times New Roman"/>
          <w:b/>
          <w:i/>
          <w:sz w:val="24"/>
          <w:szCs w:val="24"/>
        </w:rPr>
        <w:t xml:space="preserve">loomagrupi </w:t>
      </w:r>
      <w:r w:rsidR="000A4435" w:rsidRPr="000F0D2B">
        <w:rPr>
          <w:rFonts w:ascii="Times New Roman" w:hAnsi="Times New Roman" w:cs="Times New Roman"/>
          <w:b/>
          <w:i/>
          <w:sz w:val="24"/>
          <w:szCs w:val="24"/>
        </w:rPr>
        <w:t>toetussummast</w:t>
      </w:r>
    </w:p>
    <w:p w:rsidR="00C61508" w:rsidRPr="00C817A1" w:rsidRDefault="002A30D9" w:rsidP="003E1959">
      <w:pPr>
        <w:spacing w:after="0"/>
        <w:rPr>
          <w:rFonts w:ascii="Times New Roman" w:hAnsi="Times New Roman" w:cs="Times New Roman"/>
          <w:b/>
          <w:sz w:val="24"/>
          <w:szCs w:val="24"/>
          <w:lang w:eastAsia="et-EE"/>
        </w:rPr>
      </w:pPr>
      <w:r w:rsidRPr="00C817A1">
        <w:rPr>
          <w:rFonts w:ascii="Times New Roman" w:hAnsi="Times New Roman" w:cs="Times New Roman"/>
          <w:b/>
          <w:sz w:val="24"/>
          <w:szCs w:val="24"/>
          <w:lang w:eastAsia="et-EE"/>
        </w:rPr>
        <w:t>1.2 Kultuuride arvu nõude täitmise hindamine</w:t>
      </w:r>
    </w:p>
    <w:p w:rsidR="008711C8" w:rsidRDefault="008711C8" w:rsidP="003E1959">
      <w:pPr>
        <w:pStyle w:val="ListParagraph"/>
        <w:spacing w:after="0"/>
        <w:ind w:left="3" w:firstLine="0"/>
        <w:rPr>
          <w:rFonts w:ascii="Times New Roman" w:hAnsi="Times New Roman" w:cs="Times New Roman"/>
          <w:sz w:val="24"/>
          <w:szCs w:val="24"/>
          <w:lang w:eastAsia="et-EE"/>
        </w:rPr>
      </w:pPr>
      <w:r w:rsidRPr="003E1959">
        <w:rPr>
          <w:rFonts w:ascii="Times New Roman" w:hAnsi="Times New Roman" w:cs="Times New Roman"/>
          <w:sz w:val="24"/>
          <w:szCs w:val="24"/>
          <w:lang w:eastAsia="et-EE"/>
        </w:rPr>
        <w:t>Arvesse lähevad kultuurid, mida puhaskultuurina kasvatatakse vähemalt 0,01 ha suurusel põllul. Segus kasvatamisel võetakse arvesse kultuurid, mida kasvatatakse vähemalt 10% põllu pinnast, seejuures peab põllu pind olema vähemalt 0,01 ha.</w:t>
      </w:r>
    </w:p>
    <w:p w:rsidR="00B277C0" w:rsidRPr="003E1959" w:rsidRDefault="00B277C0" w:rsidP="003E1959">
      <w:pPr>
        <w:pStyle w:val="ListParagraph"/>
        <w:spacing w:after="0"/>
        <w:ind w:left="3" w:firstLine="0"/>
        <w:rPr>
          <w:rFonts w:ascii="Times New Roman" w:hAnsi="Times New Roman" w:cs="Times New Roman"/>
          <w:sz w:val="24"/>
          <w:szCs w:val="24"/>
          <w:lang w:eastAsia="et-EE"/>
        </w:rPr>
      </w:pPr>
    </w:p>
    <w:tbl>
      <w:tblPr>
        <w:tblStyle w:val="TableGrid"/>
        <w:tblW w:w="0" w:type="auto"/>
        <w:tblInd w:w="3" w:type="dxa"/>
        <w:tblLook w:val="04A0" w:firstRow="1" w:lastRow="0" w:firstColumn="1" w:lastColumn="0" w:noHBand="0" w:noVBand="1"/>
      </w:tblPr>
      <w:tblGrid>
        <w:gridCol w:w="1239"/>
        <w:gridCol w:w="7938"/>
      </w:tblGrid>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C61508" w:rsidRPr="00C817A1" w:rsidRDefault="00C61508" w:rsidP="003E1959">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0,7</w:t>
            </w:r>
            <w:r w:rsidRPr="00C817A1">
              <w:rPr>
                <w:rFonts w:ascii="Times New Roman" w:hAnsi="Times New Roman" w:cs="Times New Roman"/>
                <w:sz w:val="24"/>
                <w:szCs w:val="24"/>
              </w:rPr>
              <w:t xml:space="preserve"> </w:t>
            </w:r>
            <w:r w:rsidR="00B576E2" w:rsidRPr="00C817A1">
              <w:rPr>
                <w:rFonts w:ascii="Times New Roman" w:hAnsi="Times New Roman" w:cs="Times New Roman"/>
                <w:sz w:val="24"/>
                <w:szCs w:val="24"/>
              </w:rPr>
              <w:t xml:space="preserve">nõutud  </w:t>
            </w:r>
            <w:r w:rsidR="003871CC" w:rsidRPr="00C817A1">
              <w:rPr>
                <w:rFonts w:ascii="Times New Roman" w:hAnsi="Times New Roman" w:cs="Times New Roman"/>
                <w:sz w:val="24"/>
                <w:szCs w:val="24"/>
              </w:rPr>
              <w:t>kultuure on vähem kui viis ja</w:t>
            </w:r>
            <w:r w:rsidR="00252AD7" w:rsidRPr="00C817A1">
              <w:rPr>
                <w:rFonts w:ascii="Times New Roman" w:hAnsi="Times New Roman" w:cs="Times New Roman"/>
                <w:sz w:val="24"/>
                <w:szCs w:val="24"/>
              </w:rPr>
              <w:t>/</w:t>
            </w:r>
            <w:r w:rsidR="008E1D8D" w:rsidRPr="00C817A1">
              <w:rPr>
                <w:rFonts w:ascii="Times New Roman" w:hAnsi="Times New Roman" w:cs="Times New Roman"/>
                <w:sz w:val="24"/>
                <w:szCs w:val="24"/>
              </w:rPr>
              <w:t>või ükski</w:t>
            </w:r>
            <w:r w:rsidR="003871CC" w:rsidRPr="00C817A1">
              <w:rPr>
                <w:rFonts w:ascii="Times New Roman" w:hAnsi="Times New Roman" w:cs="Times New Roman"/>
                <w:sz w:val="24"/>
                <w:szCs w:val="24"/>
              </w:rPr>
              <w:t xml:space="preserve"> kultuuridest ei ole</w:t>
            </w:r>
            <w:r w:rsidR="00B576E2" w:rsidRPr="00C817A1">
              <w:rPr>
                <w:rFonts w:ascii="Times New Roman" w:hAnsi="Times New Roman" w:cs="Times New Roman"/>
                <w:sz w:val="24"/>
                <w:szCs w:val="24"/>
              </w:rPr>
              <w:t xml:space="preserve"> kohustuslik</w:t>
            </w:r>
            <w:r w:rsidR="003871CC" w:rsidRPr="00C817A1">
              <w:rPr>
                <w:rFonts w:ascii="Times New Roman" w:hAnsi="Times New Roman" w:cs="Times New Roman"/>
                <w:sz w:val="24"/>
                <w:szCs w:val="24"/>
              </w:rPr>
              <w:t xml:space="preserve"> </w:t>
            </w:r>
            <w:r w:rsidR="003E1959">
              <w:rPr>
                <w:rFonts w:ascii="Times New Roman" w:hAnsi="Times New Roman" w:cs="Times New Roman"/>
                <w:sz w:val="24"/>
                <w:szCs w:val="24"/>
              </w:rPr>
              <w:t>põhikultuur</w:t>
            </w:r>
            <w:r w:rsidR="00EF4D54" w:rsidRPr="00C817A1">
              <w:rPr>
                <w:rFonts w:ascii="Times New Roman" w:hAnsi="Times New Roman" w:cs="Times New Roman"/>
                <w:sz w:val="24"/>
                <w:szCs w:val="24"/>
              </w:rPr>
              <w:t>.</w:t>
            </w:r>
          </w:p>
        </w:tc>
      </w:tr>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lastRenderedPageBreak/>
              <w:t>ULATUS</w:t>
            </w:r>
          </w:p>
        </w:tc>
        <w:tc>
          <w:tcPr>
            <w:tcW w:w="7938" w:type="dxa"/>
          </w:tcPr>
          <w:p w:rsidR="00C61508" w:rsidRPr="00C817A1" w:rsidRDefault="000A4435" w:rsidP="003E1959">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Ulatus</w:t>
            </w:r>
            <w:r w:rsidR="00BB41EA" w:rsidRPr="00C817A1">
              <w:rPr>
                <w:rFonts w:ascii="Times New Roman" w:hAnsi="Times New Roman" w:cs="Times New Roman"/>
                <w:sz w:val="24"/>
                <w:szCs w:val="24"/>
              </w:rPr>
              <w:t>e leidmiseks arvutatakse, kui suure protsendi nõutud kultuuride arvust moodustasid puuduolevad kultuurid</w:t>
            </w:r>
            <w:r w:rsidR="008E1D8D" w:rsidRPr="00C817A1">
              <w:rPr>
                <w:rFonts w:ascii="Times New Roman" w:hAnsi="Times New Roman" w:cs="Times New Roman"/>
                <w:sz w:val="24"/>
                <w:szCs w:val="24"/>
              </w:rPr>
              <w:t xml:space="preserve">. </w:t>
            </w:r>
            <w:r w:rsidR="002A30D9" w:rsidRPr="00C817A1">
              <w:rPr>
                <w:rFonts w:ascii="Times New Roman" w:hAnsi="Times New Roman" w:cs="Times New Roman"/>
                <w:sz w:val="24"/>
                <w:szCs w:val="24"/>
              </w:rPr>
              <w:t>J</w:t>
            </w:r>
            <w:r w:rsidR="008E1D8D" w:rsidRPr="00C817A1">
              <w:rPr>
                <w:rFonts w:ascii="Times New Roman" w:hAnsi="Times New Roman" w:cs="Times New Roman"/>
                <w:sz w:val="24"/>
                <w:szCs w:val="24"/>
              </w:rPr>
              <w:t xml:space="preserve">uhul kui taotlejal on </w:t>
            </w:r>
            <w:r w:rsidRPr="00C817A1">
              <w:rPr>
                <w:rFonts w:ascii="Times New Roman" w:hAnsi="Times New Roman" w:cs="Times New Roman"/>
                <w:sz w:val="24"/>
                <w:szCs w:val="24"/>
              </w:rPr>
              <w:t xml:space="preserve">0 </w:t>
            </w:r>
            <w:r w:rsidR="008E1D8D" w:rsidRPr="00C817A1">
              <w:rPr>
                <w:rFonts w:ascii="Times New Roman" w:hAnsi="Times New Roman" w:cs="Times New Roman"/>
                <w:sz w:val="24"/>
                <w:szCs w:val="24"/>
              </w:rPr>
              <w:t xml:space="preserve">nõutud </w:t>
            </w:r>
            <w:r w:rsidRPr="00C817A1">
              <w:rPr>
                <w:rFonts w:ascii="Times New Roman" w:hAnsi="Times New Roman" w:cs="Times New Roman"/>
                <w:sz w:val="24"/>
                <w:szCs w:val="24"/>
              </w:rPr>
              <w:t>kultuuri</w:t>
            </w:r>
            <w:r w:rsidR="00C61508" w:rsidRPr="00C817A1">
              <w:rPr>
                <w:rFonts w:ascii="Times New Roman" w:hAnsi="Times New Roman" w:cs="Times New Roman"/>
                <w:sz w:val="24"/>
                <w:szCs w:val="24"/>
              </w:rPr>
              <w:t xml:space="preserve"> looma kohta</w:t>
            </w:r>
            <w:r w:rsidR="008E1D8D" w:rsidRPr="00C817A1">
              <w:rPr>
                <w:rFonts w:ascii="Times New Roman" w:hAnsi="Times New Roman" w:cs="Times New Roman"/>
                <w:sz w:val="24"/>
                <w:szCs w:val="24"/>
              </w:rPr>
              <w:t xml:space="preserve">, siis </w:t>
            </w:r>
            <w:r w:rsidR="002A30D9" w:rsidRPr="00C817A1">
              <w:rPr>
                <w:rFonts w:ascii="Times New Roman" w:hAnsi="Times New Roman" w:cs="Times New Roman"/>
                <w:sz w:val="24"/>
                <w:szCs w:val="24"/>
              </w:rPr>
              <w:t>loetakse</w:t>
            </w:r>
            <w:r w:rsidR="008E1D8D" w:rsidRPr="00C817A1">
              <w:rPr>
                <w:rFonts w:ascii="Times New Roman" w:hAnsi="Times New Roman" w:cs="Times New Roman"/>
                <w:sz w:val="24"/>
                <w:szCs w:val="24"/>
              </w:rPr>
              <w:t xml:space="preserve"> rikkumise ulatus</w:t>
            </w:r>
            <w:r w:rsidR="002A30D9" w:rsidRPr="00C817A1">
              <w:rPr>
                <w:rFonts w:ascii="Times New Roman" w:hAnsi="Times New Roman" w:cs="Times New Roman"/>
                <w:sz w:val="24"/>
                <w:szCs w:val="24"/>
              </w:rPr>
              <w:t>eks</w:t>
            </w:r>
            <w:r w:rsidR="00C61508" w:rsidRPr="00C817A1">
              <w:rPr>
                <w:rFonts w:ascii="Times New Roman" w:hAnsi="Times New Roman" w:cs="Times New Roman"/>
                <w:sz w:val="24"/>
                <w:szCs w:val="24"/>
              </w:rPr>
              <w:t xml:space="preserve"> </w:t>
            </w:r>
            <w:r w:rsidR="002A30D9" w:rsidRPr="00C817A1">
              <w:rPr>
                <w:rFonts w:ascii="Times New Roman" w:hAnsi="Times New Roman" w:cs="Times New Roman"/>
                <w:sz w:val="24"/>
                <w:szCs w:val="24"/>
              </w:rPr>
              <w:t xml:space="preserve">maksimaalselt </w:t>
            </w:r>
            <w:r w:rsidR="00C61508" w:rsidRPr="00C817A1">
              <w:rPr>
                <w:rFonts w:ascii="Times New Roman" w:hAnsi="Times New Roman" w:cs="Times New Roman"/>
                <w:sz w:val="24"/>
                <w:szCs w:val="24"/>
              </w:rPr>
              <w:t>10</w:t>
            </w:r>
            <w:r w:rsidRPr="00C817A1">
              <w:rPr>
                <w:rFonts w:ascii="Times New Roman" w:hAnsi="Times New Roman" w:cs="Times New Roman"/>
                <w:sz w:val="24"/>
                <w:szCs w:val="24"/>
              </w:rPr>
              <w:t>0%. Juhul kui puudu on põhikultuur, si</w:t>
            </w:r>
            <w:r w:rsidR="00322F81" w:rsidRPr="00C817A1">
              <w:rPr>
                <w:rFonts w:ascii="Times New Roman" w:hAnsi="Times New Roman" w:cs="Times New Roman"/>
                <w:sz w:val="24"/>
                <w:szCs w:val="24"/>
              </w:rPr>
              <w:t>is l</w:t>
            </w:r>
            <w:r w:rsidRPr="00C817A1">
              <w:rPr>
                <w:rFonts w:ascii="Times New Roman" w:hAnsi="Times New Roman" w:cs="Times New Roman"/>
                <w:sz w:val="24"/>
                <w:szCs w:val="24"/>
              </w:rPr>
              <w:t>oetakse see võrd</w:t>
            </w:r>
            <w:r w:rsidR="00EF4D54" w:rsidRPr="00C817A1">
              <w:rPr>
                <w:rFonts w:ascii="Times New Roman" w:hAnsi="Times New Roman" w:cs="Times New Roman"/>
                <w:sz w:val="24"/>
                <w:szCs w:val="24"/>
              </w:rPr>
              <w:t>s</w:t>
            </w:r>
            <w:r w:rsidRPr="00C817A1">
              <w:rPr>
                <w:rFonts w:ascii="Times New Roman" w:hAnsi="Times New Roman" w:cs="Times New Roman"/>
                <w:sz w:val="24"/>
                <w:szCs w:val="24"/>
              </w:rPr>
              <w:t>eks 2 kultuuri puudumisega,</w:t>
            </w:r>
            <w:r w:rsidR="00322F81" w:rsidRPr="00C817A1">
              <w:rPr>
                <w:rFonts w:ascii="Times New Roman" w:hAnsi="Times New Roman" w:cs="Times New Roman"/>
                <w:sz w:val="24"/>
                <w:szCs w:val="24"/>
              </w:rPr>
              <w:t xml:space="preserve"> kõik</w:t>
            </w:r>
            <w:r w:rsidR="002A30D9" w:rsidRPr="00C817A1">
              <w:rPr>
                <w:rFonts w:ascii="Times New Roman" w:hAnsi="Times New Roman" w:cs="Times New Roman"/>
                <w:sz w:val="24"/>
                <w:szCs w:val="24"/>
              </w:rPr>
              <w:t xml:space="preserve"> puuduvad</w:t>
            </w:r>
            <w:r w:rsidR="00322F81" w:rsidRPr="00C817A1">
              <w:rPr>
                <w:rFonts w:ascii="Times New Roman" w:hAnsi="Times New Roman" w:cs="Times New Roman"/>
                <w:sz w:val="24"/>
                <w:szCs w:val="24"/>
              </w:rPr>
              <w:t xml:space="preserve"> lisakultuurid loetakse võrdseks 1 kultuuriga</w:t>
            </w:r>
            <w:r w:rsidR="002A30D9" w:rsidRPr="00C817A1">
              <w:rPr>
                <w:rFonts w:ascii="Times New Roman" w:hAnsi="Times New Roman" w:cs="Times New Roman"/>
                <w:sz w:val="24"/>
                <w:szCs w:val="24"/>
              </w:rPr>
              <w:t>.</w:t>
            </w:r>
            <w:r w:rsidR="00BB41EA" w:rsidRPr="00C817A1">
              <w:rPr>
                <w:rFonts w:ascii="Times New Roman" w:hAnsi="Times New Roman" w:cs="Times New Roman"/>
                <w:sz w:val="24"/>
                <w:szCs w:val="24"/>
              </w:rPr>
              <w:t xml:space="preserve"> </w:t>
            </w:r>
          </w:p>
        </w:tc>
      </w:tr>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C61508" w:rsidRPr="00C817A1" w:rsidRDefault="00C61508" w:rsidP="00F7389A">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0,5</w:t>
            </w:r>
            <w:r w:rsidRPr="00C817A1">
              <w:rPr>
                <w:rFonts w:ascii="Times New Roman" w:hAnsi="Times New Roman" w:cs="Times New Roman"/>
                <w:sz w:val="24"/>
                <w:szCs w:val="24"/>
              </w:rPr>
              <w:t xml:space="preserve"> söödatäiendust </w:t>
            </w:r>
            <w:r w:rsidR="002A30D9" w:rsidRPr="00C817A1">
              <w:rPr>
                <w:rFonts w:ascii="Times New Roman" w:hAnsi="Times New Roman" w:cs="Times New Roman"/>
                <w:sz w:val="24"/>
                <w:szCs w:val="24"/>
              </w:rPr>
              <w:t xml:space="preserve">ei ole taotlemise aastal 15.06 seisuga piisavalt kasvatatud.  </w:t>
            </w:r>
          </w:p>
        </w:tc>
      </w:tr>
    </w:tbl>
    <w:p w:rsidR="000A4435" w:rsidRPr="000F0D2B" w:rsidRDefault="000D2C35" w:rsidP="000A4435">
      <w:pPr>
        <w:rPr>
          <w:rFonts w:ascii="Times New Roman" w:hAnsi="Times New Roman" w:cs="Times New Roman"/>
          <w:b/>
          <w:i/>
          <w:sz w:val="24"/>
          <w:szCs w:val="24"/>
        </w:rPr>
      </w:pPr>
      <w:r w:rsidRPr="000F0D2B">
        <w:rPr>
          <w:rFonts w:ascii="Times New Roman" w:hAnsi="Times New Roman" w:cs="Times New Roman"/>
          <w:b/>
          <w:i/>
          <w:sz w:val="24"/>
          <w:szCs w:val="24"/>
        </w:rPr>
        <w:t>Maksimumvä</w:t>
      </w:r>
      <w:r w:rsidR="003E1959">
        <w:rPr>
          <w:rFonts w:ascii="Times New Roman" w:hAnsi="Times New Roman" w:cs="Times New Roman"/>
          <w:b/>
          <w:i/>
          <w:sz w:val="24"/>
          <w:szCs w:val="24"/>
        </w:rPr>
        <w:t>hendamine esmasel rikkumisel on</w:t>
      </w:r>
      <w:r w:rsidR="000A4435" w:rsidRPr="000F0D2B">
        <w:rPr>
          <w:rFonts w:ascii="Times New Roman" w:hAnsi="Times New Roman" w:cs="Times New Roman"/>
          <w:b/>
          <w:i/>
          <w:sz w:val="24"/>
          <w:szCs w:val="24"/>
        </w:rPr>
        <w:t xml:space="preserve"> 35% </w:t>
      </w:r>
      <w:r w:rsidR="002630DD" w:rsidRPr="000F0D2B">
        <w:rPr>
          <w:rFonts w:ascii="Times New Roman" w:hAnsi="Times New Roman" w:cs="Times New Roman"/>
          <w:b/>
          <w:i/>
          <w:sz w:val="24"/>
          <w:szCs w:val="24"/>
        </w:rPr>
        <w:t>lammaste</w:t>
      </w:r>
      <w:r w:rsidR="001863DD" w:rsidRPr="000F0D2B">
        <w:rPr>
          <w:rFonts w:ascii="Times New Roman" w:hAnsi="Times New Roman" w:cs="Times New Roman"/>
          <w:b/>
          <w:i/>
          <w:sz w:val="24"/>
          <w:szCs w:val="24"/>
        </w:rPr>
        <w:t xml:space="preserve"> </w:t>
      </w:r>
      <w:r w:rsidR="003E1959">
        <w:rPr>
          <w:rFonts w:ascii="Times New Roman" w:hAnsi="Times New Roman" w:cs="Times New Roman"/>
          <w:b/>
          <w:i/>
          <w:sz w:val="24"/>
          <w:szCs w:val="24"/>
        </w:rPr>
        <w:t>ja/</w:t>
      </w:r>
      <w:r w:rsidR="001863DD" w:rsidRPr="000F0D2B">
        <w:rPr>
          <w:rFonts w:ascii="Times New Roman" w:hAnsi="Times New Roman" w:cs="Times New Roman"/>
          <w:b/>
          <w:i/>
          <w:sz w:val="24"/>
          <w:szCs w:val="24"/>
        </w:rPr>
        <w:t>või kitsede</w:t>
      </w:r>
      <w:r w:rsidR="008169FC" w:rsidRPr="000F0D2B">
        <w:rPr>
          <w:rFonts w:ascii="Times New Roman" w:hAnsi="Times New Roman" w:cs="Times New Roman"/>
          <w:b/>
          <w:i/>
          <w:sz w:val="24"/>
          <w:szCs w:val="24"/>
        </w:rPr>
        <w:t xml:space="preserve"> </w:t>
      </w:r>
      <w:r w:rsidR="002630DD" w:rsidRPr="000F0D2B">
        <w:rPr>
          <w:rFonts w:ascii="Times New Roman" w:hAnsi="Times New Roman" w:cs="Times New Roman"/>
          <w:b/>
          <w:i/>
          <w:sz w:val="24"/>
          <w:szCs w:val="24"/>
        </w:rPr>
        <w:t xml:space="preserve">loomagrupi </w:t>
      </w:r>
      <w:r w:rsidR="000A4435" w:rsidRPr="000F0D2B">
        <w:rPr>
          <w:rFonts w:ascii="Times New Roman" w:hAnsi="Times New Roman" w:cs="Times New Roman"/>
          <w:b/>
          <w:i/>
          <w:sz w:val="24"/>
          <w:szCs w:val="24"/>
        </w:rPr>
        <w:t>toetussummast</w:t>
      </w:r>
    </w:p>
    <w:p w:rsidR="00B277C0" w:rsidRDefault="00B277C0" w:rsidP="00A279F4">
      <w:pPr>
        <w:pStyle w:val="Tekst"/>
        <w:rPr>
          <w:rFonts w:cs="Times New Roman"/>
          <w:b/>
        </w:rPr>
      </w:pPr>
    </w:p>
    <w:p w:rsidR="00B277C0" w:rsidRDefault="00B277C0" w:rsidP="00A279F4">
      <w:pPr>
        <w:pStyle w:val="Tekst"/>
        <w:rPr>
          <w:rFonts w:cs="Times New Roman"/>
          <w:b/>
        </w:rPr>
      </w:pPr>
    </w:p>
    <w:p w:rsidR="00A279F4" w:rsidRPr="00C817A1" w:rsidRDefault="00951877" w:rsidP="00A279F4">
      <w:pPr>
        <w:pStyle w:val="Tekst"/>
        <w:rPr>
          <w:rFonts w:eastAsia="ヒラギノ角ゴ Pro W3" w:cs="Times New Roman"/>
        </w:rPr>
      </w:pPr>
      <w:r w:rsidRPr="003E1959">
        <w:rPr>
          <w:rFonts w:cs="Times New Roman"/>
          <w:b/>
        </w:rPr>
        <w:t>2</w:t>
      </w:r>
      <w:r w:rsidR="00A279F4" w:rsidRPr="003E1959">
        <w:rPr>
          <w:rFonts w:cs="Times New Roman"/>
          <w:b/>
        </w:rPr>
        <w:t>.</w:t>
      </w:r>
      <w:r w:rsidR="00A279F4" w:rsidRPr="003E1959">
        <w:rPr>
          <w:rFonts w:eastAsia="ヒラギノ角ゴ Pro W3" w:cs="Times New Roman"/>
          <w:b/>
        </w:rPr>
        <w:t xml:space="preserve"> Ühe hektari rohumaa kohta on kuni 1,4 ühikut karjatatavaid loomi võttes arvesse</w:t>
      </w:r>
      <w:r w:rsidR="00A279F4" w:rsidRPr="00C817A1">
        <w:rPr>
          <w:rFonts w:eastAsia="ヒラギノ角ゴ Pro W3" w:cs="Times New Roman"/>
          <w:b/>
        </w:rPr>
        <w:t xml:space="preserve"> kõik taotleja majapidamises peetavad veised, hobused, lambad ja kitsed ning tao</w:t>
      </w:r>
      <w:r w:rsidR="0021789D" w:rsidRPr="00C817A1">
        <w:rPr>
          <w:rFonts w:eastAsia="ヒラギノ角ゴ Pro W3" w:cs="Times New Roman"/>
          <w:b/>
        </w:rPr>
        <w:t>tleja kasutuses olevad rohumaad</w:t>
      </w:r>
      <w:r w:rsidR="00A279F4" w:rsidRPr="00C817A1">
        <w:rPr>
          <w:rFonts w:eastAsia="ヒラギノ角ゴ Pro W3" w:cs="Times New Roman"/>
        </w:rPr>
        <w:t>.</w:t>
      </w:r>
    </w:p>
    <w:p w:rsidR="00A279F4" w:rsidRPr="00C817A1" w:rsidRDefault="00A279F4" w:rsidP="00A279F4">
      <w:pPr>
        <w:pStyle w:val="Tekst"/>
        <w:rPr>
          <w:rFonts w:eastAsia="ヒラギノ角ゴ Pro W3" w:cs="Times New Roman"/>
        </w:rPr>
      </w:pPr>
    </w:p>
    <w:tbl>
      <w:tblPr>
        <w:tblStyle w:val="TableGrid"/>
        <w:tblW w:w="0" w:type="auto"/>
        <w:tblInd w:w="3" w:type="dxa"/>
        <w:tblLook w:val="04A0" w:firstRow="1" w:lastRow="0" w:firstColumn="1" w:lastColumn="0" w:noHBand="0" w:noVBand="1"/>
      </w:tblPr>
      <w:tblGrid>
        <w:gridCol w:w="1239"/>
        <w:gridCol w:w="7938"/>
      </w:tblGrid>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A279F4" w:rsidRPr="00C817A1" w:rsidRDefault="00F87E76" w:rsidP="00FD6421">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0,5</w:t>
            </w:r>
            <w:r w:rsidR="00A279F4" w:rsidRPr="00C817A1">
              <w:rPr>
                <w:rFonts w:ascii="Times New Roman" w:hAnsi="Times New Roman" w:cs="Times New Roman"/>
                <w:sz w:val="24"/>
                <w:szCs w:val="24"/>
              </w:rPr>
              <w:t xml:space="preserve"> </w:t>
            </w:r>
            <w:r w:rsidR="00FD6421" w:rsidRPr="00C817A1">
              <w:rPr>
                <w:rFonts w:ascii="Times New Roman" w:hAnsi="Times New Roman" w:cs="Times New Roman"/>
                <w:sz w:val="24"/>
                <w:szCs w:val="24"/>
              </w:rPr>
              <w:t>Rohumaa kohta on üle 1,4 loomühiku karjatatavaid loomi</w:t>
            </w:r>
          </w:p>
        </w:tc>
      </w:tr>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A279F4" w:rsidRPr="00C817A1" w:rsidRDefault="003A3972" w:rsidP="003E1959">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Ulatus leitakse järgmiselt: </w:t>
            </w:r>
            <w:r w:rsidR="00CE70CD" w:rsidRPr="00C817A1">
              <w:rPr>
                <w:rFonts w:ascii="Times New Roman" w:hAnsi="Times New Roman" w:cs="Times New Roman"/>
                <w:sz w:val="24"/>
                <w:szCs w:val="24"/>
              </w:rPr>
              <w:t xml:space="preserve">Arvutatakse, kui suure protsendi ulatuses ületas tegelik loomkoormus lubatud loomkoormust </w:t>
            </w:r>
            <w:r w:rsidR="00E817E6" w:rsidRPr="00C817A1">
              <w:rPr>
                <w:rFonts w:ascii="Times New Roman" w:hAnsi="Times New Roman" w:cs="Times New Roman"/>
                <w:sz w:val="24"/>
                <w:szCs w:val="24"/>
              </w:rPr>
              <w:t>(</w:t>
            </w:r>
            <w:r w:rsidRPr="00C817A1">
              <w:rPr>
                <w:rFonts w:ascii="Times New Roman" w:hAnsi="Times New Roman" w:cs="Times New Roman"/>
                <w:sz w:val="24"/>
                <w:szCs w:val="24"/>
              </w:rPr>
              <w:t xml:space="preserve">tegelik </w:t>
            </w:r>
            <w:proofErr w:type="spellStart"/>
            <w:r w:rsidRPr="00C817A1">
              <w:rPr>
                <w:rFonts w:ascii="Times New Roman" w:hAnsi="Times New Roman" w:cs="Times New Roman"/>
                <w:sz w:val="24"/>
                <w:szCs w:val="24"/>
              </w:rPr>
              <w:t>lü</w:t>
            </w:r>
            <w:proofErr w:type="spellEnd"/>
            <w:r w:rsidRPr="00C817A1">
              <w:rPr>
                <w:rFonts w:ascii="Times New Roman" w:hAnsi="Times New Roman" w:cs="Times New Roman"/>
                <w:sz w:val="24"/>
                <w:szCs w:val="24"/>
              </w:rPr>
              <w:t xml:space="preserve">/ha </w:t>
            </w:r>
            <w:r w:rsidR="007D2D48" w:rsidRPr="00C817A1">
              <w:rPr>
                <w:rFonts w:ascii="Times New Roman" w:hAnsi="Times New Roman" w:cs="Times New Roman"/>
                <w:sz w:val="24"/>
                <w:szCs w:val="24"/>
              </w:rPr>
              <w:t xml:space="preserve">- </w:t>
            </w:r>
            <w:r w:rsidR="003011AC" w:rsidRPr="00C817A1">
              <w:rPr>
                <w:rFonts w:ascii="Times New Roman" w:hAnsi="Times New Roman" w:cs="Times New Roman"/>
                <w:sz w:val="24"/>
                <w:szCs w:val="24"/>
              </w:rPr>
              <w:t xml:space="preserve">1,4 </w:t>
            </w:r>
            <w:proofErr w:type="spellStart"/>
            <w:r w:rsidR="003011AC" w:rsidRPr="00C817A1">
              <w:rPr>
                <w:rFonts w:ascii="Times New Roman" w:hAnsi="Times New Roman" w:cs="Times New Roman"/>
                <w:sz w:val="24"/>
                <w:szCs w:val="24"/>
              </w:rPr>
              <w:t>lü</w:t>
            </w:r>
            <w:proofErr w:type="spellEnd"/>
            <w:r w:rsidR="003011AC" w:rsidRPr="00C817A1">
              <w:rPr>
                <w:rFonts w:ascii="Times New Roman" w:hAnsi="Times New Roman" w:cs="Times New Roman"/>
                <w:sz w:val="24"/>
                <w:szCs w:val="24"/>
              </w:rPr>
              <w:t>/ha rohumaa kohta</w:t>
            </w:r>
            <w:r w:rsidR="00E817E6" w:rsidRPr="00C817A1">
              <w:rPr>
                <w:rFonts w:ascii="Times New Roman" w:hAnsi="Times New Roman" w:cs="Times New Roman"/>
                <w:sz w:val="24"/>
                <w:szCs w:val="24"/>
              </w:rPr>
              <w:t>)</w:t>
            </w:r>
            <w:r w:rsidR="00BA09F2" w:rsidRPr="00C817A1">
              <w:rPr>
                <w:rFonts w:ascii="Times New Roman" w:hAnsi="Times New Roman" w:cs="Times New Roman"/>
                <w:sz w:val="24"/>
                <w:szCs w:val="24"/>
              </w:rPr>
              <w:t xml:space="preserve">/1,4 </w:t>
            </w:r>
            <w:proofErr w:type="spellStart"/>
            <w:r w:rsidR="00BA09F2" w:rsidRPr="00C817A1">
              <w:rPr>
                <w:rFonts w:ascii="Times New Roman" w:hAnsi="Times New Roman" w:cs="Times New Roman"/>
                <w:sz w:val="24"/>
                <w:szCs w:val="24"/>
              </w:rPr>
              <w:t>lü</w:t>
            </w:r>
            <w:proofErr w:type="spellEnd"/>
            <w:r w:rsidR="00BA09F2" w:rsidRPr="00C817A1">
              <w:rPr>
                <w:rFonts w:ascii="Times New Roman" w:hAnsi="Times New Roman" w:cs="Times New Roman"/>
                <w:sz w:val="24"/>
                <w:szCs w:val="24"/>
              </w:rPr>
              <w:t>/ha x 100%</w:t>
            </w:r>
            <w:r w:rsidR="003011AC" w:rsidRPr="00C817A1">
              <w:rPr>
                <w:rFonts w:ascii="Times New Roman" w:hAnsi="Times New Roman" w:cs="Times New Roman"/>
                <w:sz w:val="24"/>
                <w:szCs w:val="24"/>
              </w:rPr>
              <w:t xml:space="preserve">. </w:t>
            </w:r>
            <w:r w:rsidR="007D2D48" w:rsidRPr="00C817A1">
              <w:rPr>
                <w:rFonts w:ascii="Times New Roman" w:hAnsi="Times New Roman" w:cs="Times New Roman"/>
                <w:sz w:val="24"/>
                <w:szCs w:val="24"/>
              </w:rPr>
              <w:t xml:space="preserve">Juhul kui tegelik </w:t>
            </w:r>
            <w:proofErr w:type="spellStart"/>
            <w:r w:rsidR="007D2D48" w:rsidRPr="00C817A1">
              <w:rPr>
                <w:rFonts w:ascii="Times New Roman" w:hAnsi="Times New Roman" w:cs="Times New Roman"/>
                <w:sz w:val="24"/>
                <w:szCs w:val="24"/>
              </w:rPr>
              <w:t>lü</w:t>
            </w:r>
            <w:proofErr w:type="spellEnd"/>
            <w:r w:rsidR="007D2D48" w:rsidRPr="00C817A1">
              <w:rPr>
                <w:rFonts w:ascii="Times New Roman" w:hAnsi="Times New Roman" w:cs="Times New Roman"/>
                <w:sz w:val="24"/>
                <w:szCs w:val="24"/>
              </w:rPr>
              <w:t xml:space="preserve">/ha on &lt;=1,4 loetakse </w:t>
            </w:r>
            <w:r w:rsidR="00320C3C" w:rsidRPr="00C817A1">
              <w:rPr>
                <w:rFonts w:ascii="Times New Roman" w:hAnsi="Times New Roman" w:cs="Times New Roman"/>
                <w:sz w:val="24"/>
                <w:szCs w:val="24"/>
              </w:rPr>
              <w:t>nõue täidetuks.</w:t>
            </w:r>
          </w:p>
        </w:tc>
      </w:tr>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A279F4" w:rsidRPr="00C817A1" w:rsidRDefault="00A279F4" w:rsidP="003011AC">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1.</w:t>
            </w:r>
            <w:r w:rsidRPr="00C817A1">
              <w:rPr>
                <w:rFonts w:ascii="Times New Roman" w:hAnsi="Times New Roman" w:cs="Times New Roman"/>
                <w:sz w:val="24"/>
                <w:szCs w:val="24"/>
              </w:rPr>
              <w:t xml:space="preserve"> </w:t>
            </w:r>
            <w:r w:rsidR="003011AC" w:rsidRPr="00C817A1">
              <w:rPr>
                <w:rFonts w:ascii="Times New Roman" w:hAnsi="Times New Roman" w:cs="Times New Roman"/>
                <w:sz w:val="24"/>
                <w:szCs w:val="24"/>
              </w:rPr>
              <w:t>Rohumaid ei ole sel aastal piisavalt.</w:t>
            </w:r>
          </w:p>
        </w:tc>
      </w:tr>
    </w:tbl>
    <w:p w:rsidR="00F65CE5" w:rsidRPr="000F0D2B" w:rsidRDefault="000D2C35" w:rsidP="003E1959">
      <w:pPr>
        <w:spacing w:after="240"/>
        <w:rPr>
          <w:rFonts w:ascii="Times New Roman" w:hAnsi="Times New Roman" w:cs="Times New Roman"/>
          <w:b/>
          <w:i/>
          <w:sz w:val="24"/>
          <w:szCs w:val="24"/>
        </w:rPr>
      </w:pPr>
      <w:r w:rsidRPr="000F0D2B">
        <w:rPr>
          <w:rFonts w:ascii="Times New Roman" w:hAnsi="Times New Roman" w:cs="Times New Roman"/>
          <w:b/>
          <w:i/>
          <w:sz w:val="24"/>
          <w:szCs w:val="24"/>
        </w:rPr>
        <w:t xml:space="preserve">Maksimumvähendamine esmasel rikkumisel on 50% </w:t>
      </w:r>
      <w:r w:rsidR="008169FC" w:rsidRPr="000F0D2B">
        <w:rPr>
          <w:rFonts w:ascii="Times New Roman" w:hAnsi="Times New Roman" w:cs="Times New Roman"/>
          <w:b/>
          <w:i/>
          <w:sz w:val="24"/>
          <w:szCs w:val="24"/>
        </w:rPr>
        <w:t xml:space="preserve">hobuste loomagrupi </w:t>
      </w:r>
      <w:r w:rsidRPr="000F0D2B">
        <w:rPr>
          <w:rFonts w:ascii="Times New Roman" w:hAnsi="Times New Roman" w:cs="Times New Roman"/>
          <w:b/>
          <w:i/>
          <w:sz w:val="24"/>
          <w:szCs w:val="24"/>
        </w:rPr>
        <w:t>toetussummast</w:t>
      </w:r>
    </w:p>
    <w:p w:rsidR="00B277C0" w:rsidRDefault="00B277C0" w:rsidP="003E1959">
      <w:pPr>
        <w:spacing w:after="240"/>
        <w:rPr>
          <w:rFonts w:ascii="Times New Roman" w:hAnsi="Times New Roman" w:cs="Times New Roman"/>
          <w:b/>
          <w:sz w:val="24"/>
          <w:szCs w:val="24"/>
        </w:rPr>
      </w:pPr>
    </w:p>
    <w:p w:rsidR="007D7D33" w:rsidRPr="00C817A1" w:rsidRDefault="00951877" w:rsidP="003E1959">
      <w:pPr>
        <w:spacing w:after="240"/>
        <w:rPr>
          <w:rFonts w:ascii="Times New Roman" w:hAnsi="Times New Roman" w:cs="Times New Roman"/>
          <w:b/>
          <w:sz w:val="24"/>
          <w:szCs w:val="24"/>
        </w:rPr>
      </w:pPr>
      <w:r w:rsidRPr="003E1959">
        <w:rPr>
          <w:rFonts w:ascii="Times New Roman" w:hAnsi="Times New Roman" w:cs="Times New Roman"/>
          <w:b/>
          <w:sz w:val="24"/>
          <w:szCs w:val="24"/>
        </w:rPr>
        <w:t>3</w:t>
      </w:r>
      <w:r w:rsidR="007D7D33" w:rsidRPr="003E1959">
        <w:rPr>
          <w:rFonts w:ascii="Times New Roman" w:hAnsi="Times New Roman" w:cs="Times New Roman"/>
          <w:b/>
          <w:sz w:val="24"/>
          <w:szCs w:val="24"/>
        </w:rPr>
        <w:t>. Kui taotletakse toetust koolituse lisategevuse elluviimise eest, peab taotleja osalema</w:t>
      </w:r>
      <w:r w:rsidR="007D7D33" w:rsidRPr="00C817A1">
        <w:rPr>
          <w:rFonts w:ascii="Times New Roman" w:hAnsi="Times New Roman" w:cs="Times New Roman"/>
          <w:b/>
          <w:sz w:val="24"/>
          <w:szCs w:val="24"/>
        </w:rPr>
        <w:t xml:space="preserve"> loomade heaolu või loomade tervishoiu koolitusel, mis on toimunud enne taotlemise aasta 15. juunit ja mitte varem kui 1. jaanuaril 2015. Taotleja peab säilitama koolitusel osalemist tõendava dokumendi või selle ärakirja vähemalt 2020. aasta lõpuni.</w:t>
      </w:r>
    </w:p>
    <w:tbl>
      <w:tblPr>
        <w:tblStyle w:val="TableGrid"/>
        <w:tblW w:w="0" w:type="auto"/>
        <w:tblInd w:w="3" w:type="dxa"/>
        <w:tblLook w:val="04A0" w:firstRow="1" w:lastRow="0" w:firstColumn="1" w:lastColumn="0" w:noHBand="0" w:noVBand="1"/>
      </w:tblPr>
      <w:tblGrid>
        <w:gridCol w:w="1239"/>
        <w:gridCol w:w="7938"/>
      </w:tblGrid>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F16C8C" w:rsidRPr="00C817A1" w:rsidRDefault="00F16C8C" w:rsidP="007941E0">
            <w:pPr>
              <w:spacing w:after="200" w:line="276" w:lineRule="auto"/>
              <w:rPr>
                <w:rFonts w:ascii="Times New Roman" w:hAnsi="Times New Roman" w:cs="Times New Roman"/>
                <w:sz w:val="24"/>
                <w:szCs w:val="24"/>
              </w:rPr>
            </w:pPr>
            <w:proofErr w:type="spellStart"/>
            <w:r w:rsidRPr="002630DD">
              <w:rPr>
                <w:rFonts w:ascii="Times New Roman" w:hAnsi="Times New Roman" w:cs="Times New Roman"/>
                <w:b/>
                <w:sz w:val="24"/>
                <w:szCs w:val="24"/>
                <w:lang w:eastAsia="et-EE"/>
              </w:rPr>
              <w:t>Koef</w:t>
            </w:r>
            <w:proofErr w:type="spellEnd"/>
            <w:r w:rsidRPr="002630DD">
              <w:rPr>
                <w:rFonts w:ascii="Times New Roman" w:hAnsi="Times New Roman" w:cs="Times New Roman"/>
                <w:b/>
                <w:sz w:val="24"/>
                <w:szCs w:val="24"/>
                <w:lang w:eastAsia="et-EE"/>
              </w:rPr>
              <w:t xml:space="preserve"> 1</w:t>
            </w:r>
            <w:r w:rsidRPr="00C817A1">
              <w:rPr>
                <w:rFonts w:ascii="Times New Roman" w:hAnsi="Times New Roman" w:cs="Times New Roman"/>
                <w:sz w:val="24"/>
                <w:szCs w:val="24"/>
                <w:lang w:eastAsia="et-EE"/>
              </w:rPr>
              <w:t xml:space="preserve"> Toetuse taotlemiseks ja nõuete täitmiseks puuduvad teadmised</w:t>
            </w:r>
          </w:p>
        </w:tc>
      </w:tr>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F16C8C" w:rsidRPr="00C817A1" w:rsidRDefault="00F16C8C" w:rsidP="00F16C8C">
            <w:pPr>
              <w:spacing w:after="200" w:line="276" w:lineRule="auto"/>
              <w:rPr>
                <w:rFonts w:ascii="Times New Roman" w:hAnsi="Times New Roman" w:cs="Times New Roman"/>
                <w:sz w:val="24"/>
                <w:szCs w:val="24"/>
              </w:rPr>
            </w:pPr>
            <w:r w:rsidRPr="00C817A1">
              <w:rPr>
                <w:rFonts w:ascii="Times New Roman" w:hAnsi="Times New Roman" w:cs="Times New Roman"/>
                <w:sz w:val="24"/>
                <w:szCs w:val="24"/>
                <w:lang w:eastAsia="et-EE"/>
              </w:rPr>
              <w:t>Taotleja ei ole tähtajaks nõuetekohast koolitust läbinud. Rikkumise ulatus 100%-i</w:t>
            </w:r>
          </w:p>
        </w:tc>
      </w:tr>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F16C8C" w:rsidRPr="00C817A1" w:rsidRDefault="00F16C8C" w:rsidP="007941E0">
            <w:pPr>
              <w:spacing w:after="200" w:line="276" w:lineRule="auto"/>
              <w:rPr>
                <w:rFonts w:ascii="Times New Roman" w:hAnsi="Times New Roman" w:cs="Times New Roman"/>
                <w:sz w:val="24"/>
                <w:szCs w:val="24"/>
              </w:rPr>
            </w:pPr>
            <w:proofErr w:type="spellStart"/>
            <w:r w:rsidRPr="002630DD">
              <w:rPr>
                <w:rFonts w:ascii="Times New Roman" w:hAnsi="Times New Roman" w:cs="Times New Roman"/>
                <w:b/>
                <w:sz w:val="24"/>
                <w:szCs w:val="24"/>
                <w:lang w:eastAsia="et-EE"/>
              </w:rPr>
              <w:t>Koef</w:t>
            </w:r>
            <w:proofErr w:type="spellEnd"/>
            <w:r w:rsidRPr="002630DD">
              <w:rPr>
                <w:rFonts w:ascii="Times New Roman" w:hAnsi="Times New Roman" w:cs="Times New Roman"/>
                <w:b/>
                <w:sz w:val="24"/>
                <w:szCs w:val="24"/>
                <w:lang w:eastAsia="et-EE"/>
              </w:rPr>
              <w:t xml:space="preserve"> 1</w:t>
            </w:r>
            <w:r w:rsidRPr="00C817A1">
              <w:rPr>
                <w:rFonts w:ascii="Times New Roman" w:hAnsi="Times New Roman" w:cs="Times New Roman"/>
                <w:sz w:val="24"/>
                <w:szCs w:val="24"/>
                <w:lang w:eastAsia="et-EE"/>
              </w:rPr>
              <w:t xml:space="preserve"> Koolitus ei ole võimalik käesoleval aastal tähtajaks läbida</w:t>
            </w:r>
          </w:p>
        </w:tc>
      </w:tr>
    </w:tbl>
    <w:p w:rsidR="007D7D33" w:rsidRPr="000F0D2B" w:rsidRDefault="00925029" w:rsidP="007D7D33">
      <w:pPr>
        <w:spacing w:after="120" w:line="240" w:lineRule="auto"/>
        <w:jc w:val="both"/>
        <w:rPr>
          <w:rFonts w:ascii="Times New Roman" w:hAnsi="Times New Roman" w:cs="Times New Roman"/>
          <w:b/>
          <w:i/>
          <w:color w:val="000000" w:themeColor="text1"/>
          <w:sz w:val="24"/>
          <w:szCs w:val="24"/>
          <w:lang w:eastAsia="et-EE"/>
        </w:rPr>
      </w:pPr>
      <w:r w:rsidRPr="00D82E94">
        <w:rPr>
          <w:rFonts w:ascii="Times New Roman" w:hAnsi="Times New Roman" w:cs="Times New Roman"/>
          <w:b/>
          <w:sz w:val="24"/>
          <w:szCs w:val="24"/>
        </w:rPr>
        <w:t xml:space="preserve"> </w:t>
      </w:r>
      <w:r w:rsidR="000D2C35" w:rsidRPr="000F0D2B">
        <w:rPr>
          <w:rFonts w:ascii="Times New Roman" w:hAnsi="Times New Roman" w:cs="Times New Roman"/>
          <w:b/>
          <w:i/>
          <w:sz w:val="24"/>
          <w:szCs w:val="24"/>
          <w:lang w:eastAsia="et-EE"/>
        </w:rPr>
        <w:t>Maksimum</w:t>
      </w:r>
      <w:r w:rsidRPr="000F0D2B">
        <w:rPr>
          <w:rFonts w:ascii="Times New Roman" w:hAnsi="Times New Roman" w:cs="Times New Roman"/>
          <w:b/>
          <w:i/>
          <w:sz w:val="24"/>
          <w:szCs w:val="24"/>
          <w:lang w:eastAsia="et-EE"/>
        </w:rPr>
        <w:t>vähendamine 100</w:t>
      </w:r>
      <w:r w:rsidR="007D7D33" w:rsidRPr="000F0D2B">
        <w:rPr>
          <w:rFonts w:ascii="Times New Roman" w:hAnsi="Times New Roman" w:cs="Times New Roman"/>
          <w:b/>
          <w:i/>
          <w:sz w:val="24"/>
          <w:szCs w:val="24"/>
          <w:lang w:eastAsia="et-EE"/>
        </w:rPr>
        <w:t xml:space="preserve">% </w:t>
      </w:r>
      <w:r w:rsidRPr="000F0D2B">
        <w:rPr>
          <w:rFonts w:ascii="Times New Roman" w:hAnsi="Times New Roman" w:cs="Times New Roman"/>
          <w:b/>
          <w:i/>
          <w:sz w:val="24"/>
          <w:szCs w:val="24"/>
          <w:lang w:eastAsia="et-EE"/>
        </w:rPr>
        <w:t>koolituse lisamaks</w:t>
      </w:r>
      <w:r w:rsidR="000D2C35" w:rsidRPr="000F0D2B">
        <w:rPr>
          <w:rFonts w:ascii="Times New Roman" w:hAnsi="Times New Roman" w:cs="Times New Roman"/>
          <w:b/>
          <w:i/>
          <w:sz w:val="24"/>
          <w:szCs w:val="24"/>
          <w:lang w:eastAsia="et-EE"/>
        </w:rPr>
        <w:t>e</w:t>
      </w:r>
      <w:r w:rsidRPr="000F0D2B">
        <w:rPr>
          <w:rFonts w:ascii="Times New Roman" w:hAnsi="Times New Roman" w:cs="Times New Roman"/>
          <w:i/>
          <w:sz w:val="24"/>
          <w:szCs w:val="24"/>
          <w:lang w:eastAsia="et-EE"/>
        </w:rPr>
        <w:t xml:space="preserve"> </w:t>
      </w:r>
      <w:r w:rsidR="007D7D33" w:rsidRPr="000F0D2B">
        <w:rPr>
          <w:rFonts w:ascii="Times New Roman" w:hAnsi="Times New Roman" w:cs="Times New Roman"/>
          <w:b/>
          <w:i/>
          <w:color w:val="000000" w:themeColor="text1"/>
          <w:sz w:val="24"/>
          <w:szCs w:val="24"/>
          <w:lang w:eastAsia="et-EE"/>
        </w:rPr>
        <w:t>toetussummast.</w:t>
      </w:r>
    </w:p>
    <w:p w:rsidR="00D82E94" w:rsidRDefault="00D82E94" w:rsidP="007D7D33">
      <w:pPr>
        <w:spacing w:after="120" w:line="240" w:lineRule="auto"/>
        <w:jc w:val="both"/>
        <w:rPr>
          <w:rFonts w:ascii="Times New Roman" w:hAnsi="Times New Roman" w:cs="Times New Roman"/>
          <w:b/>
          <w:color w:val="000000" w:themeColor="text1"/>
          <w:sz w:val="24"/>
          <w:szCs w:val="24"/>
          <w:lang w:eastAsia="et-EE"/>
        </w:rPr>
      </w:pPr>
    </w:p>
    <w:p w:rsidR="00B277C0" w:rsidRDefault="00B277C0" w:rsidP="003E1959">
      <w:pPr>
        <w:spacing w:after="240" w:line="240" w:lineRule="auto"/>
        <w:jc w:val="both"/>
        <w:rPr>
          <w:rFonts w:ascii="Times New Roman" w:hAnsi="Times New Roman" w:cs="Times New Roman"/>
          <w:b/>
          <w:color w:val="000000" w:themeColor="text1"/>
          <w:sz w:val="24"/>
          <w:szCs w:val="24"/>
          <w:lang w:eastAsia="et-EE"/>
        </w:rPr>
      </w:pPr>
    </w:p>
    <w:p w:rsidR="00B277C0" w:rsidRDefault="00B277C0" w:rsidP="003E1959">
      <w:pPr>
        <w:spacing w:after="240" w:line="240" w:lineRule="auto"/>
        <w:jc w:val="both"/>
        <w:rPr>
          <w:rFonts w:ascii="Times New Roman" w:hAnsi="Times New Roman" w:cs="Times New Roman"/>
          <w:b/>
          <w:color w:val="000000" w:themeColor="text1"/>
          <w:sz w:val="24"/>
          <w:szCs w:val="24"/>
          <w:lang w:eastAsia="et-EE"/>
        </w:rPr>
      </w:pPr>
    </w:p>
    <w:p w:rsidR="002630DD" w:rsidRDefault="002630DD" w:rsidP="003E1959">
      <w:pPr>
        <w:spacing w:after="240" w:line="240" w:lineRule="auto"/>
        <w:jc w:val="both"/>
        <w:rPr>
          <w:rFonts w:ascii="Times New Roman" w:hAnsi="Times New Roman" w:cs="Times New Roman"/>
          <w:b/>
          <w:color w:val="000000" w:themeColor="text1"/>
          <w:sz w:val="24"/>
          <w:szCs w:val="24"/>
          <w:lang w:eastAsia="et-EE"/>
        </w:rPr>
      </w:pPr>
      <w:r>
        <w:rPr>
          <w:rFonts w:ascii="Times New Roman" w:hAnsi="Times New Roman" w:cs="Times New Roman"/>
          <w:b/>
          <w:color w:val="000000" w:themeColor="text1"/>
          <w:sz w:val="24"/>
          <w:szCs w:val="24"/>
          <w:lang w:eastAsia="et-EE"/>
        </w:rPr>
        <w:lastRenderedPageBreak/>
        <w:t xml:space="preserve">PRIA KOHAPEALSES KONTROLLIS HINNATAVAD LHT NÕUDED </w:t>
      </w:r>
    </w:p>
    <w:p w:rsidR="00106BEA" w:rsidRPr="00B02CB4" w:rsidRDefault="00106BEA" w:rsidP="00106BEA">
      <w:pPr>
        <w:spacing w:after="0" w:line="240" w:lineRule="auto"/>
        <w:jc w:val="both"/>
        <w:rPr>
          <w:rFonts w:ascii="Times New Roman" w:hAnsi="Times New Roman" w:cs="Times New Roman"/>
          <w:b/>
          <w:sz w:val="24"/>
          <w:szCs w:val="24"/>
        </w:rPr>
      </w:pPr>
      <w:r w:rsidRPr="00B02CB4">
        <w:rPr>
          <w:rFonts w:ascii="Times New Roman" w:eastAsia="+mn-ea" w:hAnsi="Times New Roman" w:cs="Times New Roman"/>
          <w:b/>
          <w:color w:val="000000"/>
          <w:kern w:val="24"/>
          <w:sz w:val="24"/>
          <w:szCs w:val="24"/>
          <w:lang w:eastAsia="et-EE"/>
        </w:rPr>
        <w:t xml:space="preserve">1. MAK 2014+ </w:t>
      </w:r>
      <w:r w:rsidRPr="00B02CB4">
        <w:rPr>
          <w:rFonts w:ascii="Times New Roman" w:hAnsi="Times New Roman" w:cs="Times New Roman"/>
          <w:b/>
          <w:sz w:val="24"/>
          <w:szCs w:val="24"/>
        </w:rPr>
        <w:t>toetuse saaja teavitab avalikkust, et asjakohane tegevus on viidud ellu või viiakse ellu EAFRD-st saadud toetuse abil. Avalikkuse teavitamiseks tähistab toetuse saaja asjakohase toetatava tegevuse „Eesti maaelu arengukava 2014–2020” logo (edaspidi </w:t>
      </w:r>
      <w:r w:rsidRPr="00B02CB4">
        <w:rPr>
          <w:rFonts w:ascii="Times New Roman" w:hAnsi="Times New Roman" w:cs="Times New Roman"/>
          <w:b/>
          <w:i/>
          <w:iCs/>
          <w:sz w:val="24"/>
          <w:szCs w:val="24"/>
        </w:rPr>
        <w:t>arengukava logo</w:t>
      </w:r>
      <w:r w:rsidRPr="00B02CB4">
        <w:rPr>
          <w:rFonts w:ascii="Times New Roman" w:hAnsi="Times New Roman" w:cs="Times New Roman"/>
          <w:b/>
          <w:sz w:val="24"/>
          <w:szCs w:val="24"/>
        </w:rPr>
        <w:t>) ja Euroopa Liidu embleemiga (edaspidi </w:t>
      </w:r>
      <w:r w:rsidRPr="00B02CB4">
        <w:rPr>
          <w:rFonts w:ascii="Times New Roman" w:hAnsi="Times New Roman" w:cs="Times New Roman"/>
          <w:b/>
          <w:i/>
          <w:iCs/>
          <w:sz w:val="24"/>
          <w:szCs w:val="24"/>
        </w:rPr>
        <w:t>embleem</w:t>
      </w:r>
      <w:r w:rsidRPr="00B02CB4">
        <w:rPr>
          <w:rFonts w:ascii="Times New Roman" w:hAnsi="Times New Roman" w:cs="Times New Roman"/>
          <w:b/>
          <w:sz w:val="24"/>
          <w:szCs w:val="24"/>
        </w:rPr>
        <w:t>).</w:t>
      </w:r>
      <w:r w:rsidRPr="00B02CB4">
        <w:rPr>
          <w:rFonts w:ascii="Times New Roman" w:eastAsia="Times New Roman" w:hAnsi="Times New Roman" w:cs="Times New Roman"/>
          <w:sz w:val="24"/>
          <w:szCs w:val="24"/>
          <w:lang w:val="en-GB"/>
        </w:rPr>
        <w:t xml:space="preserve"> </w:t>
      </w:r>
    </w:p>
    <w:p w:rsidR="00106BEA" w:rsidRPr="00B02CB4" w:rsidRDefault="00106BEA" w:rsidP="00106BEA">
      <w:pPr>
        <w:spacing w:after="0" w:line="240" w:lineRule="auto"/>
        <w:jc w:val="both"/>
        <w:rPr>
          <w:rFonts w:ascii="Times New Roman" w:eastAsia="Calibri" w:hAnsi="Times New Roman" w:cs="Times New Roman"/>
          <w:i/>
          <w:sz w:val="24"/>
          <w:szCs w:val="24"/>
        </w:rPr>
      </w:pPr>
    </w:p>
    <w:tbl>
      <w:tblPr>
        <w:tblStyle w:val="TableGrid50"/>
        <w:tblW w:w="0" w:type="auto"/>
        <w:tblInd w:w="108" w:type="dxa"/>
        <w:tblLook w:val="04A0" w:firstRow="1" w:lastRow="0" w:firstColumn="1" w:lastColumn="0" w:noHBand="0" w:noVBand="1"/>
      </w:tblPr>
      <w:tblGrid>
        <w:gridCol w:w="1161"/>
        <w:gridCol w:w="7736"/>
      </w:tblGrid>
      <w:tr w:rsidR="00106BEA" w:rsidRPr="00B02CB4" w:rsidTr="00670A39">
        <w:trPr>
          <w:trHeight w:val="531"/>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RASKUS</w:t>
            </w:r>
          </w:p>
        </w:tc>
        <w:tc>
          <w:tcPr>
            <w:tcW w:w="7736" w:type="dxa"/>
          </w:tcPr>
          <w:p w:rsidR="00106BEA" w:rsidRPr="00B02CB4" w:rsidRDefault="00106BEA" w:rsidP="00106BEA">
            <w:pPr>
              <w:ind w:firstLine="7"/>
              <w:contextualSpacing/>
              <w:rPr>
                <w:rFonts w:ascii="Times New Roman" w:hAnsi="Times New Roman" w:cs="Times New Roman"/>
                <w:sz w:val="24"/>
                <w:szCs w:val="24"/>
              </w:rPr>
            </w:pP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0,1. Väga väike mõju nõude eesmärgile, avalikkuse teavitamine on toimunud ka toetuse saajate nimekirjade avaldamisena PRIA kodulehel.</w:t>
            </w:r>
          </w:p>
        </w:tc>
      </w:tr>
      <w:tr w:rsidR="00106BEA" w:rsidRPr="00B02CB4" w:rsidTr="00670A39">
        <w:trPr>
          <w:trHeight w:val="743"/>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ULATUS</w:t>
            </w:r>
          </w:p>
        </w:tc>
        <w:tc>
          <w:tcPr>
            <w:tcW w:w="7736" w:type="dxa"/>
          </w:tcPr>
          <w:p w:rsidR="00106BEA" w:rsidRPr="00B02CB4" w:rsidRDefault="00B02CB4" w:rsidP="00106BEA">
            <w:pPr>
              <w:ind w:firstLine="7"/>
              <w:contextualSpacing/>
              <w:rPr>
                <w:rFonts w:ascii="Times New Roman" w:hAnsi="Times New Roman" w:cs="Times New Roman"/>
                <w:sz w:val="24"/>
                <w:szCs w:val="24"/>
              </w:rPr>
            </w:pPr>
            <w:r>
              <w:rPr>
                <w:rFonts w:ascii="Times New Roman" w:hAnsi="Times New Roman" w:cs="Times New Roman"/>
                <w:sz w:val="24"/>
                <w:szCs w:val="24"/>
              </w:rPr>
              <w:t xml:space="preserve">100% kui </w:t>
            </w:r>
            <w:r w:rsidR="00106BEA" w:rsidRPr="00B02CB4">
              <w:rPr>
                <w:rFonts w:ascii="Times New Roman" w:hAnsi="Times New Roman" w:cs="Times New Roman"/>
                <w:sz w:val="24"/>
                <w:szCs w:val="24"/>
              </w:rPr>
              <w:t xml:space="preserve">arengukava </w:t>
            </w:r>
            <w:r>
              <w:rPr>
                <w:rFonts w:ascii="Times New Roman" w:hAnsi="Times New Roman" w:cs="Times New Roman"/>
                <w:sz w:val="24"/>
                <w:szCs w:val="24"/>
              </w:rPr>
              <w:t xml:space="preserve">logo ja embleem puudub või 50% kui </w:t>
            </w:r>
            <w:r w:rsidR="00106BEA" w:rsidRPr="00B02CB4">
              <w:rPr>
                <w:rFonts w:ascii="Times New Roman" w:hAnsi="Times New Roman" w:cs="Times New Roman"/>
                <w:sz w:val="24"/>
                <w:szCs w:val="24"/>
              </w:rPr>
              <w:t>arengukava logo olemas, aga embleem puudub või vastupidi, või ei vasta need kehtestatud nõuetele.</w:t>
            </w:r>
          </w:p>
        </w:tc>
      </w:tr>
      <w:tr w:rsidR="00106BEA" w:rsidRPr="00B02CB4" w:rsidTr="00670A39">
        <w:trPr>
          <w:trHeight w:val="413"/>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KESTUS</w:t>
            </w:r>
          </w:p>
        </w:tc>
        <w:tc>
          <w:tcPr>
            <w:tcW w:w="7736" w:type="dxa"/>
          </w:tcPr>
          <w:p w:rsidR="00106BEA" w:rsidRPr="00B02CB4" w:rsidRDefault="00106BEA" w:rsidP="00B02CB4">
            <w:pPr>
              <w:ind w:firstLine="7"/>
              <w:contextualSpacing/>
              <w:rPr>
                <w:rFonts w:ascii="Times New Roman" w:hAnsi="Times New Roman" w:cs="Times New Roman"/>
                <w:sz w:val="24"/>
                <w:szCs w:val="24"/>
              </w:rPr>
            </w:pP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0,1. Rikkumine on võimalik lõpetada väga lühikese ajaga ja väheste vahenditega.</w:t>
            </w:r>
          </w:p>
        </w:tc>
      </w:tr>
    </w:tbl>
    <w:p w:rsidR="00106BEA" w:rsidRPr="00B02CB4" w:rsidRDefault="00106BEA" w:rsidP="00106BEA">
      <w:pPr>
        <w:spacing w:after="0" w:line="240" w:lineRule="auto"/>
        <w:jc w:val="both"/>
        <w:rPr>
          <w:rFonts w:ascii="Times New Roman" w:eastAsia="Times New Roman" w:hAnsi="Times New Roman" w:cs="Times New Roman"/>
          <w:sz w:val="24"/>
          <w:szCs w:val="24"/>
        </w:rPr>
      </w:pPr>
      <w:r w:rsidRPr="00B02CB4">
        <w:rPr>
          <w:rFonts w:ascii="Times New Roman" w:eastAsia="Times New Roman" w:hAnsi="Times New Roman" w:cs="Times New Roman"/>
          <w:b/>
          <w:i/>
          <w:sz w:val="24"/>
          <w:szCs w:val="24"/>
        </w:rPr>
        <w:t xml:space="preserve">Maksimumvähendamine </w:t>
      </w:r>
      <w:r w:rsidRPr="00B02CB4">
        <w:rPr>
          <w:rFonts w:ascii="Times New Roman" w:hAnsi="Times New Roman" w:cs="Times New Roman"/>
          <w:b/>
          <w:i/>
          <w:sz w:val="24"/>
          <w:szCs w:val="24"/>
          <w:lang w:eastAsia="et-EE"/>
        </w:rPr>
        <w:t xml:space="preserve">esmasel rikkumisel on </w:t>
      </w:r>
      <w:r w:rsidRPr="00B02CB4">
        <w:rPr>
          <w:rFonts w:ascii="Times New Roman" w:eastAsia="Times New Roman" w:hAnsi="Times New Roman" w:cs="Times New Roman"/>
          <w:b/>
          <w:i/>
          <w:sz w:val="24"/>
          <w:szCs w:val="24"/>
        </w:rPr>
        <w:t>1% MAK 2014+ toetusliigi toetussummast, mille osas ei ole toetuse saamisest avalikkust nõuetekohaselt teavitatud.</w:t>
      </w:r>
      <w:r w:rsidRPr="00B02CB4">
        <w:rPr>
          <w:rFonts w:ascii="Times New Roman" w:eastAsia="Times New Roman" w:hAnsi="Times New Roman" w:cs="Times New Roman"/>
          <w:sz w:val="24"/>
          <w:szCs w:val="24"/>
        </w:rPr>
        <w:t xml:space="preserve"> </w:t>
      </w:r>
    </w:p>
    <w:p w:rsidR="00106BEA" w:rsidRPr="00B02CB4" w:rsidRDefault="00106BEA" w:rsidP="00106BEA">
      <w:pPr>
        <w:spacing w:after="0" w:line="240" w:lineRule="auto"/>
        <w:jc w:val="both"/>
        <w:rPr>
          <w:rFonts w:ascii="Times New Roman" w:eastAsia="Times New Roman" w:hAnsi="Times New Roman" w:cs="Times New Roman"/>
          <w:sz w:val="24"/>
          <w:szCs w:val="24"/>
        </w:rPr>
      </w:pPr>
    </w:p>
    <w:p w:rsidR="00106BEA" w:rsidRPr="00B02CB4" w:rsidRDefault="00106BEA" w:rsidP="00106BEA">
      <w:pPr>
        <w:spacing w:after="0" w:line="240" w:lineRule="auto"/>
        <w:ind w:left="3"/>
        <w:contextualSpacing/>
        <w:jc w:val="both"/>
        <w:rPr>
          <w:rFonts w:ascii="Times New Roman" w:hAnsi="Times New Roman" w:cs="Times New Roman"/>
          <w:sz w:val="24"/>
          <w:szCs w:val="24"/>
          <w:lang w:eastAsia="et-EE"/>
        </w:rPr>
      </w:pPr>
      <w:r w:rsidRPr="00B02CB4">
        <w:rPr>
          <w:rFonts w:ascii="Times New Roman" w:eastAsia="Times New Roman" w:hAnsi="Times New Roman" w:cs="Times New Roman"/>
          <w:sz w:val="24"/>
          <w:szCs w:val="24"/>
          <w:u w:val="single"/>
        </w:rPr>
        <w:t>Toetussumma vähendamine</w:t>
      </w:r>
      <w:r w:rsidRPr="00B02CB4">
        <w:rPr>
          <w:rFonts w:ascii="Times New Roman" w:eastAsia="Times New Roman" w:hAnsi="Times New Roman" w:cs="Times New Roman"/>
          <w:sz w:val="24"/>
          <w:szCs w:val="24"/>
        </w:rPr>
        <w:t>:</w:t>
      </w:r>
      <w:r w:rsidRPr="00B02CB4">
        <w:rPr>
          <w:rFonts w:ascii="Times New Roman" w:hAnsi="Times New Roman" w:cs="Times New Roman"/>
          <w:sz w:val="24"/>
          <w:szCs w:val="24"/>
        </w:rPr>
        <w:t xml:space="preserve"> ulatuse % x raskuse </w:t>
      </w: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xml:space="preserve"> x kestuse </w:t>
      </w: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nt 0,1x50x0,1=0,50%.</w:t>
      </w:r>
    </w:p>
    <w:p w:rsidR="00B277C0" w:rsidRDefault="00B277C0" w:rsidP="003E1959">
      <w:pPr>
        <w:spacing w:after="240"/>
        <w:ind w:left="3"/>
        <w:rPr>
          <w:rFonts w:ascii="Times New Roman" w:eastAsia="Times New Roman" w:hAnsi="Times New Roman" w:cs="Times New Roman"/>
          <w:b/>
          <w:sz w:val="24"/>
          <w:szCs w:val="24"/>
        </w:rPr>
      </w:pPr>
    </w:p>
    <w:p w:rsidR="002630DD" w:rsidRPr="00D82E94" w:rsidRDefault="00106BEA" w:rsidP="003E1959">
      <w:pPr>
        <w:spacing w:after="240"/>
        <w:ind w:left="3"/>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630DD" w:rsidRPr="00D82E94">
        <w:rPr>
          <w:rFonts w:ascii="Times New Roman" w:eastAsia="Times New Roman" w:hAnsi="Times New Roman" w:cs="Times New Roman"/>
          <w:b/>
          <w:sz w:val="24"/>
          <w:szCs w:val="24"/>
        </w:rPr>
        <w:t>. Lammaste ja kitsede karjatamiseks kasutatavaid karjamaid vahetatakse 1. juuliks vähemalt ühel korral, välja arvatud laidudel ja väikesaartel karjatamise korral.</w:t>
      </w:r>
    </w:p>
    <w:tbl>
      <w:tblPr>
        <w:tblStyle w:val="TableGrid"/>
        <w:tblW w:w="0" w:type="auto"/>
        <w:tblInd w:w="3" w:type="dxa"/>
        <w:tblLook w:val="04A0" w:firstRow="1" w:lastRow="0" w:firstColumn="1" w:lastColumn="0" w:noHBand="0" w:noVBand="1"/>
      </w:tblPr>
      <w:tblGrid>
        <w:gridCol w:w="1239"/>
        <w:gridCol w:w="7938"/>
      </w:tblGrid>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RASKUS</w:t>
            </w:r>
          </w:p>
        </w:tc>
        <w:tc>
          <w:tcPr>
            <w:tcW w:w="7938" w:type="dxa"/>
          </w:tcPr>
          <w:p w:rsidR="002630DD" w:rsidRPr="00D82E94" w:rsidRDefault="002630DD" w:rsidP="003E1959">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1</w:t>
            </w:r>
            <w:r w:rsidRPr="00D82E94">
              <w:rPr>
                <w:rFonts w:ascii="Times New Roman" w:hAnsi="Times New Roman" w:cs="Times New Roman"/>
                <w:sz w:val="24"/>
                <w:szCs w:val="24"/>
              </w:rPr>
              <w:t xml:space="preserve"> Loomadel suureneb oht parasiitidega nakatumiseks, loomad võivad haigestuda, söödava rohu kvaliteet halveneb</w:t>
            </w:r>
          </w:p>
        </w:tc>
      </w:tr>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ULATUS</w:t>
            </w:r>
          </w:p>
        </w:tc>
        <w:tc>
          <w:tcPr>
            <w:tcW w:w="7938" w:type="dxa"/>
          </w:tcPr>
          <w:p w:rsidR="002630DD" w:rsidRPr="00D82E94" w:rsidRDefault="002630DD" w:rsidP="007470F6">
            <w:pPr>
              <w:spacing w:after="200" w:line="276" w:lineRule="auto"/>
              <w:rPr>
                <w:rFonts w:ascii="Times New Roman" w:hAnsi="Times New Roman" w:cs="Times New Roman"/>
                <w:sz w:val="24"/>
                <w:szCs w:val="24"/>
              </w:rPr>
            </w:pPr>
            <w:r w:rsidRPr="00D82E94">
              <w:rPr>
                <w:rFonts w:ascii="Times New Roman" w:hAnsi="Times New Roman" w:cs="Times New Roman"/>
                <w:sz w:val="24"/>
                <w:szCs w:val="24"/>
              </w:rPr>
              <w:t>% kohapeal eestleitud loomade arvust, kelle osas ei ole karjamaid vahetatud.</w:t>
            </w:r>
          </w:p>
        </w:tc>
      </w:tr>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KESTUS</w:t>
            </w:r>
          </w:p>
        </w:tc>
        <w:tc>
          <w:tcPr>
            <w:tcW w:w="7938" w:type="dxa"/>
          </w:tcPr>
          <w:p w:rsidR="002630DD" w:rsidRPr="00D82E94" w:rsidRDefault="003E1959" w:rsidP="007470F6">
            <w:pPr>
              <w:spacing w:after="200" w:line="276" w:lineRule="auto"/>
              <w:rPr>
                <w:rFonts w:ascii="Times New Roman" w:hAnsi="Times New Roman" w:cs="Times New Roman"/>
                <w:sz w:val="24"/>
                <w:szCs w:val="24"/>
              </w:rPr>
            </w:pPr>
            <w:proofErr w:type="spellStart"/>
            <w:r>
              <w:rPr>
                <w:rFonts w:ascii="Times New Roman" w:hAnsi="Times New Roman" w:cs="Times New Roman"/>
                <w:b/>
                <w:sz w:val="24"/>
                <w:szCs w:val="24"/>
              </w:rPr>
              <w:t>Koef</w:t>
            </w:r>
            <w:proofErr w:type="spellEnd"/>
            <w:r>
              <w:rPr>
                <w:rFonts w:ascii="Times New Roman" w:hAnsi="Times New Roman" w:cs="Times New Roman"/>
                <w:b/>
                <w:sz w:val="24"/>
                <w:szCs w:val="24"/>
              </w:rPr>
              <w:t xml:space="preserve"> 0,5</w:t>
            </w:r>
            <w:r w:rsidR="002630DD" w:rsidRPr="00D82E94">
              <w:rPr>
                <w:rFonts w:ascii="Times New Roman" w:hAnsi="Times New Roman" w:cs="Times New Roman"/>
                <w:b/>
                <w:sz w:val="24"/>
                <w:szCs w:val="24"/>
              </w:rPr>
              <w:t xml:space="preserve"> </w:t>
            </w:r>
            <w:r w:rsidR="002630DD" w:rsidRPr="00D82E94">
              <w:rPr>
                <w:rFonts w:ascii="Times New Roman" w:hAnsi="Times New Roman" w:cs="Times New Roman"/>
                <w:sz w:val="24"/>
                <w:szCs w:val="24"/>
              </w:rPr>
              <w:t>Karjamaa on karjatamiseks sobilik uue</w:t>
            </w:r>
            <w:r>
              <w:rPr>
                <w:rFonts w:ascii="Times New Roman" w:hAnsi="Times New Roman" w:cs="Times New Roman"/>
                <w:sz w:val="24"/>
                <w:szCs w:val="24"/>
              </w:rPr>
              <w:t>s</w:t>
            </w:r>
            <w:r w:rsidR="002630DD" w:rsidRPr="00D82E94">
              <w:rPr>
                <w:rFonts w:ascii="Times New Roman" w:hAnsi="Times New Roman" w:cs="Times New Roman"/>
                <w:sz w:val="24"/>
                <w:szCs w:val="24"/>
              </w:rPr>
              <w:t>ti ca kuu aja pärast; karjamaid on võimalik vahetada st on piisavalt karjatamata rohumaid.</w:t>
            </w:r>
          </w:p>
        </w:tc>
      </w:tr>
    </w:tbl>
    <w:p w:rsidR="002630DD" w:rsidRDefault="002630DD" w:rsidP="002630DD">
      <w:pPr>
        <w:rPr>
          <w:rFonts w:ascii="Times New Roman" w:hAnsi="Times New Roman" w:cs="Times New Roman"/>
          <w:b/>
          <w:i/>
          <w:sz w:val="24"/>
          <w:szCs w:val="24"/>
        </w:rPr>
      </w:pPr>
      <w:r w:rsidRPr="000F0D2B">
        <w:rPr>
          <w:rFonts w:ascii="Times New Roman" w:hAnsi="Times New Roman" w:cs="Times New Roman"/>
          <w:b/>
          <w:i/>
          <w:sz w:val="24"/>
          <w:szCs w:val="24"/>
        </w:rPr>
        <w:t>Maksimumväh</w:t>
      </w:r>
      <w:r w:rsidR="003E1959">
        <w:rPr>
          <w:rFonts w:ascii="Times New Roman" w:hAnsi="Times New Roman" w:cs="Times New Roman"/>
          <w:b/>
          <w:i/>
          <w:sz w:val="24"/>
          <w:szCs w:val="24"/>
        </w:rPr>
        <w:t xml:space="preserve">endamine esmasel rikkumisel on </w:t>
      </w:r>
      <w:r w:rsidRPr="000F0D2B">
        <w:rPr>
          <w:rFonts w:ascii="Times New Roman" w:hAnsi="Times New Roman" w:cs="Times New Roman"/>
          <w:b/>
          <w:i/>
          <w:sz w:val="24"/>
          <w:szCs w:val="24"/>
        </w:rPr>
        <w:t xml:space="preserve">50% lammaste </w:t>
      </w:r>
      <w:r w:rsidR="003E1959">
        <w:rPr>
          <w:rFonts w:ascii="Times New Roman" w:hAnsi="Times New Roman" w:cs="Times New Roman"/>
          <w:b/>
          <w:i/>
          <w:sz w:val="24"/>
          <w:szCs w:val="24"/>
        </w:rPr>
        <w:t>ja/</w:t>
      </w:r>
      <w:r w:rsidRPr="000F0D2B">
        <w:rPr>
          <w:rFonts w:ascii="Times New Roman" w:hAnsi="Times New Roman" w:cs="Times New Roman"/>
          <w:b/>
          <w:i/>
          <w:sz w:val="24"/>
          <w:szCs w:val="24"/>
        </w:rPr>
        <w:t>või kitsede loomagrupi toetussummast</w:t>
      </w:r>
    </w:p>
    <w:p w:rsidR="00B277C0" w:rsidRPr="000F0D2B" w:rsidRDefault="00B277C0" w:rsidP="002630DD">
      <w:pPr>
        <w:rPr>
          <w:rFonts w:ascii="Times New Roman" w:hAnsi="Times New Roman" w:cs="Times New Roman"/>
          <w:b/>
          <w:i/>
          <w:sz w:val="24"/>
          <w:szCs w:val="24"/>
        </w:rPr>
      </w:pPr>
    </w:p>
    <w:p w:rsidR="00D82E94" w:rsidRPr="00106BEA" w:rsidRDefault="0036600F" w:rsidP="00106BEA">
      <w:pPr>
        <w:pStyle w:val="ListParagraph"/>
        <w:numPr>
          <w:ilvl w:val="0"/>
          <w:numId w:val="13"/>
        </w:numPr>
        <w:ind w:left="284" w:hanging="284"/>
        <w:rPr>
          <w:rFonts w:ascii="Times New Roman" w:hAnsi="Times New Roman" w:cs="Times New Roman"/>
          <w:b/>
          <w:color w:val="000000" w:themeColor="text1"/>
          <w:sz w:val="24"/>
          <w:szCs w:val="24"/>
          <w:lang w:eastAsia="et-EE"/>
        </w:rPr>
      </w:pPr>
      <w:r w:rsidRPr="00106BEA">
        <w:rPr>
          <w:rFonts w:ascii="Times New Roman" w:hAnsi="Times New Roman" w:cs="Times New Roman"/>
          <w:b/>
          <w:color w:val="000000" w:themeColor="text1"/>
          <w:sz w:val="24"/>
          <w:szCs w:val="24"/>
          <w:lang w:eastAsia="et-EE"/>
        </w:rPr>
        <w:t xml:space="preserve">Kui taotletakse toetust lammaste ja kitsede põhitegevuse nõuete täitmise eest, siis on ülekarjatamine </w:t>
      </w:r>
      <w:r w:rsidR="00D82E94" w:rsidRPr="00106BEA">
        <w:rPr>
          <w:rFonts w:ascii="Times New Roman" w:hAnsi="Times New Roman" w:cs="Times New Roman"/>
          <w:b/>
          <w:color w:val="000000" w:themeColor="text1"/>
          <w:sz w:val="24"/>
          <w:szCs w:val="24"/>
          <w:lang w:eastAsia="et-EE"/>
        </w:rPr>
        <w:t>keelatud</w:t>
      </w:r>
      <w:r w:rsidRPr="00106BEA">
        <w:rPr>
          <w:rFonts w:ascii="Times New Roman" w:hAnsi="Times New Roman" w:cs="Times New Roman"/>
          <w:b/>
          <w:color w:val="000000" w:themeColor="text1"/>
          <w:sz w:val="24"/>
          <w:szCs w:val="24"/>
          <w:lang w:eastAsia="et-EE"/>
        </w:rPr>
        <w:t>.</w:t>
      </w:r>
    </w:p>
    <w:tbl>
      <w:tblPr>
        <w:tblStyle w:val="TableGrid"/>
        <w:tblW w:w="0" w:type="auto"/>
        <w:tblInd w:w="3" w:type="dxa"/>
        <w:tblLook w:val="04A0" w:firstRow="1" w:lastRow="0" w:firstColumn="1" w:lastColumn="0" w:noHBand="0" w:noVBand="1"/>
      </w:tblPr>
      <w:tblGrid>
        <w:gridCol w:w="1239"/>
        <w:gridCol w:w="7938"/>
      </w:tblGrid>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RASKUS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1</w:t>
            </w:r>
            <w:r w:rsidRPr="00D82E94">
              <w:rPr>
                <w:rFonts w:ascii="Times New Roman" w:hAnsi="Times New Roman" w:cs="Times New Roman"/>
                <w:sz w:val="24"/>
                <w:szCs w:val="24"/>
              </w:rPr>
              <w:t xml:space="preserve"> Rohukamara hävimine, loomade karjatamisala vähenemine, rohukvaliteedi langus</w:t>
            </w:r>
          </w:p>
        </w:tc>
      </w:tr>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ULATUS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r w:rsidRPr="00D82E94">
              <w:rPr>
                <w:rFonts w:ascii="Times New Roman" w:hAnsi="Times New Roman" w:cs="Times New Roman"/>
                <w:sz w:val="24"/>
                <w:szCs w:val="24"/>
              </w:rPr>
              <w:t>Ülekarjatatud pindala % kogu rohumaade sh PLK pinnast. (PLK taotletud pind +ÜPT kindlaks tehtud pind ja maha võtta PLK+ÜPT kattuv pind)</w:t>
            </w:r>
          </w:p>
        </w:tc>
      </w:tr>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KESTUS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0,5</w:t>
            </w:r>
            <w:r>
              <w:rPr>
                <w:rFonts w:ascii="Times New Roman" w:hAnsi="Times New Roman" w:cs="Times New Roman"/>
                <w:sz w:val="24"/>
                <w:szCs w:val="24"/>
              </w:rPr>
              <w:t xml:space="preserve"> </w:t>
            </w:r>
            <w:r w:rsidRPr="00D82E94">
              <w:rPr>
                <w:rFonts w:ascii="Times New Roman" w:hAnsi="Times New Roman" w:cs="Times New Roman"/>
                <w:sz w:val="24"/>
                <w:szCs w:val="24"/>
              </w:rPr>
              <w:t>Rohukamar taastub sel aastal või järgneval aastal</w:t>
            </w:r>
          </w:p>
        </w:tc>
      </w:tr>
    </w:tbl>
    <w:p w:rsidR="007D7D33" w:rsidRPr="00D82E94" w:rsidRDefault="002630DD">
      <w:pPr>
        <w:rPr>
          <w:rFonts w:ascii="Times New Roman" w:hAnsi="Times New Roman" w:cs="Times New Roman"/>
          <w:sz w:val="24"/>
          <w:szCs w:val="24"/>
        </w:rPr>
      </w:pPr>
      <w:r w:rsidRPr="000F0D2B">
        <w:rPr>
          <w:rFonts w:ascii="Times New Roman" w:hAnsi="Times New Roman" w:cs="Times New Roman"/>
          <w:b/>
          <w:i/>
          <w:sz w:val="24"/>
          <w:szCs w:val="24"/>
        </w:rPr>
        <w:t xml:space="preserve">Maksimumvähendamine esmasel rikkumisel on 50% lammaste </w:t>
      </w:r>
      <w:r w:rsidR="003E1959">
        <w:rPr>
          <w:rFonts w:ascii="Times New Roman" w:hAnsi="Times New Roman" w:cs="Times New Roman"/>
          <w:b/>
          <w:i/>
          <w:sz w:val="24"/>
          <w:szCs w:val="24"/>
        </w:rPr>
        <w:t>ja/</w:t>
      </w:r>
      <w:r w:rsidRPr="000F0D2B">
        <w:rPr>
          <w:rFonts w:ascii="Times New Roman" w:hAnsi="Times New Roman" w:cs="Times New Roman"/>
          <w:b/>
          <w:i/>
          <w:sz w:val="24"/>
          <w:szCs w:val="24"/>
        </w:rPr>
        <w:t>või kitsede loomagrupi toetussummast</w:t>
      </w:r>
    </w:p>
    <w:p w:rsidR="00D82E94" w:rsidRPr="00C817A1" w:rsidRDefault="00D82E94">
      <w:pPr>
        <w:rPr>
          <w:rFonts w:ascii="Times New Roman" w:hAnsi="Times New Roman" w:cs="Times New Roman"/>
          <w:sz w:val="24"/>
          <w:szCs w:val="24"/>
        </w:rPr>
      </w:pPr>
    </w:p>
    <w:sectPr w:rsidR="00D82E94" w:rsidRPr="00C81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E72"/>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7955A7"/>
    <w:multiLevelType w:val="hybridMultilevel"/>
    <w:tmpl w:val="B4E8CE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FB3EEE"/>
    <w:multiLevelType w:val="hybridMultilevel"/>
    <w:tmpl w:val="2B9C47DE"/>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6231EF"/>
    <w:multiLevelType w:val="hybridMultilevel"/>
    <w:tmpl w:val="013243A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D57342"/>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5B395D"/>
    <w:multiLevelType w:val="hybridMultilevel"/>
    <w:tmpl w:val="D780D2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732FAA"/>
    <w:multiLevelType w:val="hybridMultilevel"/>
    <w:tmpl w:val="194CD5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A238F9"/>
    <w:multiLevelType w:val="hybridMultilevel"/>
    <w:tmpl w:val="D7A42D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9CD5D45"/>
    <w:multiLevelType w:val="hybridMultilevel"/>
    <w:tmpl w:val="584CB7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D886E86"/>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3B14121"/>
    <w:multiLevelType w:val="hybridMultilevel"/>
    <w:tmpl w:val="013243A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F402B56"/>
    <w:multiLevelType w:val="hybridMultilevel"/>
    <w:tmpl w:val="036A36A0"/>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9D03CC"/>
    <w:multiLevelType w:val="hybridMultilevel"/>
    <w:tmpl w:val="3CBA07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7"/>
  </w:num>
  <w:num w:numId="5">
    <w:abstractNumId w:val="5"/>
  </w:num>
  <w:num w:numId="6">
    <w:abstractNumId w:val="0"/>
  </w:num>
  <w:num w:numId="7">
    <w:abstractNumId w:val="9"/>
  </w:num>
  <w:num w:numId="8">
    <w:abstractNumId w:val="11"/>
  </w:num>
  <w:num w:numId="9">
    <w:abstractNumId w:val="4"/>
  </w:num>
  <w:num w:numId="10">
    <w:abstractNumId w:val="1"/>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6"/>
    <w:rsid w:val="000041B8"/>
    <w:rsid w:val="00011DDD"/>
    <w:rsid w:val="0002438E"/>
    <w:rsid w:val="000270F0"/>
    <w:rsid w:val="00051733"/>
    <w:rsid w:val="0006688E"/>
    <w:rsid w:val="000A4435"/>
    <w:rsid w:val="000C3F2B"/>
    <w:rsid w:val="000D0B12"/>
    <w:rsid w:val="000D25C1"/>
    <w:rsid w:val="000D2C35"/>
    <w:rsid w:val="000F0D2B"/>
    <w:rsid w:val="00106BEA"/>
    <w:rsid w:val="00130F6F"/>
    <w:rsid w:val="001476DB"/>
    <w:rsid w:val="00172BD3"/>
    <w:rsid w:val="0018391E"/>
    <w:rsid w:val="001863DD"/>
    <w:rsid w:val="001866BD"/>
    <w:rsid w:val="001A1536"/>
    <w:rsid w:val="001B62FA"/>
    <w:rsid w:val="001B7A46"/>
    <w:rsid w:val="001C67D9"/>
    <w:rsid w:val="001E67FA"/>
    <w:rsid w:val="00212345"/>
    <w:rsid w:val="0021789D"/>
    <w:rsid w:val="00236A17"/>
    <w:rsid w:val="00251605"/>
    <w:rsid w:val="00252AD7"/>
    <w:rsid w:val="002630DD"/>
    <w:rsid w:val="002A0005"/>
    <w:rsid w:val="002A30D9"/>
    <w:rsid w:val="002B7DDC"/>
    <w:rsid w:val="002D0CFB"/>
    <w:rsid w:val="002E506A"/>
    <w:rsid w:val="003011AC"/>
    <w:rsid w:val="003024D3"/>
    <w:rsid w:val="00314936"/>
    <w:rsid w:val="00315020"/>
    <w:rsid w:val="00320C3C"/>
    <w:rsid w:val="00322F81"/>
    <w:rsid w:val="00363FEC"/>
    <w:rsid w:val="00364873"/>
    <w:rsid w:val="0036600F"/>
    <w:rsid w:val="00375E9F"/>
    <w:rsid w:val="003807AB"/>
    <w:rsid w:val="00386CD9"/>
    <w:rsid w:val="003871CC"/>
    <w:rsid w:val="003A3972"/>
    <w:rsid w:val="003A5526"/>
    <w:rsid w:val="003B3BF7"/>
    <w:rsid w:val="003C332D"/>
    <w:rsid w:val="003D6C43"/>
    <w:rsid w:val="003E1959"/>
    <w:rsid w:val="00401F77"/>
    <w:rsid w:val="004024CF"/>
    <w:rsid w:val="00443F29"/>
    <w:rsid w:val="00464DA8"/>
    <w:rsid w:val="004A4C0B"/>
    <w:rsid w:val="004D7B59"/>
    <w:rsid w:val="004E2F24"/>
    <w:rsid w:val="004E2F85"/>
    <w:rsid w:val="004E37BB"/>
    <w:rsid w:val="004E73E8"/>
    <w:rsid w:val="004F38AE"/>
    <w:rsid w:val="004F6FB4"/>
    <w:rsid w:val="005930E9"/>
    <w:rsid w:val="005B2A10"/>
    <w:rsid w:val="005B59FE"/>
    <w:rsid w:val="005B6DCE"/>
    <w:rsid w:val="005C70FF"/>
    <w:rsid w:val="005C718C"/>
    <w:rsid w:val="005F2D59"/>
    <w:rsid w:val="005F4806"/>
    <w:rsid w:val="00603D34"/>
    <w:rsid w:val="00613963"/>
    <w:rsid w:val="0062667D"/>
    <w:rsid w:val="00636932"/>
    <w:rsid w:val="00642C3F"/>
    <w:rsid w:val="00643404"/>
    <w:rsid w:val="00650E5F"/>
    <w:rsid w:val="006622B9"/>
    <w:rsid w:val="006754BF"/>
    <w:rsid w:val="00692511"/>
    <w:rsid w:val="00756776"/>
    <w:rsid w:val="00756F6C"/>
    <w:rsid w:val="007A4B1A"/>
    <w:rsid w:val="007A6E79"/>
    <w:rsid w:val="007B3DCF"/>
    <w:rsid w:val="007B5F6B"/>
    <w:rsid w:val="007D2D48"/>
    <w:rsid w:val="007D722E"/>
    <w:rsid w:val="007D7D33"/>
    <w:rsid w:val="008169FC"/>
    <w:rsid w:val="0082465C"/>
    <w:rsid w:val="00834B25"/>
    <w:rsid w:val="00836BAE"/>
    <w:rsid w:val="00844497"/>
    <w:rsid w:val="008532DB"/>
    <w:rsid w:val="00855191"/>
    <w:rsid w:val="00863364"/>
    <w:rsid w:val="00867176"/>
    <w:rsid w:val="008711C8"/>
    <w:rsid w:val="008943BE"/>
    <w:rsid w:val="008970E1"/>
    <w:rsid w:val="008E1D8D"/>
    <w:rsid w:val="008F29B6"/>
    <w:rsid w:val="00900EF6"/>
    <w:rsid w:val="00920794"/>
    <w:rsid w:val="00925029"/>
    <w:rsid w:val="00950CD9"/>
    <w:rsid w:val="00951877"/>
    <w:rsid w:val="00956407"/>
    <w:rsid w:val="00957E73"/>
    <w:rsid w:val="009634B6"/>
    <w:rsid w:val="00983708"/>
    <w:rsid w:val="00986AB9"/>
    <w:rsid w:val="0099456A"/>
    <w:rsid w:val="009D42F7"/>
    <w:rsid w:val="009E52EB"/>
    <w:rsid w:val="009E7646"/>
    <w:rsid w:val="009F2686"/>
    <w:rsid w:val="00A22595"/>
    <w:rsid w:val="00A279F4"/>
    <w:rsid w:val="00A41D84"/>
    <w:rsid w:val="00A8754E"/>
    <w:rsid w:val="00A911C5"/>
    <w:rsid w:val="00AA2ECA"/>
    <w:rsid w:val="00AB6895"/>
    <w:rsid w:val="00AD4F09"/>
    <w:rsid w:val="00AF00E7"/>
    <w:rsid w:val="00B02CB4"/>
    <w:rsid w:val="00B2688D"/>
    <w:rsid w:val="00B277C0"/>
    <w:rsid w:val="00B43144"/>
    <w:rsid w:val="00B55B34"/>
    <w:rsid w:val="00B576E2"/>
    <w:rsid w:val="00B83D56"/>
    <w:rsid w:val="00BA09F2"/>
    <w:rsid w:val="00BB41EA"/>
    <w:rsid w:val="00BB6832"/>
    <w:rsid w:val="00BD092F"/>
    <w:rsid w:val="00BE443A"/>
    <w:rsid w:val="00BE7863"/>
    <w:rsid w:val="00BF364E"/>
    <w:rsid w:val="00C34D1D"/>
    <w:rsid w:val="00C61508"/>
    <w:rsid w:val="00C62144"/>
    <w:rsid w:val="00C631A5"/>
    <w:rsid w:val="00C67678"/>
    <w:rsid w:val="00C76073"/>
    <w:rsid w:val="00C817A1"/>
    <w:rsid w:val="00C839E3"/>
    <w:rsid w:val="00CA38C4"/>
    <w:rsid w:val="00CE70CD"/>
    <w:rsid w:val="00CF3198"/>
    <w:rsid w:val="00D025D6"/>
    <w:rsid w:val="00D06371"/>
    <w:rsid w:val="00D1355F"/>
    <w:rsid w:val="00D14088"/>
    <w:rsid w:val="00D631AC"/>
    <w:rsid w:val="00D63B0A"/>
    <w:rsid w:val="00D70736"/>
    <w:rsid w:val="00D82E94"/>
    <w:rsid w:val="00DD0B69"/>
    <w:rsid w:val="00DD4F6F"/>
    <w:rsid w:val="00DE695F"/>
    <w:rsid w:val="00DF6534"/>
    <w:rsid w:val="00E06689"/>
    <w:rsid w:val="00E1132B"/>
    <w:rsid w:val="00E15D6B"/>
    <w:rsid w:val="00E21FA9"/>
    <w:rsid w:val="00E51E45"/>
    <w:rsid w:val="00E60D58"/>
    <w:rsid w:val="00E620A0"/>
    <w:rsid w:val="00E631B5"/>
    <w:rsid w:val="00E817E6"/>
    <w:rsid w:val="00EB21FB"/>
    <w:rsid w:val="00EF4D54"/>
    <w:rsid w:val="00F16C8C"/>
    <w:rsid w:val="00F5111F"/>
    <w:rsid w:val="00F54111"/>
    <w:rsid w:val="00F65CE5"/>
    <w:rsid w:val="00F674E3"/>
    <w:rsid w:val="00F71BFA"/>
    <w:rsid w:val="00F7389A"/>
    <w:rsid w:val="00F87E76"/>
    <w:rsid w:val="00FA2BA0"/>
    <w:rsid w:val="00FB4CBA"/>
    <w:rsid w:val="00FB716A"/>
    <w:rsid w:val="00FC2623"/>
    <w:rsid w:val="00FD6421"/>
    <w:rsid w:val="00FD68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44587-440F-406F-988B-6CB076F7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E79"/>
    <w:pPr>
      <w:spacing w:after="120" w:line="240" w:lineRule="auto"/>
      <w:ind w:left="720" w:hanging="357"/>
      <w:contextualSpacing/>
      <w:jc w:val="both"/>
    </w:pPr>
  </w:style>
  <w:style w:type="character" w:styleId="CommentReference">
    <w:name w:val="annotation reference"/>
    <w:basedOn w:val="DefaultParagraphFont"/>
    <w:uiPriority w:val="99"/>
    <w:unhideWhenUsed/>
    <w:rsid w:val="007A6E79"/>
    <w:rPr>
      <w:sz w:val="16"/>
      <w:szCs w:val="16"/>
    </w:rPr>
  </w:style>
  <w:style w:type="paragraph" w:styleId="CommentText">
    <w:name w:val="annotation text"/>
    <w:basedOn w:val="Normal"/>
    <w:link w:val="CommentTextChar"/>
    <w:uiPriority w:val="99"/>
    <w:unhideWhenUsed/>
    <w:rsid w:val="007A6E79"/>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rsid w:val="007A6E79"/>
    <w:rPr>
      <w:rFonts w:ascii="Times New Roman" w:eastAsia="SimSun" w:hAnsi="Times New Roman" w:cs="Mangal"/>
      <w:kern w:val="1"/>
      <w:sz w:val="20"/>
      <w:szCs w:val="18"/>
      <w:lang w:eastAsia="zh-CN" w:bidi="hi-IN"/>
    </w:rPr>
  </w:style>
  <w:style w:type="paragraph" w:styleId="BalloonText">
    <w:name w:val="Balloon Text"/>
    <w:basedOn w:val="Normal"/>
    <w:link w:val="BalloonTextChar"/>
    <w:uiPriority w:val="99"/>
    <w:semiHidden/>
    <w:unhideWhenUsed/>
    <w:rsid w:val="007A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79"/>
    <w:rPr>
      <w:rFonts w:ascii="Tahoma" w:hAnsi="Tahoma" w:cs="Tahoma"/>
      <w:sz w:val="16"/>
      <w:szCs w:val="16"/>
    </w:rPr>
  </w:style>
  <w:style w:type="character" w:styleId="Hyperlink">
    <w:name w:val="Hyperlink"/>
    <w:basedOn w:val="DefaultParagraphFont"/>
    <w:uiPriority w:val="99"/>
    <w:semiHidden/>
    <w:unhideWhenUsed/>
    <w:rsid w:val="001C67D9"/>
    <w:rPr>
      <w:color w:val="0000FF"/>
      <w:u w:val="single"/>
    </w:rPr>
  </w:style>
  <w:style w:type="paragraph" w:styleId="CommentSubject">
    <w:name w:val="annotation subject"/>
    <w:basedOn w:val="CommentText"/>
    <w:next w:val="CommentText"/>
    <w:link w:val="CommentSubjectChar"/>
    <w:uiPriority w:val="99"/>
    <w:semiHidden/>
    <w:unhideWhenUsed/>
    <w:rsid w:val="00834B25"/>
    <w:pPr>
      <w:widowControl/>
      <w:suppressAutoHyphens w:val="0"/>
      <w:spacing w:after="200"/>
      <w:jc w:val="left"/>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834B25"/>
    <w:rPr>
      <w:rFonts w:ascii="Times New Roman" w:eastAsia="SimSun" w:hAnsi="Times New Roman" w:cs="Mangal"/>
      <w:b/>
      <w:bCs/>
      <w:kern w:val="1"/>
      <w:sz w:val="20"/>
      <w:szCs w:val="20"/>
      <w:lang w:eastAsia="zh-CN" w:bidi="hi-IN"/>
    </w:rPr>
  </w:style>
  <w:style w:type="paragraph" w:customStyle="1" w:styleId="Tekst">
    <w:name w:val="Tekst"/>
    <w:autoRedefine/>
    <w:qFormat/>
    <w:rsid w:val="007D7D33"/>
    <w:pPr>
      <w:spacing w:after="0" w:line="240" w:lineRule="auto"/>
      <w:jc w:val="both"/>
    </w:pPr>
    <w:rPr>
      <w:rFonts w:ascii="Times New Roman" w:eastAsia="SimSun" w:hAnsi="Times New Roman" w:cs="Mangal"/>
      <w:kern w:val="1"/>
      <w:sz w:val="24"/>
      <w:szCs w:val="24"/>
      <w:lang w:eastAsia="zh-CN" w:bidi="hi-IN"/>
    </w:rPr>
  </w:style>
  <w:style w:type="table" w:customStyle="1" w:styleId="TableGrid4">
    <w:name w:val="Table Grid4"/>
    <w:basedOn w:val="TableNormal"/>
    <w:next w:val="TableGrid"/>
    <w:uiPriority w:val="59"/>
    <w:rsid w:val="007D7D33"/>
    <w:pPr>
      <w:spacing w:after="0" w:line="240" w:lineRule="auto"/>
      <w:ind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106BEA"/>
    <w:pPr>
      <w:spacing w:after="0" w:line="240" w:lineRule="auto"/>
      <w:ind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7773">
      <w:bodyDiv w:val="1"/>
      <w:marLeft w:val="0"/>
      <w:marRight w:val="0"/>
      <w:marTop w:val="0"/>
      <w:marBottom w:val="0"/>
      <w:divBdr>
        <w:top w:val="none" w:sz="0" w:space="0" w:color="auto"/>
        <w:left w:val="none" w:sz="0" w:space="0" w:color="auto"/>
        <w:bottom w:val="none" w:sz="0" w:space="0" w:color="auto"/>
        <w:right w:val="none" w:sz="0" w:space="0" w:color="auto"/>
      </w:divBdr>
    </w:div>
    <w:div w:id="3287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 Kaasik</dc:creator>
  <cp:lastModifiedBy>Irene Hani</cp:lastModifiedBy>
  <cp:revision>2</cp:revision>
  <dcterms:created xsi:type="dcterms:W3CDTF">2020-01-16T09:55:00Z</dcterms:created>
  <dcterms:modified xsi:type="dcterms:W3CDTF">2020-01-16T09:55:00Z</dcterms:modified>
</cp:coreProperties>
</file>