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CBBFB" w14:textId="77777777" w:rsidR="0034365B" w:rsidRPr="00FA2C10" w:rsidRDefault="0034365B" w:rsidP="0034365B">
      <w:pPr>
        <w:pStyle w:val="Title"/>
        <w:jc w:val="left"/>
        <w:rPr>
          <w:rFonts w:asciiTheme="minorHAnsi" w:hAnsiTheme="minorHAnsi"/>
          <w:sz w:val="22"/>
          <w:szCs w:val="22"/>
        </w:rPr>
      </w:pPr>
      <w:bookmarkStart w:id="0" w:name="_Toc31441644"/>
      <w:bookmarkStart w:id="1" w:name="_Toc31442306"/>
      <w:bookmarkStart w:id="2" w:name="_Toc30495968"/>
      <w:bookmarkStart w:id="3" w:name="_Toc30496019"/>
      <w:bookmarkStart w:id="4" w:name="_Toc30496164"/>
      <w:bookmarkStart w:id="5" w:name="_Toc30928884"/>
      <w:bookmarkStart w:id="6" w:name="_Toc30928927"/>
      <w:bookmarkStart w:id="7" w:name="_Toc31080993"/>
      <w:bookmarkStart w:id="8" w:name="_Toc31081454"/>
      <w:bookmarkStart w:id="9" w:name="_Toc31087590"/>
      <w:bookmarkStart w:id="10" w:name="_Toc31091821"/>
      <w:bookmarkStart w:id="11" w:name="_Toc31093928"/>
      <w:bookmarkStart w:id="12" w:name="_Toc31094127"/>
      <w:bookmarkStart w:id="13" w:name="_Toc31160590"/>
      <w:bookmarkStart w:id="14" w:name="_Toc31171967"/>
      <w:bookmarkStart w:id="15" w:name="_Toc31172205"/>
      <w:bookmarkStart w:id="16" w:name="_Toc31443631"/>
      <w:bookmarkStart w:id="17" w:name="_Toc31446871"/>
      <w:bookmarkStart w:id="18" w:name="_Toc37645247"/>
      <w:bookmarkStart w:id="19" w:name="_Toc64964418"/>
      <w:bookmarkStart w:id="20" w:name="_Toc66013098"/>
      <w:bookmarkStart w:id="21" w:name="_Toc67303943"/>
      <w:bookmarkStart w:id="22" w:name="_Toc69714249"/>
      <w:bookmarkStart w:id="23" w:name="_Toc97096451"/>
      <w:bookmarkStart w:id="24" w:name="_Toc97713894"/>
      <w:bookmarkStart w:id="25" w:name="_Toc98121370"/>
      <w:bookmarkStart w:id="26" w:name="_GoBack"/>
      <w:bookmarkEnd w:id="26"/>
    </w:p>
    <w:p w14:paraId="2AF43FA9" w14:textId="77777777" w:rsidR="0034365B" w:rsidRPr="00FA2C10" w:rsidRDefault="0034365B" w:rsidP="0034365B">
      <w:pPr>
        <w:pStyle w:val="Title"/>
        <w:jc w:val="left"/>
        <w:rPr>
          <w:rFonts w:asciiTheme="minorHAnsi" w:hAnsiTheme="minorHAnsi"/>
          <w:sz w:val="22"/>
          <w:szCs w:val="22"/>
        </w:rPr>
      </w:pPr>
      <w:r w:rsidRPr="00FA2C10">
        <w:rPr>
          <w:rFonts w:asciiTheme="minorHAnsi" w:hAnsiTheme="minorHAnsi"/>
          <w:noProof/>
          <w:sz w:val="22"/>
          <w:szCs w:val="22"/>
          <w:lang w:eastAsia="et-EE"/>
        </w:rPr>
        <w:drawing>
          <wp:inline distT="0" distB="0" distL="0" distR="0" wp14:anchorId="67401D2F" wp14:editId="21AC9434">
            <wp:extent cx="3546475" cy="1369060"/>
            <wp:effectExtent l="0" t="0" r="0" b="2540"/>
            <wp:docPr id="1" name="Picture 1" descr="https://ihs.arib.pria.ee/sites/intra/tootuba/SiteAssets/SitePages/PRIA%20logo%20kasutamine/PRIA%20kolme%20lõvig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hs.arib.pria.ee/sites/intra/tootuba/SiteAssets/SitePages/PRIA%20logo%20kasutamine/PRIA%20kolme%20lõviga%20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6475" cy="1369060"/>
                    </a:xfrm>
                    <a:prstGeom prst="rect">
                      <a:avLst/>
                    </a:prstGeom>
                    <a:noFill/>
                    <a:ln>
                      <a:noFill/>
                    </a:ln>
                  </pic:spPr>
                </pic:pic>
              </a:graphicData>
            </a:graphic>
          </wp:inline>
        </w:drawing>
      </w:r>
    </w:p>
    <w:p w14:paraId="773B0810" w14:textId="77777777" w:rsidR="0034365B" w:rsidRPr="00FA2C10" w:rsidRDefault="0034365B" w:rsidP="0034365B">
      <w:pPr>
        <w:pStyle w:val="Title"/>
        <w:jc w:val="left"/>
        <w:rPr>
          <w:rFonts w:asciiTheme="minorHAnsi" w:hAnsiTheme="minorHAnsi"/>
          <w:sz w:val="22"/>
          <w:szCs w:val="22"/>
        </w:rPr>
      </w:pPr>
    </w:p>
    <w:p w14:paraId="2EB14D91" w14:textId="77777777" w:rsidR="0034365B" w:rsidRPr="00FA2C10" w:rsidRDefault="0034365B" w:rsidP="0034365B">
      <w:pPr>
        <w:pStyle w:val="Title"/>
        <w:jc w:val="left"/>
        <w:rPr>
          <w:rFonts w:asciiTheme="minorHAnsi" w:hAnsiTheme="minorHAnsi"/>
          <w:sz w:val="22"/>
          <w:szCs w:val="22"/>
        </w:rPr>
      </w:pPr>
    </w:p>
    <w:p w14:paraId="62F981F9" w14:textId="77777777" w:rsidR="0034365B" w:rsidRPr="00FA2C10" w:rsidRDefault="0034365B" w:rsidP="0034365B">
      <w:pPr>
        <w:pStyle w:val="Title"/>
        <w:jc w:val="left"/>
        <w:rPr>
          <w:rFonts w:asciiTheme="minorHAnsi" w:hAnsiTheme="minorHAnsi"/>
          <w:sz w:val="22"/>
          <w:szCs w:val="22"/>
        </w:rPr>
      </w:pPr>
    </w:p>
    <w:p w14:paraId="18FC268B" w14:textId="77777777" w:rsidR="0034365B" w:rsidRPr="00FA2C10" w:rsidRDefault="0034365B" w:rsidP="0034365B">
      <w:pPr>
        <w:pStyle w:val="Title"/>
        <w:jc w:val="left"/>
        <w:rPr>
          <w:rFonts w:asciiTheme="minorHAnsi" w:hAnsiTheme="minorHAnsi"/>
          <w:sz w:val="22"/>
          <w:szCs w:val="22"/>
        </w:rPr>
      </w:pPr>
    </w:p>
    <w:p w14:paraId="1C5F6A5B" w14:textId="77777777" w:rsidR="0034365B" w:rsidRPr="00FA2C10" w:rsidRDefault="0034365B" w:rsidP="0034365B">
      <w:pPr>
        <w:pStyle w:val="Title"/>
        <w:jc w:val="left"/>
        <w:rPr>
          <w:rFonts w:asciiTheme="minorHAnsi" w:hAnsiTheme="minorHAnsi"/>
          <w:sz w:val="22"/>
          <w:szCs w:val="22"/>
        </w:rPr>
      </w:pPr>
    </w:p>
    <w:p w14:paraId="137FDFF5" w14:textId="77777777" w:rsidR="0034365B" w:rsidRPr="00FA2C10" w:rsidRDefault="0034365B" w:rsidP="0034365B">
      <w:pPr>
        <w:pStyle w:val="Title"/>
        <w:jc w:val="left"/>
        <w:rPr>
          <w:rFonts w:asciiTheme="minorHAnsi" w:hAnsiTheme="minorHAnsi"/>
          <w:sz w:val="22"/>
          <w:szCs w:val="22"/>
        </w:rPr>
      </w:pPr>
    </w:p>
    <w:p w14:paraId="2BBF64A4" w14:textId="77777777" w:rsidR="0034365B" w:rsidRPr="00FA2C10" w:rsidRDefault="0034365B" w:rsidP="0034365B">
      <w:pPr>
        <w:pStyle w:val="Title"/>
        <w:jc w:val="left"/>
        <w:rPr>
          <w:rFonts w:asciiTheme="minorHAnsi" w:hAnsiTheme="minorHAnsi"/>
          <w:sz w:val="22"/>
          <w:szCs w:val="22"/>
        </w:rPr>
      </w:pPr>
    </w:p>
    <w:p w14:paraId="28E194C7" w14:textId="77777777" w:rsidR="00AC1F83" w:rsidRPr="00FA2C10" w:rsidRDefault="00AC1F83" w:rsidP="0034365B">
      <w:pPr>
        <w:pStyle w:val="Title"/>
        <w:jc w:val="left"/>
        <w:rPr>
          <w:rFonts w:asciiTheme="minorHAnsi" w:hAnsiTheme="minorHAnsi"/>
          <w:sz w:val="22"/>
          <w:szCs w:val="22"/>
        </w:rPr>
      </w:pPr>
    </w:p>
    <w:p w14:paraId="6884A89D" w14:textId="77777777" w:rsidR="0034365B" w:rsidRPr="00FA2C10" w:rsidRDefault="0034365B" w:rsidP="0034365B">
      <w:pPr>
        <w:pStyle w:val="Title"/>
        <w:jc w:val="left"/>
        <w:rPr>
          <w:rFonts w:asciiTheme="minorHAnsi" w:hAnsiTheme="minorHAnsi"/>
          <w:sz w:val="22"/>
          <w:szCs w:val="22"/>
        </w:rPr>
      </w:pPr>
    </w:p>
    <w:p w14:paraId="4445825A" w14:textId="77777777" w:rsidR="0034365B" w:rsidRPr="00FA2C10" w:rsidRDefault="0034365B" w:rsidP="0034365B">
      <w:pPr>
        <w:pStyle w:val="Title"/>
        <w:rPr>
          <w:rFonts w:asciiTheme="minorHAnsi" w:hAnsiTheme="minorHAnsi"/>
          <w:sz w:val="22"/>
          <w:szCs w:val="22"/>
        </w:rPr>
      </w:pPr>
    </w:p>
    <w:p w14:paraId="39A67F14" w14:textId="77777777" w:rsidR="0034365B" w:rsidRPr="00FA2C10" w:rsidRDefault="0034365B" w:rsidP="0034365B">
      <w:pPr>
        <w:pStyle w:val="Title"/>
        <w:rPr>
          <w:rFonts w:asciiTheme="minorHAnsi" w:hAnsiTheme="minorHAnsi"/>
          <w:sz w:val="22"/>
          <w:szCs w:val="22"/>
        </w:rPr>
      </w:pPr>
    </w:p>
    <w:p w14:paraId="4365E793" w14:textId="77777777" w:rsidR="0034365B" w:rsidRPr="00FA2C10" w:rsidRDefault="0034365B" w:rsidP="0034365B">
      <w:pPr>
        <w:pStyle w:val="Title"/>
        <w:rPr>
          <w:rFonts w:asciiTheme="minorHAnsi" w:hAnsiTheme="minorHAnsi"/>
          <w:sz w:val="22"/>
          <w:szCs w:val="22"/>
        </w:rPr>
      </w:pPr>
    </w:p>
    <w:p w14:paraId="5FD091A2" w14:textId="77777777" w:rsidR="0034365B" w:rsidRPr="00FA2C10" w:rsidRDefault="0034365B" w:rsidP="0034365B">
      <w:pPr>
        <w:pStyle w:val="Title"/>
        <w:rPr>
          <w:rFonts w:asciiTheme="minorHAnsi" w:hAnsiTheme="minorHAnsi"/>
          <w:sz w:val="22"/>
          <w:szCs w:val="22"/>
        </w:rPr>
      </w:pPr>
    </w:p>
    <w:p w14:paraId="5F6FEC8F" w14:textId="77777777" w:rsidR="0034365B" w:rsidRPr="00FA2C10" w:rsidRDefault="0034365B" w:rsidP="0034365B">
      <w:pPr>
        <w:pStyle w:val="Title"/>
        <w:rPr>
          <w:rFonts w:asciiTheme="minorHAnsi" w:hAnsiTheme="minorHAnsi"/>
          <w:sz w:val="22"/>
          <w:szCs w:val="22"/>
        </w:rPr>
      </w:pPr>
      <w:r w:rsidRPr="00FA2C10">
        <w:rPr>
          <w:rFonts w:asciiTheme="minorHAnsi" w:hAnsiTheme="minorHAnsi"/>
          <w:sz w:val="22"/>
          <w:szCs w:val="22"/>
        </w:rPr>
        <w:t>TURUARENDUSTOETUS</w:t>
      </w:r>
    </w:p>
    <w:p w14:paraId="63D31BB0" w14:textId="77777777" w:rsidR="0034365B" w:rsidRPr="00FA2C10" w:rsidRDefault="0034365B" w:rsidP="0034365B">
      <w:pPr>
        <w:pStyle w:val="Title"/>
        <w:rPr>
          <w:rFonts w:asciiTheme="minorHAnsi" w:hAnsiTheme="minorHAnsi"/>
          <w:sz w:val="22"/>
          <w:szCs w:val="22"/>
        </w:rPr>
      </w:pPr>
    </w:p>
    <w:p w14:paraId="34DA24CD" w14:textId="77777777" w:rsidR="0034365B" w:rsidRPr="00FA2C10" w:rsidRDefault="0034365B" w:rsidP="0034365B">
      <w:pPr>
        <w:pStyle w:val="Title"/>
        <w:rPr>
          <w:rFonts w:asciiTheme="minorHAnsi" w:hAnsiTheme="minorHAnsi"/>
          <w:sz w:val="22"/>
          <w:szCs w:val="22"/>
        </w:rPr>
      </w:pPr>
    </w:p>
    <w:p w14:paraId="2FC29B99" w14:textId="77777777" w:rsidR="0034365B" w:rsidRPr="00FA2C10" w:rsidRDefault="0034365B" w:rsidP="0034365B">
      <w:pPr>
        <w:pStyle w:val="Title"/>
        <w:rPr>
          <w:rFonts w:asciiTheme="minorHAnsi" w:hAnsiTheme="minorHAnsi"/>
          <w:sz w:val="22"/>
          <w:szCs w:val="22"/>
        </w:rPr>
      </w:pPr>
    </w:p>
    <w:p w14:paraId="57D80F3A" w14:textId="77777777" w:rsidR="0034365B" w:rsidRPr="00FA2C10" w:rsidRDefault="0034365B" w:rsidP="0034365B">
      <w:pPr>
        <w:pStyle w:val="Title"/>
        <w:rPr>
          <w:rFonts w:asciiTheme="minorHAnsi" w:hAnsiTheme="minorHAnsi"/>
          <w:sz w:val="22"/>
          <w:szCs w:val="22"/>
        </w:rPr>
      </w:pPr>
    </w:p>
    <w:p w14:paraId="16CD0B53" w14:textId="77777777" w:rsidR="0034365B" w:rsidRPr="00FA2C10" w:rsidRDefault="0034365B" w:rsidP="0034365B">
      <w:pPr>
        <w:pStyle w:val="Title"/>
        <w:rPr>
          <w:rFonts w:asciiTheme="minorHAnsi" w:hAnsiTheme="minorHAnsi"/>
          <w:sz w:val="22"/>
          <w:szCs w:val="22"/>
        </w:rPr>
      </w:pPr>
    </w:p>
    <w:p w14:paraId="53382E2B" w14:textId="77777777" w:rsidR="0034365B" w:rsidRPr="00FA2C10" w:rsidRDefault="0034365B" w:rsidP="0034365B">
      <w:pPr>
        <w:pStyle w:val="Title"/>
        <w:rPr>
          <w:rFonts w:asciiTheme="minorHAnsi" w:hAnsiTheme="minorHAnsi"/>
          <w:sz w:val="22"/>
          <w:szCs w:val="22"/>
        </w:rPr>
      </w:pPr>
    </w:p>
    <w:p w14:paraId="2D4FF83F" w14:textId="77777777" w:rsidR="0034365B" w:rsidRDefault="0034365B" w:rsidP="0034365B">
      <w:pPr>
        <w:pStyle w:val="Title"/>
        <w:rPr>
          <w:rFonts w:asciiTheme="minorHAnsi" w:hAnsiTheme="minorHAnsi"/>
          <w:sz w:val="22"/>
          <w:szCs w:val="22"/>
        </w:rPr>
      </w:pPr>
    </w:p>
    <w:p w14:paraId="6C136DFA" w14:textId="77777777" w:rsidR="00C81B50" w:rsidRDefault="00C81B50" w:rsidP="0034365B">
      <w:pPr>
        <w:pStyle w:val="Title"/>
        <w:rPr>
          <w:rFonts w:asciiTheme="minorHAnsi" w:hAnsiTheme="minorHAnsi"/>
          <w:sz w:val="22"/>
          <w:szCs w:val="22"/>
        </w:rPr>
      </w:pPr>
    </w:p>
    <w:p w14:paraId="406EEDC8" w14:textId="77777777" w:rsidR="00C81B50" w:rsidRDefault="00C81B50" w:rsidP="0034365B">
      <w:pPr>
        <w:pStyle w:val="Title"/>
        <w:rPr>
          <w:rFonts w:asciiTheme="minorHAnsi" w:hAnsiTheme="minorHAnsi"/>
          <w:sz w:val="22"/>
          <w:szCs w:val="22"/>
        </w:rPr>
      </w:pPr>
    </w:p>
    <w:p w14:paraId="7AA4E31A" w14:textId="77777777" w:rsidR="00C81B50" w:rsidRDefault="00C81B50" w:rsidP="0034365B">
      <w:pPr>
        <w:pStyle w:val="Title"/>
        <w:rPr>
          <w:rFonts w:asciiTheme="minorHAnsi" w:hAnsiTheme="minorHAnsi"/>
          <w:sz w:val="22"/>
          <w:szCs w:val="22"/>
        </w:rPr>
      </w:pPr>
    </w:p>
    <w:p w14:paraId="666DD516" w14:textId="77777777" w:rsidR="00C81B50" w:rsidRDefault="00C81B50" w:rsidP="0034365B">
      <w:pPr>
        <w:pStyle w:val="Title"/>
        <w:rPr>
          <w:rFonts w:asciiTheme="minorHAnsi" w:hAnsiTheme="minorHAnsi"/>
          <w:sz w:val="22"/>
          <w:szCs w:val="22"/>
        </w:rPr>
      </w:pPr>
    </w:p>
    <w:p w14:paraId="1E948E40" w14:textId="77777777" w:rsidR="00C81B50" w:rsidRDefault="00C81B50" w:rsidP="0034365B">
      <w:pPr>
        <w:pStyle w:val="Title"/>
        <w:rPr>
          <w:rFonts w:asciiTheme="minorHAnsi" w:hAnsiTheme="minorHAnsi"/>
          <w:sz w:val="22"/>
          <w:szCs w:val="22"/>
        </w:rPr>
      </w:pPr>
    </w:p>
    <w:p w14:paraId="4421FE3F" w14:textId="77777777" w:rsidR="00C81B50" w:rsidRDefault="00C81B50" w:rsidP="0034365B">
      <w:pPr>
        <w:pStyle w:val="Title"/>
        <w:rPr>
          <w:rFonts w:asciiTheme="minorHAnsi" w:hAnsiTheme="minorHAnsi"/>
          <w:sz w:val="22"/>
          <w:szCs w:val="22"/>
        </w:rPr>
      </w:pPr>
    </w:p>
    <w:p w14:paraId="67239E49" w14:textId="77777777" w:rsidR="00C81B50" w:rsidRDefault="00C81B50" w:rsidP="0034365B">
      <w:pPr>
        <w:pStyle w:val="Title"/>
        <w:rPr>
          <w:rFonts w:asciiTheme="minorHAnsi" w:hAnsiTheme="minorHAnsi"/>
          <w:sz w:val="22"/>
          <w:szCs w:val="22"/>
        </w:rPr>
      </w:pPr>
    </w:p>
    <w:p w14:paraId="5C7C49D5" w14:textId="77777777" w:rsidR="00C81B50" w:rsidRDefault="00C81B50" w:rsidP="0034365B">
      <w:pPr>
        <w:pStyle w:val="Title"/>
        <w:rPr>
          <w:rFonts w:asciiTheme="minorHAnsi" w:hAnsiTheme="minorHAnsi"/>
          <w:sz w:val="22"/>
          <w:szCs w:val="22"/>
        </w:rPr>
      </w:pPr>
    </w:p>
    <w:p w14:paraId="27295F20" w14:textId="77777777" w:rsidR="00C81B50" w:rsidRDefault="00C81B50" w:rsidP="0034365B">
      <w:pPr>
        <w:pStyle w:val="Title"/>
        <w:rPr>
          <w:rFonts w:asciiTheme="minorHAnsi" w:hAnsiTheme="minorHAnsi"/>
          <w:sz w:val="22"/>
          <w:szCs w:val="22"/>
        </w:rPr>
      </w:pPr>
    </w:p>
    <w:p w14:paraId="793313EE" w14:textId="77777777" w:rsidR="00C81B50" w:rsidRDefault="00C81B50" w:rsidP="0034365B">
      <w:pPr>
        <w:pStyle w:val="Title"/>
        <w:rPr>
          <w:rFonts w:asciiTheme="minorHAnsi" w:hAnsiTheme="minorHAnsi"/>
          <w:sz w:val="22"/>
          <w:szCs w:val="22"/>
        </w:rPr>
      </w:pPr>
    </w:p>
    <w:p w14:paraId="1231265F" w14:textId="77777777" w:rsidR="00C81B50" w:rsidRDefault="00C81B50" w:rsidP="0034365B">
      <w:pPr>
        <w:pStyle w:val="Title"/>
        <w:rPr>
          <w:rFonts w:asciiTheme="minorHAnsi" w:hAnsiTheme="minorHAnsi"/>
          <w:sz w:val="22"/>
          <w:szCs w:val="22"/>
        </w:rPr>
      </w:pPr>
    </w:p>
    <w:p w14:paraId="22A9474C" w14:textId="77777777" w:rsidR="00C81B50" w:rsidRDefault="00C81B50" w:rsidP="0034365B">
      <w:pPr>
        <w:pStyle w:val="Title"/>
        <w:rPr>
          <w:rFonts w:asciiTheme="minorHAnsi" w:hAnsiTheme="minorHAnsi"/>
          <w:sz w:val="22"/>
          <w:szCs w:val="22"/>
        </w:rPr>
      </w:pPr>
    </w:p>
    <w:p w14:paraId="5320E2FC" w14:textId="77777777" w:rsidR="00C81B50" w:rsidRDefault="00C81B50" w:rsidP="0034365B">
      <w:pPr>
        <w:pStyle w:val="Title"/>
        <w:rPr>
          <w:rFonts w:asciiTheme="minorHAnsi" w:hAnsiTheme="minorHAnsi"/>
          <w:sz w:val="22"/>
          <w:szCs w:val="22"/>
        </w:rPr>
      </w:pPr>
    </w:p>
    <w:p w14:paraId="2FB0B61D" w14:textId="77777777" w:rsidR="00C81B50" w:rsidRDefault="00C81B50" w:rsidP="0034365B">
      <w:pPr>
        <w:pStyle w:val="Title"/>
        <w:rPr>
          <w:rFonts w:asciiTheme="minorHAnsi" w:hAnsiTheme="minorHAnsi"/>
          <w:sz w:val="22"/>
          <w:szCs w:val="22"/>
        </w:rPr>
      </w:pPr>
    </w:p>
    <w:p w14:paraId="294744D6" w14:textId="77777777" w:rsidR="00C81B50" w:rsidRDefault="00C81B50" w:rsidP="0034365B">
      <w:pPr>
        <w:pStyle w:val="Title"/>
        <w:rPr>
          <w:rFonts w:asciiTheme="minorHAnsi" w:hAnsiTheme="minorHAnsi"/>
          <w:sz w:val="22"/>
          <w:szCs w:val="22"/>
        </w:rPr>
      </w:pPr>
    </w:p>
    <w:p w14:paraId="2E289877" w14:textId="77777777" w:rsidR="00C81B50" w:rsidRPr="00FA2C10" w:rsidRDefault="00C81B50" w:rsidP="0034365B">
      <w:pPr>
        <w:pStyle w:val="Title"/>
        <w:rPr>
          <w:rFonts w:asciiTheme="minorHAnsi" w:hAnsiTheme="minorHAnsi"/>
          <w:sz w:val="22"/>
          <w:szCs w:val="22"/>
        </w:rPr>
      </w:pPr>
    </w:p>
    <w:p w14:paraId="15D255AD" w14:textId="77777777" w:rsidR="00926C1B" w:rsidRPr="00FA2C10" w:rsidRDefault="00926C1B" w:rsidP="0034365B">
      <w:pPr>
        <w:pStyle w:val="Title"/>
        <w:rPr>
          <w:rFonts w:asciiTheme="minorHAnsi" w:hAnsiTheme="minorHAnsi"/>
          <w:sz w:val="22"/>
          <w:szCs w:val="22"/>
        </w:rPr>
      </w:pPr>
    </w:p>
    <w:p w14:paraId="412D9D6C" w14:textId="77777777" w:rsidR="00926C1B" w:rsidRPr="00FA2C10" w:rsidRDefault="00926C1B" w:rsidP="0034365B">
      <w:pPr>
        <w:pStyle w:val="Title"/>
        <w:rPr>
          <w:rFonts w:asciiTheme="minorHAnsi" w:hAnsiTheme="minorHAnsi"/>
          <w:sz w:val="22"/>
          <w:szCs w:val="22"/>
        </w:rPr>
      </w:pPr>
    </w:p>
    <w:p w14:paraId="0DFD0E55" w14:textId="77777777" w:rsidR="00926C1B" w:rsidRPr="00FA2C10" w:rsidRDefault="00926C1B" w:rsidP="0034365B">
      <w:pPr>
        <w:pStyle w:val="Title"/>
        <w:rPr>
          <w:rFonts w:asciiTheme="minorHAnsi" w:hAnsiTheme="minorHAnsi"/>
          <w:sz w:val="22"/>
          <w:szCs w:val="22"/>
        </w:rPr>
      </w:pPr>
    </w:p>
    <w:p w14:paraId="401B7B0A" w14:textId="77777777" w:rsidR="00926C1B" w:rsidRPr="00FA2C10" w:rsidRDefault="00926C1B" w:rsidP="0034365B">
      <w:pPr>
        <w:pStyle w:val="Title"/>
        <w:rPr>
          <w:rFonts w:asciiTheme="minorHAnsi" w:hAnsiTheme="minorHAnsi"/>
          <w:sz w:val="22"/>
          <w:szCs w:val="22"/>
        </w:rPr>
      </w:pPr>
    </w:p>
    <w:p w14:paraId="63EEEFF8" w14:textId="77777777" w:rsidR="0034365B" w:rsidRPr="00FA2C10" w:rsidRDefault="0034365B" w:rsidP="00AC1F83">
      <w:pPr>
        <w:pStyle w:val="Title"/>
        <w:jc w:val="left"/>
        <w:rPr>
          <w:rFonts w:asciiTheme="minorHAnsi" w:hAnsiTheme="minorHAnsi"/>
          <w:sz w:val="22"/>
          <w:szCs w:val="22"/>
        </w:rPr>
      </w:pPr>
    </w:p>
    <w:p w14:paraId="6078EA1D" w14:textId="77777777" w:rsidR="0034365B" w:rsidRPr="00FA2C10" w:rsidRDefault="0034365B" w:rsidP="0034365B">
      <w:pPr>
        <w:pStyle w:val="Title"/>
        <w:rPr>
          <w:rFonts w:asciiTheme="minorHAnsi" w:hAnsiTheme="minorHAnsi"/>
          <w:sz w:val="22"/>
          <w:szCs w:val="22"/>
        </w:rPr>
      </w:pPr>
    </w:p>
    <w:p w14:paraId="19BA3F64" w14:textId="633BEA0C" w:rsidR="0034365B" w:rsidRPr="00FA2C10" w:rsidRDefault="0034365B" w:rsidP="0034365B">
      <w:pPr>
        <w:pStyle w:val="Title"/>
        <w:rPr>
          <w:rFonts w:asciiTheme="minorHAnsi" w:hAnsiTheme="minorHAnsi"/>
          <w:sz w:val="22"/>
          <w:szCs w:val="22"/>
        </w:rPr>
      </w:pPr>
      <w:r w:rsidRPr="00FA2C10">
        <w:rPr>
          <w:rFonts w:asciiTheme="minorHAnsi" w:hAnsiTheme="minorHAnsi"/>
          <w:sz w:val="22"/>
          <w:szCs w:val="22"/>
        </w:rPr>
        <w:t>201</w:t>
      </w:r>
      <w:r w:rsidR="009F3579">
        <w:rPr>
          <w:rFonts w:asciiTheme="minorHAnsi" w:hAnsiTheme="minorHAnsi"/>
          <w:sz w:val="22"/>
          <w:szCs w:val="22"/>
        </w:rPr>
        <w:t>9</w:t>
      </w:r>
    </w:p>
    <w:p w14:paraId="191EA58A" w14:textId="77777777" w:rsidR="0034365B" w:rsidRDefault="0034365B" w:rsidP="0034365B">
      <w:pPr>
        <w:pStyle w:val="Title"/>
        <w:rPr>
          <w:rFonts w:asciiTheme="minorHAnsi" w:hAnsiTheme="minorHAnsi"/>
          <w:sz w:val="22"/>
          <w:szCs w:val="22"/>
        </w:rPr>
      </w:pPr>
    </w:p>
    <w:p w14:paraId="5FAD4F48" w14:textId="77777777" w:rsidR="0034365B" w:rsidRPr="00FA2C10" w:rsidRDefault="0034365B" w:rsidP="0034365B">
      <w:pPr>
        <w:pStyle w:val="Title"/>
        <w:jc w:val="left"/>
        <w:rPr>
          <w:rFonts w:asciiTheme="minorHAnsi" w:hAnsiTheme="minorHAnsi"/>
          <w:sz w:val="22"/>
          <w:szCs w:val="22"/>
        </w:rPr>
      </w:pPr>
      <w:r w:rsidRPr="00FA2C10">
        <w:rPr>
          <w:rFonts w:asciiTheme="minorHAnsi" w:hAnsiTheme="minorHAnsi"/>
          <w:sz w:val="22"/>
          <w:szCs w:val="22"/>
        </w:rPr>
        <w:lastRenderedPageBreak/>
        <w:t>Sisukord</w:t>
      </w:r>
    </w:p>
    <w:p w14:paraId="16C75C51" w14:textId="77777777" w:rsidR="0034365B" w:rsidRPr="00FA2C10" w:rsidRDefault="0034365B" w:rsidP="0034365B">
      <w:pPr>
        <w:pStyle w:val="Title"/>
        <w:rPr>
          <w:rFonts w:asciiTheme="minorHAnsi" w:hAnsiTheme="minorHAnsi"/>
          <w:sz w:val="22"/>
          <w:szCs w:val="22"/>
        </w:rPr>
      </w:pPr>
    </w:p>
    <w:bookmarkEnd w:id="0"/>
    <w:bookmarkEnd w:id="1"/>
    <w:p w14:paraId="792D5D20"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
      </w:r>
      <w:r w:rsidRPr="00FA2C10">
        <w:rPr>
          <w:rFonts w:asciiTheme="minorHAnsi" w:hAnsiTheme="minorHAnsi"/>
          <w:sz w:val="22"/>
          <w:szCs w:val="22"/>
        </w:rPr>
        <w:tab/>
      </w:r>
      <w:r w:rsidRPr="00FA2C10">
        <w:rPr>
          <w:rFonts w:asciiTheme="minorHAnsi" w:hAnsiTheme="minorHAnsi"/>
          <w:sz w:val="22"/>
          <w:szCs w:val="22"/>
        </w:rPr>
        <w:tab/>
      </w:r>
      <w:r w:rsidRPr="00FA2C10">
        <w:rPr>
          <w:rFonts w:asciiTheme="minorHAnsi" w:hAnsiTheme="minorHAnsi"/>
          <w:sz w:val="22"/>
          <w:szCs w:val="22"/>
        </w:rPr>
        <w:tab/>
      </w:r>
      <w:r w:rsidRPr="00FA2C10">
        <w:rPr>
          <w:rFonts w:asciiTheme="minorHAnsi" w:hAnsiTheme="minorHAnsi"/>
          <w:sz w:val="22"/>
          <w:szCs w:val="22"/>
        </w:rPr>
        <w:tab/>
        <w:t xml:space="preserve">                                   </w:t>
      </w:r>
    </w:p>
    <w:p w14:paraId="7BE9F6E3" w14:textId="58EA92DB" w:rsidR="000D501E" w:rsidRDefault="0034365B">
      <w:pPr>
        <w:pStyle w:val="TOC1"/>
        <w:tabs>
          <w:tab w:val="right" w:leader="dot" w:pos="9061"/>
        </w:tabs>
        <w:rPr>
          <w:rFonts w:eastAsiaTheme="minorEastAsia" w:cstheme="minorBidi"/>
          <w:b w:val="0"/>
          <w:bCs w:val="0"/>
          <w:caps w:val="0"/>
          <w:noProof/>
          <w:sz w:val="22"/>
          <w:szCs w:val="22"/>
          <w:lang w:eastAsia="et-EE"/>
        </w:rPr>
      </w:pPr>
      <w:r w:rsidRPr="00FA2C10">
        <w:rPr>
          <w:rFonts w:cs="Arial"/>
          <w:b w:val="0"/>
          <w:bCs w:val="0"/>
          <w:sz w:val="22"/>
          <w:szCs w:val="22"/>
        </w:rPr>
        <w:fldChar w:fldCharType="begin"/>
      </w:r>
      <w:r w:rsidRPr="00FA2C10">
        <w:rPr>
          <w:rFonts w:cs="Arial"/>
          <w:b w:val="0"/>
          <w:bCs w:val="0"/>
          <w:sz w:val="22"/>
          <w:szCs w:val="22"/>
        </w:rPr>
        <w:instrText xml:space="preserve"> TOC \o "1-3" \h \z \u </w:instrText>
      </w:r>
      <w:r w:rsidRPr="00FA2C10">
        <w:rPr>
          <w:rFonts w:cs="Arial"/>
          <w:b w:val="0"/>
          <w:bCs w:val="0"/>
          <w:sz w:val="22"/>
          <w:szCs w:val="22"/>
        </w:rPr>
        <w:fldChar w:fldCharType="separate"/>
      </w:r>
      <w:hyperlink w:anchor="_Toc535840686" w:history="1">
        <w:r w:rsidR="000D501E" w:rsidRPr="009D0695">
          <w:rPr>
            <w:rStyle w:val="Hyperlink"/>
            <w:noProof/>
          </w:rPr>
          <w:t>Sissejuhatus</w:t>
        </w:r>
        <w:r w:rsidR="000D501E">
          <w:rPr>
            <w:noProof/>
            <w:webHidden/>
          </w:rPr>
          <w:tab/>
        </w:r>
        <w:r w:rsidR="000D501E">
          <w:rPr>
            <w:noProof/>
            <w:webHidden/>
          </w:rPr>
          <w:fldChar w:fldCharType="begin"/>
        </w:r>
        <w:r w:rsidR="000D501E">
          <w:rPr>
            <w:noProof/>
            <w:webHidden/>
          </w:rPr>
          <w:instrText xml:space="preserve"> PAGEREF _Toc535840686 \h </w:instrText>
        </w:r>
        <w:r w:rsidR="000D501E">
          <w:rPr>
            <w:noProof/>
            <w:webHidden/>
          </w:rPr>
        </w:r>
        <w:r w:rsidR="000D501E">
          <w:rPr>
            <w:noProof/>
            <w:webHidden/>
          </w:rPr>
          <w:fldChar w:fldCharType="separate"/>
        </w:r>
        <w:r w:rsidR="000D501E">
          <w:rPr>
            <w:noProof/>
            <w:webHidden/>
          </w:rPr>
          <w:t>3</w:t>
        </w:r>
        <w:r w:rsidR="000D501E">
          <w:rPr>
            <w:noProof/>
            <w:webHidden/>
          </w:rPr>
          <w:fldChar w:fldCharType="end"/>
        </w:r>
      </w:hyperlink>
    </w:p>
    <w:p w14:paraId="59B1576D" w14:textId="5FAF14F9" w:rsidR="000D501E" w:rsidRDefault="00B6302F">
      <w:pPr>
        <w:pStyle w:val="TOC1"/>
        <w:tabs>
          <w:tab w:val="left" w:pos="480"/>
          <w:tab w:val="right" w:leader="dot" w:pos="9061"/>
        </w:tabs>
        <w:rPr>
          <w:rFonts w:eastAsiaTheme="minorEastAsia" w:cstheme="minorBidi"/>
          <w:b w:val="0"/>
          <w:bCs w:val="0"/>
          <w:caps w:val="0"/>
          <w:noProof/>
          <w:sz w:val="22"/>
          <w:szCs w:val="22"/>
          <w:lang w:eastAsia="et-EE"/>
        </w:rPr>
      </w:pPr>
      <w:hyperlink w:anchor="_Toc535840687" w:history="1">
        <w:r w:rsidR="000D501E" w:rsidRPr="009D0695">
          <w:rPr>
            <w:rStyle w:val="Hyperlink"/>
            <w:noProof/>
          </w:rPr>
          <w:t>1.</w:t>
        </w:r>
        <w:r w:rsidR="000D501E">
          <w:rPr>
            <w:rFonts w:eastAsiaTheme="minorEastAsia" w:cstheme="minorBidi"/>
            <w:b w:val="0"/>
            <w:bCs w:val="0"/>
            <w:caps w:val="0"/>
            <w:noProof/>
            <w:sz w:val="22"/>
            <w:szCs w:val="22"/>
            <w:lang w:eastAsia="et-EE"/>
          </w:rPr>
          <w:tab/>
        </w:r>
        <w:r w:rsidR="000D501E" w:rsidRPr="009D0695">
          <w:rPr>
            <w:rStyle w:val="Hyperlink"/>
            <w:noProof/>
          </w:rPr>
          <w:t>Mille alusel toetust antakse ja toetuse eesmärk</w:t>
        </w:r>
        <w:r w:rsidR="000D501E">
          <w:rPr>
            <w:noProof/>
            <w:webHidden/>
          </w:rPr>
          <w:tab/>
        </w:r>
        <w:r w:rsidR="000D501E">
          <w:rPr>
            <w:noProof/>
            <w:webHidden/>
          </w:rPr>
          <w:fldChar w:fldCharType="begin"/>
        </w:r>
        <w:r w:rsidR="000D501E">
          <w:rPr>
            <w:noProof/>
            <w:webHidden/>
          </w:rPr>
          <w:instrText xml:space="preserve"> PAGEREF _Toc535840687 \h </w:instrText>
        </w:r>
        <w:r w:rsidR="000D501E">
          <w:rPr>
            <w:noProof/>
            <w:webHidden/>
          </w:rPr>
        </w:r>
        <w:r w:rsidR="000D501E">
          <w:rPr>
            <w:noProof/>
            <w:webHidden/>
          </w:rPr>
          <w:fldChar w:fldCharType="separate"/>
        </w:r>
        <w:r w:rsidR="000D501E">
          <w:rPr>
            <w:noProof/>
            <w:webHidden/>
          </w:rPr>
          <w:t>3</w:t>
        </w:r>
        <w:r w:rsidR="000D501E">
          <w:rPr>
            <w:noProof/>
            <w:webHidden/>
          </w:rPr>
          <w:fldChar w:fldCharType="end"/>
        </w:r>
      </w:hyperlink>
    </w:p>
    <w:p w14:paraId="0373DF45" w14:textId="64FA315B" w:rsidR="000D501E" w:rsidRDefault="00B6302F">
      <w:pPr>
        <w:pStyle w:val="TOC1"/>
        <w:tabs>
          <w:tab w:val="left" w:pos="480"/>
          <w:tab w:val="right" w:leader="dot" w:pos="9061"/>
        </w:tabs>
        <w:rPr>
          <w:rFonts w:eastAsiaTheme="minorEastAsia" w:cstheme="minorBidi"/>
          <w:b w:val="0"/>
          <w:bCs w:val="0"/>
          <w:caps w:val="0"/>
          <w:noProof/>
          <w:sz w:val="22"/>
          <w:szCs w:val="22"/>
          <w:lang w:eastAsia="et-EE"/>
        </w:rPr>
      </w:pPr>
      <w:hyperlink w:anchor="_Toc535840688" w:history="1">
        <w:r w:rsidR="000D501E" w:rsidRPr="009D0695">
          <w:rPr>
            <w:rStyle w:val="Hyperlink"/>
            <w:noProof/>
          </w:rPr>
          <w:t>2.</w:t>
        </w:r>
        <w:r w:rsidR="000D501E">
          <w:rPr>
            <w:rFonts w:eastAsiaTheme="minorEastAsia" w:cstheme="minorBidi"/>
            <w:b w:val="0"/>
            <w:bCs w:val="0"/>
            <w:caps w:val="0"/>
            <w:noProof/>
            <w:sz w:val="22"/>
            <w:szCs w:val="22"/>
            <w:lang w:eastAsia="et-EE"/>
          </w:rPr>
          <w:tab/>
        </w:r>
        <w:r w:rsidR="000D501E" w:rsidRPr="009D0695">
          <w:rPr>
            <w:rStyle w:val="Hyperlink"/>
            <w:noProof/>
          </w:rPr>
          <w:t>Taotlejale ja taotleja kaudu abi saajatele esitatavad nõuded</w:t>
        </w:r>
        <w:r w:rsidR="000D501E">
          <w:rPr>
            <w:noProof/>
            <w:webHidden/>
          </w:rPr>
          <w:tab/>
        </w:r>
        <w:r w:rsidR="000D501E">
          <w:rPr>
            <w:noProof/>
            <w:webHidden/>
          </w:rPr>
          <w:fldChar w:fldCharType="begin"/>
        </w:r>
        <w:r w:rsidR="000D501E">
          <w:rPr>
            <w:noProof/>
            <w:webHidden/>
          </w:rPr>
          <w:instrText xml:space="preserve"> PAGEREF _Toc535840688 \h </w:instrText>
        </w:r>
        <w:r w:rsidR="000D501E">
          <w:rPr>
            <w:noProof/>
            <w:webHidden/>
          </w:rPr>
        </w:r>
        <w:r w:rsidR="000D501E">
          <w:rPr>
            <w:noProof/>
            <w:webHidden/>
          </w:rPr>
          <w:fldChar w:fldCharType="separate"/>
        </w:r>
        <w:r w:rsidR="000D501E">
          <w:rPr>
            <w:noProof/>
            <w:webHidden/>
          </w:rPr>
          <w:t>4</w:t>
        </w:r>
        <w:r w:rsidR="000D501E">
          <w:rPr>
            <w:noProof/>
            <w:webHidden/>
          </w:rPr>
          <w:fldChar w:fldCharType="end"/>
        </w:r>
      </w:hyperlink>
    </w:p>
    <w:p w14:paraId="0F491869" w14:textId="37769163" w:rsidR="000D501E" w:rsidRDefault="00B6302F">
      <w:pPr>
        <w:pStyle w:val="TOC1"/>
        <w:tabs>
          <w:tab w:val="left" w:pos="480"/>
          <w:tab w:val="right" w:leader="dot" w:pos="9061"/>
        </w:tabs>
        <w:rPr>
          <w:rFonts w:eastAsiaTheme="minorEastAsia" w:cstheme="minorBidi"/>
          <w:b w:val="0"/>
          <w:bCs w:val="0"/>
          <w:caps w:val="0"/>
          <w:noProof/>
          <w:sz w:val="22"/>
          <w:szCs w:val="22"/>
          <w:lang w:eastAsia="et-EE"/>
        </w:rPr>
      </w:pPr>
      <w:hyperlink w:anchor="_Toc535840689" w:history="1">
        <w:r w:rsidR="000D501E" w:rsidRPr="009D0695">
          <w:rPr>
            <w:rStyle w:val="Hyperlink"/>
            <w:noProof/>
          </w:rPr>
          <w:t>3.</w:t>
        </w:r>
        <w:r w:rsidR="000D501E">
          <w:rPr>
            <w:rFonts w:eastAsiaTheme="minorEastAsia" w:cstheme="minorBidi"/>
            <w:b w:val="0"/>
            <w:bCs w:val="0"/>
            <w:caps w:val="0"/>
            <w:noProof/>
            <w:sz w:val="22"/>
            <w:szCs w:val="22"/>
            <w:lang w:eastAsia="et-EE"/>
          </w:rPr>
          <w:tab/>
        </w:r>
        <w:r w:rsidR="000D501E" w:rsidRPr="009D0695">
          <w:rPr>
            <w:rStyle w:val="Hyperlink"/>
            <w:noProof/>
          </w:rPr>
          <w:t>Toetatavad tegevused ja kulud</w:t>
        </w:r>
        <w:r w:rsidR="000D501E">
          <w:rPr>
            <w:noProof/>
            <w:webHidden/>
          </w:rPr>
          <w:tab/>
        </w:r>
        <w:r w:rsidR="000D501E">
          <w:rPr>
            <w:noProof/>
            <w:webHidden/>
          </w:rPr>
          <w:fldChar w:fldCharType="begin"/>
        </w:r>
        <w:r w:rsidR="000D501E">
          <w:rPr>
            <w:noProof/>
            <w:webHidden/>
          </w:rPr>
          <w:instrText xml:space="preserve"> PAGEREF _Toc535840689 \h </w:instrText>
        </w:r>
        <w:r w:rsidR="000D501E">
          <w:rPr>
            <w:noProof/>
            <w:webHidden/>
          </w:rPr>
        </w:r>
        <w:r w:rsidR="000D501E">
          <w:rPr>
            <w:noProof/>
            <w:webHidden/>
          </w:rPr>
          <w:fldChar w:fldCharType="separate"/>
        </w:r>
        <w:r w:rsidR="000D501E">
          <w:rPr>
            <w:noProof/>
            <w:webHidden/>
          </w:rPr>
          <w:t>6</w:t>
        </w:r>
        <w:r w:rsidR="000D501E">
          <w:rPr>
            <w:noProof/>
            <w:webHidden/>
          </w:rPr>
          <w:fldChar w:fldCharType="end"/>
        </w:r>
      </w:hyperlink>
    </w:p>
    <w:p w14:paraId="023A2C6B" w14:textId="1DCE3A6C" w:rsidR="000D501E" w:rsidRDefault="00B6302F">
      <w:pPr>
        <w:pStyle w:val="TOC2"/>
        <w:tabs>
          <w:tab w:val="left" w:pos="960"/>
          <w:tab w:val="right" w:leader="dot" w:pos="9061"/>
        </w:tabs>
        <w:rPr>
          <w:rFonts w:eastAsiaTheme="minorEastAsia" w:cstheme="minorBidi"/>
          <w:smallCaps w:val="0"/>
          <w:noProof/>
          <w:sz w:val="22"/>
          <w:szCs w:val="22"/>
          <w:lang w:eastAsia="et-EE"/>
        </w:rPr>
      </w:pPr>
      <w:hyperlink w:anchor="_Toc535840690" w:history="1">
        <w:r w:rsidR="000D501E" w:rsidRPr="009D0695">
          <w:rPr>
            <w:rStyle w:val="Hyperlink"/>
            <w:noProof/>
          </w:rPr>
          <w:t>3.1.</w:t>
        </w:r>
        <w:r w:rsidR="000D501E">
          <w:rPr>
            <w:rFonts w:eastAsiaTheme="minorEastAsia" w:cstheme="minorBidi"/>
            <w:smallCaps w:val="0"/>
            <w:noProof/>
            <w:sz w:val="22"/>
            <w:szCs w:val="22"/>
            <w:lang w:eastAsia="et-EE"/>
          </w:rPr>
          <w:tab/>
        </w:r>
        <w:r w:rsidR="000D501E" w:rsidRPr="009D0695">
          <w:rPr>
            <w:rStyle w:val="Hyperlink"/>
            <w:noProof/>
          </w:rPr>
          <w:t>Tegevused ja abikõlblikud kulud</w:t>
        </w:r>
        <w:r w:rsidR="000D501E">
          <w:rPr>
            <w:noProof/>
            <w:webHidden/>
          </w:rPr>
          <w:tab/>
        </w:r>
        <w:r w:rsidR="000D501E">
          <w:rPr>
            <w:noProof/>
            <w:webHidden/>
          </w:rPr>
          <w:fldChar w:fldCharType="begin"/>
        </w:r>
        <w:r w:rsidR="000D501E">
          <w:rPr>
            <w:noProof/>
            <w:webHidden/>
          </w:rPr>
          <w:instrText xml:space="preserve"> PAGEREF _Toc535840690 \h </w:instrText>
        </w:r>
        <w:r w:rsidR="000D501E">
          <w:rPr>
            <w:noProof/>
            <w:webHidden/>
          </w:rPr>
        </w:r>
        <w:r w:rsidR="000D501E">
          <w:rPr>
            <w:noProof/>
            <w:webHidden/>
          </w:rPr>
          <w:fldChar w:fldCharType="separate"/>
        </w:r>
        <w:r w:rsidR="000D501E">
          <w:rPr>
            <w:noProof/>
            <w:webHidden/>
          </w:rPr>
          <w:t>6</w:t>
        </w:r>
        <w:r w:rsidR="000D501E">
          <w:rPr>
            <w:noProof/>
            <w:webHidden/>
          </w:rPr>
          <w:fldChar w:fldCharType="end"/>
        </w:r>
      </w:hyperlink>
    </w:p>
    <w:p w14:paraId="0CC6C829" w14:textId="0BF43570" w:rsidR="000D501E" w:rsidRDefault="00B6302F">
      <w:pPr>
        <w:pStyle w:val="TOC2"/>
        <w:tabs>
          <w:tab w:val="left" w:pos="960"/>
          <w:tab w:val="right" w:leader="dot" w:pos="9061"/>
        </w:tabs>
        <w:rPr>
          <w:rFonts w:eastAsiaTheme="minorEastAsia" w:cstheme="minorBidi"/>
          <w:smallCaps w:val="0"/>
          <w:noProof/>
          <w:sz w:val="22"/>
          <w:szCs w:val="22"/>
          <w:lang w:eastAsia="et-EE"/>
        </w:rPr>
      </w:pPr>
      <w:hyperlink w:anchor="_Toc535840691" w:history="1">
        <w:r w:rsidR="000D501E" w:rsidRPr="009D0695">
          <w:rPr>
            <w:rStyle w:val="Hyperlink"/>
            <w:noProof/>
          </w:rPr>
          <w:t>3.2.</w:t>
        </w:r>
        <w:r w:rsidR="000D501E">
          <w:rPr>
            <w:rFonts w:eastAsiaTheme="minorEastAsia" w:cstheme="minorBidi"/>
            <w:smallCaps w:val="0"/>
            <w:noProof/>
            <w:sz w:val="22"/>
            <w:szCs w:val="22"/>
            <w:lang w:eastAsia="et-EE"/>
          </w:rPr>
          <w:tab/>
        </w:r>
        <w:r w:rsidR="000D501E" w:rsidRPr="009D0695">
          <w:rPr>
            <w:rStyle w:val="Hyperlink"/>
            <w:noProof/>
          </w:rPr>
          <w:t>Kulud, mida toetusest ei hüvitata</w:t>
        </w:r>
        <w:r w:rsidR="000D501E">
          <w:rPr>
            <w:noProof/>
            <w:webHidden/>
          </w:rPr>
          <w:tab/>
        </w:r>
        <w:r w:rsidR="000D501E">
          <w:rPr>
            <w:noProof/>
            <w:webHidden/>
          </w:rPr>
          <w:fldChar w:fldCharType="begin"/>
        </w:r>
        <w:r w:rsidR="000D501E">
          <w:rPr>
            <w:noProof/>
            <w:webHidden/>
          </w:rPr>
          <w:instrText xml:space="preserve"> PAGEREF _Toc535840691 \h </w:instrText>
        </w:r>
        <w:r w:rsidR="000D501E">
          <w:rPr>
            <w:noProof/>
            <w:webHidden/>
          </w:rPr>
        </w:r>
        <w:r w:rsidR="000D501E">
          <w:rPr>
            <w:noProof/>
            <w:webHidden/>
          </w:rPr>
          <w:fldChar w:fldCharType="separate"/>
        </w:r>
        <w:r w:rsidR="000D501E">
          <w:rPr>
            <w:noProof/>
            <w:webHidden/>
          </w:rPr>
          <w:t>8</w:t>
        </w:r>
        <w:r w:rsidR="000D501E">
          <w:rPr>
            <w:noProof/>
            <w:webHidden/>
          </w:rPr>
          <w:fldChar w:fldCharType="end"/>
        </w:r>
      </w:hyperlink>
    </w:p>
    <w:p w14:paraId="40F984B8" w14:textId="32625FAE" w:rsidR="000D501E" w:rsidRDefault="00B6302F">
      <w:pPr>
        <w:pStyle w:val="TOC1"/>
        <w:tabs>
          <w:tab w:val="left" w:pos="480"/>
          <w:tab w:val="right" w:leader="dot" w:pos="9061"/>
        </w:tabs>
        <w:rPr>
          <w:rFonts w:eastAsiaTheme="minorEastAsia" w:cstheme="minorBidi"/>
          <w:b w:val="0"/>
          <w:bCs w:val="0"/>
          <w:caps w:val="0"/>
          <w:noProof/>
          <w:sz w:val="22"/>
          <w:szCs w:val="22"/>
          <w:lang w:eastAsia="et-EE"/>
        </w:rPr>
      </w:pPr>
      <w:hyperlink w:anchor="_Toc535840692" w:history="1">
        <w:r w:rsidR="000D501E" w:rsidRPr="009D0695">
          <w:rPr>
            <w:rStyle w:val="Hyperlink"/>
            <w:noProof/>
          </w:rPr>
          <w:t>4.</w:t>
        </w:r>
        <w:r w:rsidR="000D501E">
          <w:rPr>
            <w:rFonts w:eastAsiaTheme="minorEastAsia" w:cstheme="minorBidi"/>
            <w:b w:val="0"/>
            <w:bCs w:val="0"/>
            <w:caps w:val="0"/>
            <w:noProof/>
            <w:sz w:val="22"/>
            <w:szCs w:val="22"/>
            <w:lang w:eastAsia="et-EE"/>
          </w:rPr>
          <w:tab/>
        </w:r>
        <w:r w:rsidR="000D501E" w:rsidRPr="009D0695">
          <w:rPr>
            <w:rStyle w:val="Hyperlink"/>
            <w:noProof/>
          </w:rPr>
          <w:t>Toetuse saamiseks esitatavad nõuded</w:t>
        </w:r>
        <w:r w:rsidR="000D501E">
          <w:rPr>
            <w:noProof/>
            <w:webHidden/>
          </w:rPr>
          <w:tab/>
        </w:r>
        <w:r w:rsidR="000D501E">
          <w:rPr>
            <w:noProof/>
            <w:webHidden/>
          </w:rPr>
          <w:fldChar w:fldCharType="begin"/>
        </w:r>
        <w:r w:rsidR="000D501E">
          <w:rPr>
            <w:noProof/>
            <w:webHidden/>
          </w:rPr>
          <w:instrText xml:space="preserve"> PAGEREF _Toc535840692 \h </w:instrText>
        </w:r>
        <w:r w:rsidR="000D501E">
          <w:rPr>
            <w:noProof/>
            <w:webHidden/>
          </w:rPr>
        </w:r>
        <w:r w:rsidR="000D501E">
          <w:rPr>
            <w:noProof/>
            <w:webHidden/>
          </w:rPr>
          <w:fldChar w:fldCharType="separate"/>
        </w:r>
        <w:r w:rsidR="000D501E">
          <w:rPr>
            <w:noProof/>
            <w:webHidden/>
          </w:rPr>
          <w:t>8</w:t>
        </w:r>
        <w:r w:rsidR="000D501E">
          <w:rPr>
            <w:noProof/>
            <w:webHidden/>
          </w:rPr>
          <w:fldChar w:fldCharType="end"/>
        </w:r>
      </w:hyperlink>
    </w:p>
    <w:p w14:paraId="3F655DAD" w14:textId="059A7424" w:rsidR="000D501E" w:rsidRDefault="00B6302F">
      <w:pPr>
        <w:pStyle w:val="TOC2"/>
        <w:tabs>
          <w:tab w:val="left" w:pos="960"/>
          <w:tab w:val="right" w:leader="dot" w:pos="9061"/>
        </w:tabs>
        <w:rPr>
          <w:rFonts w:eastAsiaTheme="minorEastAsia" w:cstheme="minorBidi"/>
          <w:smallCaps w:val="0"/>
          <w:noProof/>
          <w:sz w:val="22"/>
          <w:szCs w:val="22"/>
          <w:lang w:eastAsia="et-EE"/>
        </w:rPr>
      </w:pPr>
      <w:hyperlink w:anchor="_Toc535840693" w:history="1">
        <w:r w:rsidR="000D501E" w:rsidRPr="009D0695">
          <w:rPr>
            <w:rStyle w:val="Hyperlink"/>
            <w:noProof/>
          </w:rPr>
          <w:t>4.1.</w:t>
        </w:r>
        <w:r w:rsidR="000D501E">
          <w:rPr>
            <w:rFonts w:eastAsiaTheme="minorEastAsia" w:cstheme="minorBidi"/>
            <w:smallCaps w:val="0"/>
            <w:noProof/>
            <w:sz w:val="22"/>
            <w:szCs w:val="22"/>
            <w:lang w:eastAsia="et-EE"/>
          </w:rPr>
          <w:tab/>
        </w:r>
        <w:r w:rsidR="000D501E" w:rsidRPr="009D0695">
          <w:rPr>
            <w:rStyle w:val="Hyperlink"/>
            <w:noProof/>
          </w:rPr>
          <w:t>Nõuded hinnapakkumuste kohta</w:t>
        </w:r>
        <w:r w:rsidR="000D501E">
          <w:rPr>
            <w:noProof/>
            <w:webHidden/>
          </w:rPr>
          <w:tab/>
        </w:r>
        <w:r w:rsidR="000D501E">
          <w:rPr>
            <w:noProof/>
            <w:webHidden/>
          </w:rPr>
          <w:fldChar w:fldCharType="begin"/>
        </w:r>
        <w:r w:rsidR="000D501E">
          <w:rPr>
            <w:noProof/>
            <w:webHidden/>
          </w:rPr>
          <w:instrText xml:space="preserve"> PAGEREF _Toc535840693 \h </w:instrText>
        </w:r>
        <w:r w:rsidR="000D501E">
          <w:rPr>
            <w:noProof/>
            <w:webHidden/>
          </w:rPr>
        </w:r>
        <w:r w:rsidR="000D501E">
          <w:rPr>
            <w:noProof/>
            <w:webHidden/>
          </w:rPr>
          <w:fldChar w:fldCharType="separate"/>
        </w:r>
        <w:r w:rsidR="000D501E">
          <w:rPr>
            <w:noProof/>
            <w:webHidden/>
          </w:rPr>
          <w:t>8</w:t>
        </w:r>
        <w:r w:rsidR="000D501E">
          <w:rPr>
            <w:noProof/>
            <w:webHidden/>
          </w:rPr>
          <w:fldChar w:fldCharType="end"/>
        </w:r>
      </w:hyperlink>
    </w:p>
    <w:p w14:paraId="2EC79469" w14:textId="2408E89C" w:rsidR="000D501E" w:rsidRDefault="00B6302F">
      <w:pPr>
        <w:pStyle w:val="TOC2"/>
        <w:tabs>
          <w:tab w:val="left" w:pos="960"/>
          <w:tab w:val="right" w:leader="dot" w:pos="9061"/>
        </w:tabs>
        <w:rPr>
          <w:rFonts w:eastAsiaTheme="minorEastAsia" w:cstheme="minorBidi"/>
          <w:smallCaps w:val="0"/>
          <w:noProof/>
          <w:sz w:val="22"/>
          <w:szCs w:val="22"/>
          <w:lang w:eastAsia="et-EE"/>
        </w:rPr>
      </w:pPr>
      <w:hyperlink w:anchor="_Toc535840694" w:history="1">
        <w:r w:rsidR="000D501E" w:rsidRPr="009D0695">
          <w:rPr>
            <w:rStyle w:val="Hyperlink"/>
            <w:noProof/>
          </w:rPr>
          <w:t>4.2.</w:t>
        </w:r>
        <w:r w:rsidR="000D501E">
          <w:rPr>
            <w:rFonts w:eastAsiaTheme="minorEastAsia" w:cstheme="minorBidi"/>
            <w:smallCaps w:val="0"/>
            <w:noProof/>
            <w:sz w:val="22"/>
            <w:szCs w:val="22"/>
            <w:lang w:eastAsia="et-EE"/>
          </w:rPr>
          <w:tab/>
        </w:r>
        <w:r w:rsidR="000D501E" w:rsidRPr="009D0695">
          <w:rPr>
            <w:rStyle w:val="Hyperlink"/>
            <w:noProof/>
          </w:rPr>
          <w:t>Toetuse suurus ja määr</w:t>
        </w:r>
        <w:r w:rsidR="000D501E">
          <w:rPr>
            <w:noProof/>
            <w:webHidden/>
          </w:rPr>
          <w:tab/>
        </w:r>
        <w:r w:rsidR="000D501E">
          <w:rPr>
            <w:noProof/>
            <w:webHidden/>
          </w:rPr>
          <w:fldChar w:fldCharType="begin"/>
        </w:r>
        <w:r w:rsidR="000D501E">
          <w:rPr>
            <w:noProof/>
            <w:webHidden/>
          </w:rPr>
          <w:instrText xml:space="preserve"> PAGEREF _Toc535840694 \h </w:instrText>
        </w:r>
        <w:r w:rsidR="000D501E">
          <w:rPr>
            <w:noProof/>
            <w:webHidden/>
          </w:rPr>
        </w:r>
        <w:r w:rsidR="000D501E">
          <w:rPr>
            <w:noProof/>
            <w:webHidden/>
          </w:rPr>
          <w:fldChar w:fldCharType="separate"/>
        </w:r>
        <w:r w:rsidR="000D501E">
          <w:rPr>
            <w:noProof/>
            <w:webHidden/>
          </w:rPr>
          <w:t>9</w:t>
        </w:r>
        <w:r w:rsidR="000D501E">
          <w:rPr>
            <w:noProof/>
            <w:webHidden/>
          </w:rPr>
          <w:fldChar w:fldCharType="end"/>
        </w:r>
      </w:hyperlink>
    </w:p>
    <w:p w14:paraId="39953C76" w14:textId="30F7DBF3" w:rsidR="000D501E" w:rsidRDefault="00B6302F">
      <w:pPr>
        <w:pStyle w:val="TOC2"/>
        <w:tabs>
          <w:tab w:val="left" w:pos="960"/>
          <w:tab w:val="right" w:leader="dot" w:pos="9061"/>
        </w:tabs>
        <w:rPr>
          <w:rFonts w:eastAsiaTheme="minorEastAsia" w:cstheme="minorBidi"/>
          <w:smallCaps w:val="0"/>
          <w:noProof/>
          <w:sz w:val="22"/>
          <w:szCs w:val="22"/>
          <w:lang w:eastAsia="et-EE"/>
        </w:rPr>
      </w:pPr>
      <w:hyperlink w:anchor="_Toc535840695" w:history="1">
        <w:r w:rsidR="000D501E" w:rsidRPr="009D0695">
          <w:rPr>
            <w:rStyle w:val="Hyperlink"/>
            <w:noProof/>
          </w:rPr>
          <w:t>4.3.</w:t>
        </w:r>
        <w:r w:rsidR="000D501E">
          <w:rPr>
            <w:rFonts w:eastAsiaTheme="minorEastAsia" w:cstheme="minorBidi"/>
            <w:smallCaps w:val="0"/>
            <w:noProof/>
            <w:sz w:val="22"/>
            <w:szCs w:val="22"/>
            <w:lang w:eastAsia="et-EE"/>
          </w:rPr>
          <w:tab/>
        </w:r>
        <w:r w:rsidR="000D501E" w:rsidRPr="009D0695">
          <w:rPr>
            <w:rStyle w:val="Hyperlink"/>
            <w:noProof/>
          </w:rPr>
          <w:t>Taotluse läbivaatamine ja toetuse määramine</w:t>
        </w:r>
        <w:r w:rsidR="000D501E">
          <w:rPr>
            <w:noProof/>
            <w:webHidden/>
          </w:rPr>
          <w:tab/>
        </w:r>
        <w:r w:rsidR="000D501E">
          <w:rPr>
            <w:noProof/>
            <w:webHidden/>
          </w:rPr>
          <w:fldChar w:fldCharType="begin"/>
        </w:r>
        <w:r w:rsidR="000D501E">
          <w:rPr>
            <w:noProof/>
            <w:webHidden/>
          </w:rPr>
          <w:instrText xml:space="preserve"> PAGEREF _Toc535840695 \h </w:instrText>
        </w:r>
        <w:r w:rsidR="000D501E">
          <w:rPr>
            <w:noProof/>
            <w:webHidden/>
          </w:rPr>
        </w:r>
        <w:r w:rsidR="000D501E">
          <w:rPr>
            <w:noProof/>
            <w:webHidden/>
          </w:rPr>
          <w:fldChar w:fldCharType="separate"/>
        </w:r>
        <w:r w:rsidR="000D501E">
          <w:rPr>
            <w:noProof/>
            <w:webHidden/>
          </w:rPr>
          <w:t>10</w:t>
        </w:r>
        <w:r w:rsidR="000D501E">
          <w:rPr>
            <w:noProof/>
            <w:webHidden/>
          </w:rPr>
          <w:fldChar w:fldCharType="end"/>
        </w:r>
      </w:hyperlink>
    </w:p>
    <w:p w14:paraId="2D3D5D2D" w14:textId="472ADB1E" w:rsidR="000D501E" w:rsidRDefault="00B6302F">
      <w:pPr>
        <w:pStyle w:val="TOC2"/>
        <w:tabs>
          <w:tab w:val="left" w:pos="960"/>
          <w:tab w:val="right" w:leader="dot" w:pos="9061"/>
        </w:tabs>
        <w:rPr>
          <w:rFonts w:eastAsiaTheme="minorEastAsia" w:cstheme="minorBidi"/>
          <w:smallCaps w:val="0"/>
          <w:noProof/>
          <w:sz w:val="22"/>
          <w:szCs w:val="22"/>
          <w:lang w:eastAsia="et-EE"/>
        </w:rPr>
      </w:pPr>
      <w:hyperlink w:anchor="_Toc535840696" w:history="1">
        <w:r w:rsidR="000D501E" w:rsidRPr="009D0695">
          <w:rPr>
            <w:rStyle w:val="Hyperlink"/>
            <w:noProof/>
          </w:rPr>
          <w:t>4.4.</w:t>
        </w:r>
        <w:r w:rsidR="000D501E">
          <w:rPr>
            <w:rFonts w:eastAsiaTheme="minorEastAsia" w:cstheme="minorBidi"/>
            <w:smallCaps w:val="0"/>
            <w:noProof/>
            <w:sz w:val="22"/>
            <w:szCs w:val="22"/>
            <w:lang w:eastAsia="et-EE"/>
          </w:rPr>
          <w:tab/>
        </w:r>
        <w:r w:rsidR="000D501E" w:rsidRPr="009D0695">
          <w:rPr>
            <w:rStyle w:val="Hyperlink"/>
            <w:noProof/>
          </w:rPr>
          <w:t>Taotluste hindamine ja taotluste paremusjärjestuse koostamine</w:t>
        </w:r>
        <w:r w:rsidR="000D501E">
          <w:rPr>
            <w:noProof/>
            <w:webHidden/>
          </w:rPr>
          <w:tab/>
        </w:r>
        <w:r w:rsidR="000D501E">
          <w:rPr>
            <w:noProof/>
            <w:webHidden/>
          </w:rPr>
          <w:fldChar w:fldCharType="begin"/>
        </w:r>
        <w:r w:rsidR="000D501E">
          <w:rPr>
            <w:noProof/>
            <w:webHidden/>
          </w:rPr>
          <w:instrText xml:space="preserve"> PAGEREF _Toc535840696 \h </w:instrText>
        </w:r>
        <w:r w:rsidR="000D501E">
          <w:rPr>
            <w:noProof/>
            <w:webHidden/>
          </w:rPr>
        </w:r>
        <w:r w:rsidR="000D501E">
          <w:rPr>
            <w:noProof/>
            <w:webHidden/>
          </w:rPr>
          <w:fldChar w:fldCharType="separate"/>
        </w:r>
        <w:r w:rsidR="000D501E">
          <w:rPr>
            <w:noProof/>
            <w:webHidden/>
          </w:rPr>
          <w:t>10</w:t>
        </w:r>
        <w:r w:rsidR="000D501E">
          <w:rPr>
            <w:noProof/>
            <w:webHidden/>
          </w:rPr>
          <w:fldChar w:fldCharType="end"/>
        </w:r>
      </w:hyperlink>
    </w:p>
    <w:p w14:paraId="262C46D0" w14:textId="33138A42" w:rsidR="000D501E" w:rsidRDefault="00B6302F">
      <w:pPr>
        <w:pStyle w:val="TOC1"/>
        <w:tabs>
          <w:tab w:val="left" w:pos="480"/>
          <w:tab w:val="right" w:leader="dot" w:pos="9061"/>
        </w:tabs>
        <w:rPr>
          <w:rFonts w:eastAsiaTheme="minorEastAsia" w:cstheme="minorBidi"/>
          <w:b w:val="0"/>
          <w:bCs w:val="0"/>
          <w:caps w:val="0"/>
          <w:noProof/>
          <w:sz w:val="22"/>
          <w:szCs w:val="22"/>
          <w:lang w:eastAsia="et-EE"/>
        </w:rPr>
      </w:pPr>
      <w:hyperlink w:anchor="_Toc535840697" w:history="1">
        <w:r w:rsidR="000D501E" w:rsidRPr="009D0695">
          <w:rPr>
            <w:rStyle w:val="Hyperlink"/>
            <w:noProof/>
          </w:rPr>
          <w:t>5.</w:t>
        </w:r>
        <w:r w:rsidR="000D501E">
          <w:rPr>
            <w:rFonts w:eastAsiaTheme="minorEastAsia" w:cstheme="minorBidi"/>
            <w:b w:val="0"/>
            <w:bCs w:val="0"/>
            <w:caps w:val="0"/>
            <w:noProof/>
            <w:sz w:val="22"/>
            <w:szCs w:val="22"/>
            <w:lang w:eastAsia="et-EE"/>
          </w:rPr>
          <w:tab/>
        </w:r>
        <w:r w:rsidR="000D501E" w:rsidRPr="009D0695">
          <w:rPr>
            <w:rStyle w:val="Hyperlink"/>
            <w:noProof/>
          </w:rPr>
          <w:t>Taotluse esitamine</w:t>
        </w:r>
        <w:r w:rsidR="000D501E">
          <w:rPr>
            <w:noProof/>
            <w:webHidden/>
          </w:rPr>
          <w:tab/>
        </w:r>
        <w:r w:rsidR="000D501E">
          <w:rPr>
            <w:noProof/>
            <w:webHidden/>
          </w:rPr>
          <w:fldChar w:fldCharType="begin"/>
        </w:r>
        <w:r w:rsidR="000D501E">
          <w:rPr>
            <w:noProof/>
            <w:webHidden/>
          </w:rPr>
          <w:instrText xml:space="preserve"> PAGEREF _Toc535840697 \h </w:instrText>
        </w:r>
        <w:r w:rsidR="000D501E">
          <w:rPr>
            <w:noProof/>
            <w:webHidden/>
          </w:rPr>
        </w:r>
        <w:r w:rsidR="000D501E">
          <w:rPr>
            <w:noProof/>
            <w:webHidden/>
          </w:rPr>
          <w:fldChar w:fldCharType="separate"/>
        </w:r>
        <w:r w:rsidR="000D501E">
          <w:rPr>
            <w:noProof/>
            <w:webHidden/>
          </w:rPr>
          <w:t>11</w:t>
        </w:r>
        <w:r w:rsidR="000D501E">
          <w:rPr>
            <w:noProof/>
            <w:webHidden/>
          </w:rPr>
          <w:fldChar w:fldCharType="end"/>
        </w:r>
      </w:hyperlink>
    </w:p>
    <w:p w14:paraId="0BA56DA3" w14:textId="1254BE1D" w:rsidR="000D501E" w:rsidRDefault="00B6302F">
      <w:pPr>
        <w:pStyle w:val="TOC2"/>
        <w:tabs>
          <w:tab w:val="left" w:pos="960"/>
          <w:tab w:val="right" w:leader="dot" w:pos="9061"/>
        </w:tabs>
        <w:rPr>
          <w:rFonts w:eastAsiaTheme="minorEastAsia" w:cstheme="minorBidi"/>
          <w:smallCaps w:val="0"/>
          <w:noProof/>
          <w:sz w:val="22"/>
          <w:szCs w:val="22"/>
          <w:lang w:eastAsia="et-EE"/>
        </w:rPr>
      </w:pPr>
      <w:hyperlink w:anchor="_Toc535840698" w:history="1">
        <w:r w:rsidR="000D501E" w:rsidRPr="009D0695">
          <w:rPr>
            <w:rStyle w:val="Hyperlink"/>
            <w:noProof/>
          </w:rPr>
          <w:t>5.1.</w:t>
        </w:r>
        <w:r w:rsidR="000D501E">
          <w:rPr>
            <w:rFonts w:eastAsiaTheme="minorEastAsia" w:cstheme="minorBidi"/>
            <w:smallCaps w:val="0"/>
            <w:noProof/>
            <w:sz w:val="22"/>
            <w:szCs w:val="22"/>
            <w:lang w:eastAsia="et-EE"/>
          </w:rPr>
          <w:tab/>
        </w:r>
        <w:r w:rsidR="000D501E" w:rsidRPr="009D0695">
          <w:rPr>
            <w:rStyle w:val="Hyperlink"/>
            <w:noProof/>
          </w:rPr>
          <w:t>Taotlusega koos esitatavad dokumendid</w:t>
        </w:r>
        <w:r w:rsidR="000D501E">
          <w:rPr>
            <w:noProof/>
            <w:webHidden/>
          </w:rPr>
          <w:tab/>
        </w:r>
        <w:r w:rsidR="000D501E">
          <w:rPr>
            <w:noProof/>
            <w:webHidden/>
          </w:rPr>
          <w:fldChar w:fldCharType="begin"/>
        </w:r>
        <w:r w:rsidR="000D501E">
          <w:rPr>
            <w:noProof/>
            <w:webHidden/>
          </w:rPr>
          <w:instrText xml:space="preserve"> PAGEREF _Toc535840698 \h </w:instrText>
        </w:r>
        <w:r w:rsidR="000D501E">
          <w:rPr>
            <w:noProof/>
            <w:webHidden/>
          </w:rPr>
        </w:r>
        <w:r w:rsidR="000D501E">
          <w:rPr>
            <w:noProof/>
            <w:webHidden/>
          </w:rPr>
          <w:fldChar w:fldCharType="separate"/>
        </w:r>
        <w:r w:rsidR="000D501E">
          <w:rPr>
            <w:noProof/>
            <w:webHidden/>
          </w:rPr>
          <w:t>11</w:t>
        </w:r>
        <w:r w:rsidR="000D501E">
          <w:rPr>
            <w:noProof/>
            <w:webHidden/>
          </w:rPr>
          <w:fldChar w:fldCharType="end"/>
        </w:r>
      </w:hyperlink>
    </w:p>
    <w:p w14:paraId="646BB20C" w14:textId="52A202E2" w:rsidR="000D501E" w:rsidRDefault="00B6302F">
      <w:pPr>
        <w:pStyle w:val="TOC1"/>
        <w:tabs>
          <w:tab w:val="left" w:pos="480"/>
          <w:tab w:val="right" w:leader="dot" w:pos="9061"/>
        </w:tabs>
        <w:rPr>
          <w:rFonts w:eastAsiaTheme="minorEastAsia" w:cstheme="minorBidi"/>
          <w:b w:val="0"/>
          <w:bCs w:val="0"/>
          <w:caps w:val="0"/>
          <w:noProof/>
          <w:sz w:val="22"/>
          <w:szCs w:val="22"/>
          <w:lang w:eastAsia="et-EE"/>
        </w:rPr>
      </w:pPr>
      <w:hyperlink w:anchor="_Toc535840699" w:history="1">
        <w:r w:rsidR="000D501E" w:rsidRPr="009D0695">
          <w:rPr>
            <w:rStyle w:val="Hyperlink"/>
            <w:noProof/>
          </w:rPr>
          <w:t>6.</w:t>
        </w:r>
        <w:r w:rsidR="000D501E">
          <w:rPr>
            <w:rFonts w:eastAsiaTheme="minorEastAsia" w:cstheme="minorBidi"/>
            <w:b w:val="0"/>
            <w:bCs w:val="0"/>
            <w:caps w:val="0"/>
            <w:noProof/>
            <w:sz w:val="22"/>
            <w:szCs w:val="22"/>
            <w:lang w:eastAsia="et-EE"/>
          </w:rPr>
          <w:tab/>
        </w:r>
        <w:r w:rsidR="000D501E" w:rsidRPr="009D0695">
          <w:rPr>
            <w:rStyle w:val="Hyperlink"/>
            <w:noProof/>
          </w:rPr>
          <w:t>Toetuse maksmine</w:t>
        </w:r>
        <w:r w:rsidR="000D501E">
          <w:rPr>
            <w:noProof/>
            <w:webHidden/>
          </w:rPr>
          <w:tab/>
        </w:r>
        <w:r w:rsidR="000D501E">
          <w:rPr>
            <w:noProof/>
            <w:webHidden/>
          </w:rPr>
          <w:fldChar w:fldCharType="begin"/>
        </w:r>
        <w:r w:rsidR="000D501E">
          <w:rPr>
            <w:noProof/>
            <w:webHidden/>
          </w:rPr>
          <w:instrText xml:space="preserve"> PAGEREF _Toc535840699 \h </w:instrText>
        </w:r>
        <w:r w:rsidR="000D501E">
          <w:rPr>
            <w:noProof/>
            <w:webHidden/>
          </w:rPr>
        </w:r>
        <w:r w:rsidR="000D501E">
          <w:rPr>
            <w:noProof/>
            <w:webHidden/>
          </w:rPr>
          <w:fldChar w:fldCharType="separate"/>
        </w:r>
        <w:r w:rsidR="000D501E">
          <w:rPr>
            <w:noProof/>
            <w:webHidden/>
          </w:rPr>
          <w:t>12</w:t>
        </w:r>
        <w:r w:rsidR="000D501E">
          <w:rPr>
            <w:noProof/>
            <w:webHidden/>
          </w:rPr>
          <w:fldChar w:fldCharType="end"/>
        </w:r>
      </w:hyperlink>
    </w:p>
    <w:p w14:paraId="129A5A2B" w14:textId="69FC88C4" w:rsidR="000D501E" w:rsidRDefault="00B6302F">
      <w:pPr>
        <w:pStyle w:val="TOC2"/>
        <w:tabs>
          <w:tab w:val="left" w:pos="960"/>
          <w:tab w:val="right" w:leader="dot" w:pos="9061"/>
        </w:tabs>
        <w:rPr>
          <w:rFonts w:eastAsiaTheme="minorEastAsia" w:cstheme="minorBidi"/>
          <w:smallCaps w:val="0"/>
          <w:noProof/>
          <w:sz w:val="22"/>
          <w:szCs w:val="22"/>
          <w:lang w:eastAsia="et-EE"/>
        </w:rPr>
      </w:pPr>
      <w:hyperlink w:anchor="_Toc535840700" w:history="1">
        <w:r w:rsidR="000D501E" w:rsidRPr="009D0695">
          <w:rPr>
            <w:rStyle w:val="Hyperlink"/>
            <w:noProof/>
          </w:rPr>
          <w:t>6.1.</w:t>
        </w:r>
        <w:r w:rsidR="000D501E">
          <w:rPr>
            <w:rFonts w:eastAsiaTheme="minorEastAsia" w:cstheme="minorBidi"/>
            <w:smallCaps w:val="0"/>
            <w:noProof/>
            <w:sz w:val="22"/>
            <w:szCs w:val="22"/>
            <w:lang w:eastAsia="et-EE"/>
          </w:rPr>
          <w:tab/>
        </w:r>
        <w:r w:rsidR="000D501E" w:rsidRPr="009D0695">
          <w:rPr>
            <w:rStyle w:val="Hyperlink"/>
            <w:noProof/>
          </w:rPr>
          <w:t>Maksetaotluse lisadokumendid</w:t>
        </w:r>
        <w:r w:rsidR="000D501E">
          <w:rPr>
            <w:noProof/>
            <w:webHidden/>
          </w:rPr>
          <w:tab/>
        </w:r>
        <w:r w:rsidR="000D501E">
          <w:rPr>
            <w:noProof/>
            <w:webHidden/>
          </w:rPr>
          <w:fldChar w:fldCharType="begin"/>
        </w:r>
        <w:r w:rsidR="000D501E">
          <w:rPr>
            <w:noProof/>
            <w:webHidden/>
          </w:rPr>
          <w:instrText xml:space="preserve"> PAGEREF _Toc535840700 \h </w:instrText>
        </w:r>
        <w:r w:rsidR="000D501E">
          <w:rPr>
            <w:noProof/>
            <w:webHidden/>
          </w:rPr>
        </w:r>
        <w:r w:rsidR="000D501E">
          <w:rPr>
            <w:noProof/>
            <w:webHidden/>
          </w:rPr>
          <w:fldChar w:fldCharType="separate"/>
        </w:r>
        <w:r w:rsidR="000D501E">
          <w:rPr>
            <w:noProof/>
            <w:webHidden/>
          </w:rPr>
          <w:t>13</w:t>
        </w:r>
        <w:r w:rsidR="000D501E">
          <w:rPr>
            <w:noProof/>
            <w:webHidden/>
          </w:rPr>
          <w:fldChar w:fldCharType="end"/>
        </w:r>
      </w:hyperlink>
    </w:p>
    <w:p w14:paraId="4681D500" w14:textId="0F930F06" w:rsidR="000D501E" w:rsidRDefault="00B6302F">
      <w:pPr>
        <w:pStyle w:val="TOC1"/>
        <w:tabs>
          <w:tab w:val="left" w:pos="480"/>
          <w:tab w:val="right" w:leader="dot" w:pos="9061"/>
        </w:tabs>
        <w:rPr>
          <w:rFonts w:eastAsiaTheme="minorEastAsia" w:cstheme="minorBidi"/>
          <w:b w:val="0"/>
          <w:bCs w:val="0"/>
          <w:caps w:val="0"/>
          <w:noProof/>
          <w:sz w:val="22"/>
          <w:szCs w:val="22"/>
          <w:lang w:eastAsia="et-EE"/>
        </w:rPr>
      </w:pPr>
      <w:hyperlink w:anchor="_Toc535840701" w:history="1">
        <w:r w:rsidR="000D501E" w:rsidRPr="009D0695">
          <w:rPr>
            <w:rStyle w:val="Hyperlink"/>
            <w:noProof/>
          </w:rPr>
          <w:t>7.</w:t>
        </w:r>
        <w:r w:rsidR="000D501E">
          <w:rPr>
            <w:rFonts w:eastAsiaTheme="minorEastAsia" w:cstheme="minorBidi"/>
            <w:b w:val="0"/>
            <w:bCs w:val="0"/>
            <w:caps w:val="0"/>
            <w:noProof/>
            <w:sz w:val="22"/>
            <w:szCs w:val="22"/>
            <w:lang w:eastAsia="et-EE"/>
          </w:rPr>
          <w:tab/>
        </w:r>
        <w:r w:rsidR="000D501E" w:rsidRPr="009D0695">
          <w:rPr>
            <w:rStyle w:val="Hyperlink"/>
            <w:noProof/>
          </w:rPr>
          <w:t>Toetuse väljamaksmine osaliselt tasutud kuludokumentide alusel</w:t>
        </w:r>
        <w:r w:rsidR="000D501E">
          <w:rPr>
            <w:noProof/>
            <w:webHidden/>
          </w:rPr>
          <w:tab/>
        </w:r>
        <w:r w:rsidR="000D501E">
          <w:rPr>
            <w:noProof/>
            <w:webHidden/>
          </w:rPr>
          <w:fldChar w:fldCharType="begin"/>
        </w:r>
        <w:r w:rsidR="000D501E">
          <w:rPr>
            <w:noProof/>
            <w:webHidden/>
          </w:rPr>
          <w:instrText xml:space="preserve"> PAGEREF _Toc535840701 \h </w:instrText>
        </w:r>
        <w:r w:rsidR="000D501E">
          <w:rPr>
            <w:noProof/>
            <w:webHidden/>
          </w:rPr>
        </w:r>
        <w:r w:rsidR="000D501E">
          <w:rPr>
            <w:noProof/>
            <w:webHidden/>
          </w:rPr>
          <w:fldChar w:fldCharType="separate"/>
        </w:r>
        <w:r w:rsidR="000D501E">
          <w:rPr>
            <w:noProof/>
            <w:webHidden/>
          </w:rPr>
          <w:t>14</w:t>
        </w:r>
        <w:r w:rsidR="000D501E">
          <w:rPr>
            <w:noProof/>
            <w:webHidden/>
          </w:rPr>
          <w:fldChar w:fldCharType="end"/>
        </w:r>
      </w:hyperlink>
    </w:p>
    <w:p w14:paraId="7DD52F5F" w14:textId="5C98BB13" w:rsidR="000D501E" w:rsidRDefault="00B6302F">
      <w:pPr>
        <w:pStyle w:val="TOC1"/>
        <w:tabs>
          <w:tab w:val="left" w:pos="480"/>
          <w:tab w:val="right" w:leader="dot" w:pos="9061"/>
        </w:tabs>
        <w:rPr>
          <w:rFonts w:eastAsiaTheme="minorEastAsia" w:cstheme="minorBidi"/>
          <w:b w:val="0"/>
          <w:bCs w:val="0"/>
          <w:caps w:val="0"/>
          <w:noProof/>
          <w:sz w:val="22"/>
          <w:szCs w:val="22"/>
          <w:lang w:eastAsia="et-EE"/>
        </w:rPr>
      </w:pPr>
      <w:hyperlink w:anchor="_Toc535840702" w:history="1">
        <w:r w:rsidR="000D501E" w:rsidRPr="009D0695">
          <w:rPr>
            <w:rStyle w:val="Hyperlink"/>
            <w:noProof/>
          </w:rPr>
          <w:t>8.</w:t>
        </w:r>
        <w:r w:rsidR="000D501E">
          <w:rPr>
            <w:rFonts w:eastAsiaTheme="minorEastAsia" w:cstheme="minorBidi"/>
            <w:b w:val="0"/>
            <w:bCs w:val="0"/>
            <w:caps w:val="0"/>
            <w:noProof/>
            <w:sz w:val="22"/>
            <w:szCs w:val="22"/>
            <w:lang w:eastAsia="et-EE"/>
          </w:rPr>
          <w:tab/>
        </w:r>
        <w:r w:rsidR="000D501E" w:rsidRPr="009D0695">
          <w:rPr>
            <w:rStyle w:val="Hyperlink"/>
            <w:noProof/>
          </w:rPr>
          <w:t>Kohapealne kontroll</w:t>
        </w:r>
        <w:r w:rsidR="000D501E">
          <w:rPr>
            <w:noProof/>
            <w:webHidden/>
          </w:rPr>
          <w:tab/>
        </w:r>
        <w:r w:rsidR="000D501E">
          <w:rPr>
            <w:noProof/>
            <w:webHidden/>
          </w:rPr>
          <w:fldChar w:fldCharType="begin"/>
        </w:r>
        <w:r w:rsidR="000D501E">
          <w:rPr>
            <w:noProof/>
            <w:webHidden/>
          </w:rPr>
          <w:instrText xml:space="preserve"> PAGEREF _Toc535840702 \h </w:instrText>
        </w:r>
        <w:r w:rsidR="000D501E">
          <w:rPr>
            <w:noProof/>
            <w:webHidden/>
          </w:rPr>
        </w:r>
        <w:r w:rsidR="000D501E">
          <w:rPr>
            <w:noProof/>
            <w:webHidden/>
          </w:rPr>
          <w:fldChar w:fldCharType="separate"/>
        </w:r>
        <w:r w:rsidR="000D501E">
          <w:rPr>
            <w:noProof/>
            <w:webHidden/>
          </w:rPr>
          <w:t>15</w:t>
        </w:r>
        <w:r w:rsidR="000D501E">
          <w:rPr>
            <w:noProof/>
            <w:webHidden/>
          </w:rPr>
          <w:fldChar w:fldCharType="end"/>
        </w:r>
      </w:hyperlink>
    </w:p>
    <w:p w14:paraId="76874F90" w14:textId="706636D3" w:rsidR="000D501E" w:rsidRDefault="00B6302F">
      <w:pPr>
        <w:pStyle w:val="TOC1"/>
        <w:tabs>
          <w:tab w:val="left" w:pos="480"/>
          <w:tab w:val="right" w:leader="dot" w:pos="9061"/>
        </w:tabs>
        <w:rPr>
          <w:rFonts w:eastAsiaTheme="minorEastAsia" w:cstheme="minorBidi"/>
          <w:b w:val="0"/>
          <w:bCs w:val="0"/>
          <w:caps w:val="0"/>
          <w:noProof/>
          <w:sz w:val="22"/>
          <w:szCs w:val="22"/>
          <w:lang w:eastAsia="et-EE"/>
        </w:rPr>
      </w:pPr>
      <w:hyperlink w:anchor="_Toc535840703" w:history="1">
        <w:r w:rsidR="000D501E" w:rsidRPr="009D0695">
          <w:rPr>
            <w:rStyle w:val="Hyperlink"/>
            <w:noProof/>
          </w:rPr>
          <w:t>9.</w:t>
        </w:r>
        <w:r w:rsidR="000D501E">
          <w:rPr>
            <w:rFonts w:eastAsiaTheme="minorEastAsia" w:cstheme="minorBidi"/>
            <w:b w:val="0"/>
            <w:bCs w:val="0"/>
            <w:caps w:val="0"/>
            <w:noProof/>
            <w:sz w:val="22"/>
            <w:szCs w:val="22"/>
            <w:lang w:eastAsia="et-EE"/>
          </w:rPr>
          <w:tab/>
        </w:r>
        <w:r w:rsidR="000D501E" w:rsidRPr="009D0695">
          <w:rPr>
            <w:rStyle w:val="Hyperlink"/>
            <w:noProof/>
          </w:rPr>
          <w:t>Toetuse saaja kohustused, toetuse mittemaksmine ja tagasinõudmine</w:t>
        </w:r>
        <w:r w:rsidR="000D501E">
          <w:rPr>
            <w:noProof/>
            <w:webHidden/>
          </w:rPr>
          <w:tab/>
        </w:r>
        <w:r w:rsidR="000D501E">
          <w:rPr>
            <w:noProof/>
            <w:webHidden/>
          </w:rPr>
          <w:fldChar w:fldCharType="begin"/>
        </w:r>
        <w:r w:rsidR="000D501E">
          <w:rPr>
            <w:noProof/>
            <w:webHidden/>
          </w:rPr>
          <w:instrText xml:space="preserve"> PAGEREF _Toc535840703 \h </w:instrText>
        </w:r>
        <w:r w:rsidR="000D501E">
          <w:rPr>
            <w:noProof/>
            <w:webHidden/>
          </w:rPr>
        </w:r>
        <w:r w:rsidR="000D501E">
          <w:rPr>
            <w:noProof/>
            <w:webHidden/>
          </w:rPr>
          <w:fldChar w:fldCharType="separate"/>
        </w:r>
        <w:r w:rsidR="000D501E">
          <w:rPr>
            <w:noProof/>
            <w:webHidden/>
          </w:rPr>
          <w:t>15</w:t>
        </w:r>
        <w:r w:rsidR="000D501E">
          <w:rPr>
            <w:noProof/>
            <w:webHidden/>
          </w:rPr>
          <w:fldChar w:fldCharType="end"/>
        </w:r>
      </w:hyperlink>
    </w:p>
    <w:p w14:paraId="160847A7" w14:textId="3366702B" w:rsidR="0034365B" w:rsidRPr="00FA2C10" w:rsidRDefault="0034365B" w:rsidP="0034365B">
      <w:pPr>
        <w:jc w:val="center"/>
        <w:rPr>
          <w:rFonts w:asciiTheme="minorHAnsi" w:hAnsiTheme="minorHAnsi"/>
          <w:b/>
          <w:bCs/>
          <w:sz w:val="22"/>
          <w:szCs w:val="22"/>
        </w:rPr>
      </w:pPr>
      <w:r w:rsidRPr="00FA2C10">
        <w:rPr>
          <w:rFonts w:asciiTheme="minorHAnsi" w:hAnsiTheme="minorHAnsi" w:cs="Arial"/>
          <w:b/>
          <w:bCs/>
          <w:sz w:val="22"/>
          <w:szCs w:val="22"/>
        </w:rPr>
        <w:fldChar w:fldCharType="end"/>
      </w:r>
    </w:p>
    <w:p w14:paraId="56B19ACC" w14:textId="77777777" w:rsidR="0034365B" w:rsidRPr="00FA2C10" w:rsidRDefault="0034365B" w:rsidP="0034365B">
      <w:pPr>
        <w:jc w:val="center"/>
        <w:rPr>
          <w:rFonts w:asciiTheme="minorHAnsi" w:hAnsiTheme="minorHAnsi"/>
          <w:b/>
          <w:bCs/>
          <w:sz w:val="22"/>
          <w:szCs w:val="22"/>
        </w:rPr>
      </w:pPr>
      <w:r w:rsidRPr="00FA2C10">
        <w:rPr>
          <w:rFonts w:asciiTheme="minorHAnsi" w:hAnsiTheme="minorHAnsi"/>
          <w:b/>
          <w:bCs/>
          <w:sz w:val="22"/>
          <w:szCs w:val="22"/>
        </w:rPr>
        <w:br w:type="page"/>
      </w:r>
    </w:p>
    <w:p w14:paraId="768C68BC" w14:textId="77777777" w:rsidR="0034365B" w:rsidRPr="00FA2C10" w:rsidRDefault="0034365B" w:rsidP="0034365B">
      <w:pPr>
        <w:jc w:val="both"/>
        <w:rPr>
          <w:rFonts w:asciiTheme="minorHAnsi" w:hAnsiTheme="minorHAnsi"/>
          <w:b/>
          <w:bCs/>
          <w:sz w:val="22"/>
          <w:szCs w:val="22"/>
        </w:rPr>
      </w:pPr>
    </w:p>
    <w:p w14:paraId="039AF255" w14:textId="77777777" w:rsidR="0034365B" w:rsidRPr="00FA2C10" w:rsidRDefault="0034365B" w:rsidP="0034365B">
      <w:pPr>
        <w:jc w:val="both"/>
        <w:rPr>
          <w:rFonts w:asciiTheme="minorHAnsi" w:hAnsiTheme="minorHAnsi"/>
          <w:b/>
          <w:bCs/>
          <w:sz w:val="22"/>
          <w:szCs w:val="22"/>
        </w:rPr>
      </w:pPr>
    </w:p>
    <w:p w14:paraId="6A4F4812" w14:textId="77777777" w:rsidR="0034365B" w:rsidRPr="00FA2C10" w:rsidRDefault="0034365B" w:rsidP="0034365B">
      <w:pPr>
        <w:pStyle w:val="Heading1"/>
        <w:rPr>
          <w:rFonts w:asciiTheme="minorHAnsi" w:hAnsiTheme="minorHAnsi"/>
          <w:b/>
          <w:bCs/>
          <w:sz w:val="22"/>
          <w:szCs w:val="22"/>
        </w:rPr>
      </w:pPr>
      <w:bookmarkStart w:id="27" w:name="_Toc535840686"/>
      <w:r w:rsidRPr="00FA2C10">
        <w:rPr>
          <w:rFonts w:asciiTheme="minorHAnsi" w:hAnsiTheme="minorHAnsi"/>
          <w:b/>
          <w:bCs/>
          <w:sz w:val="22"/>
          <w:szCs w:val="22"/>
        </w:rPr>
        <w:t>Sissejuhatus</w:t>
      </w:r>
      <w:bookmarkEnd w:id="27"/>
    </w:p>
    <w:p w14:paraId="7E8CC648" w14:textId="77777777" w:rsidR="0034365B" w:rsidRPr="00FA2C10" w:rsidRDefault="0034365B" w:rsidP="0034365B">
      <w:pPr>
        <w:jc w:val="both"/>
        <w:rPr>
          <w:rFonts w:asciiTheme="minorHAnsi" w:hAnsiTheme="minorHAnsi"/>
          <w:sz w:val="22"/>
          <w:szCs w:val="22"/>
        </w:rPr>
      </w:pPr>
    </w:p>
    <w:p w14:paraId="799FC000" w14:textId="77777777" w:rsidR="0034365B" w:rsidRPr="00FA2C10" w:rsidRDefault="0034365B" w:rsidP="0034365B">
      <w:pPr>
        <w:jc w:val="both"/>
        <w:rPr>
          <w:rFonts w:asciiTheme="minorHAnsi" w:hAnsiTheme="minorHAnsi"/>
          <w:sz w:val="22"/>
          <w:szCs w:val="22"/>
        </w:rPr>
      </w:pPr>
    </w:p>
    <w:p w14:paraId="0095A5FB"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Käesolev juhend on koostatud selleks, et aidata taotlejat turuarendustoetuse taotluse ettevalmistamisel. Siit leiab taotleja ülevaate toetatavate tegevuste, toetuse suuruse, taotlejale esitatavate nõuete ja vajalike dokumentide esitamise kohta. </w:t>
      </w:r>
    </w:p>
    <w:p w14:paraId="080D49E8" w14:textId="77777777" w:rsidR="0034365B" w:rsidRPr="00FA2C10" w:rsidRDefault="0034365B" w:rsidP="0034365B">
      <w:pPr>
        <w:jc w:val="both"/>
        <w:rPr>
          <w:rFonts w:asciiTheme="minorHAnsi" w:hAnsiTheme="minorHAnsi"/>
          <w:sz w:val="22"/>
          <w:szCs w:val="22"/>
        </w:rPr>
      </w:pPr>
    </w:p>
    <w:p w14:paraId="00D8F3D9" w14:textId="77777777" w:rsidR="0034365B" w:rsidRPr="00FA2C10" w:rsidRDefault="0034365B" w:rsidP="0034365B">
      <w:pPr>
        <w:pStyle w:val="BodyTextIndent"/>
        <w:rPr>
          <w:rFonts w:asciiTheme="minorHAnsi" w:hAnsiTheme="minorHAnsi"/>
          <w:b w:val="0"/>
          <w:bCs w:val="0"/>
          <w:color w:val="000000"/>
          <w:sz w:val="22"/>
          <w:szCs w:val="22"/>
        </w:rPr>
      </w:pPr>
      <w:r w:rsidRPr="00FA2C10">
        <w:rPr>
          <w:rFonts w:asciiTheme="minorHAnsi" w:hAnsiTheme="minorHAnsi"/>
          <w:b w:val="0"/>
          <w:bCs w:val="0"/>
          <w:sz w:val="22"/>
          <w:szCs w:val="22"/>
        </w:rPr>
        <w:t>Juhendmaterjal on mõeldud mittetulundusühingutele ja tunnustatud tootjarühmadele, kes soovivad turuarendustoetust taotleda.</w:t>
      </w:r>
    </w:p>
    <w:p w14:paraId="1E0F6B0B" w14:textId="77777777" w:rsidR="0034365B" w:rsidRPr="00FA2C10" w:rsidRDefault="0034365B" w:rsidP="0034365B">
      <w:pPr>
        <w:jc w:val="both"/>
        <w:rPr>
          <w:rFonts w:asciiTheme="minorHAnsi" w:hAnsiTheme="minorHAnsi"/>
          <w:sz w:val="22"/>
          <w:szCs w:val="22"/>
        </w:rPr>
      </w:pPr>
    </w:p>
    <w:p w14:paraId="508A3E5B" w14:textId="77777777" w:rsidR="0034365B" w:rsidRPr="00FA2C10" w:rsidRDefault="0034365B" w:rsidP="0034365B">
      <w:pPr>
        <w:pStyle w:val="Heading4"/>
        <w:rPr>
          <w:rFonts w:asciiTheme="minorHAnsi" w:hAnsiTheme="minorHAnsi"/>
          <w:sz w:val="22"/>
          <w:szCs w:val="22"/>
        </w:rPr>
      </w:pPr>
      <w:r w:rsidRPr="00FA2C10">
        <w:rPr>
          <w:rFonts w:asciiTheme="minorHAnsi" w:hAnsiTheme="minorHAnsi"/>
          <w:b w:val="0"/>
          <w:bCs w:val="0"/>
          <w:sz w:val="22"/>
          <w:szCs w:val="22"/>
        </w:rPr>
        <w:t>Soovime edu taotlemisel!</w:t>
      </w:r>
    </w:p>
    <w:p w14:paraId="6286FCFA" w14:textId="77777777" w:rsidR="0034365B" w:rsidRPr="00FA2C10" w:rsidRDefault="0034365B" w:rsidP="0034365B">
      <w:pPr>
        <w:jc w:val="both"/>
        <w:rPr>
          <w:rFonts w:asciiTheme="minorHAnsi" w:hAnsiTheme="minorHAnsi"/>
          <w:sz w:val="22"/>
          <w:szCs w:val="22"/>
        </w:rPr>
      </w:pPr>
    </w:p>
    <w:p w14:paraId="6FA3ED71"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Turuarendustoetuse taotluste vastuvõtu, kontrollimise ja toetuse määramisega ning toetuse maksmisega tegeleb Põllumajanduse Registrite ja Informatsiooni Amet (PRIA).</w:t>
      </w:r>
    </w:p>
    <w:p w14:paraId="7ED8F418" w14:textId="77777777" w:rsidR="0034365B" w:rsidRPr="00FA2C10" w:rsidRDefault="0034365B" w:rsidP="0034365B">
      <w:pPr>
        <w:jc w:val="both"/>
        <w:rPr>
          <w:rFonts w:asciiTheme="minorHAnsi" w:hAnsiTheme="minorHAnsi"/>
          <w:sz w:val="22"/>
          <w:szCs w:val="22"/>
        </w:rPr>
      </w:pPr>
    </w:p>
    <w:p w14:paraId="64193A39"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Tähe tn 4, Tartu 51010</w:t>
      </w:r>
    </w:p>
    <w:p w14:paraId="36DB8023" w14:textId="049D7C5D"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Tel 737 1 325, 737 12</w:t>
      </w:r>
      <w:r w:rsidR="004A63FA" w:rsidRPr="00FA2C10">
        <w:rPr>
          <w:rFonts w:asciiTheme="minorHAnsi" w:hAnsiTheme="minorHAnsi"/>
          <w:sz w:val="22"/>
          <w:szCs w:val="22"/>
        </w:rPr>
        <w:t>82</w:t>
      </w:r>
      <w:r w:rsidR="00A5171A">
        <w:rPr>
          <w:rFonts w:asciiTheme="minorHAnsi" w:hAnsiTheme="minorHAnsi"/>
          <w:sz w:val="22"/>
          <w:szCs w:val="22"/>
        </w:rPr>
        <w:t>, 737 1341</w:t>
      </w:r>
    </w:p>
    <w:p w14:paraId="1DCF99FB"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Faks 737 1201</w:t>
      </w:r>
    </w:p>
    <w:p w14:paraId="4052EECD"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E-post </w:t>
      </w:r>
      <w:hyperlink r:id="rId9" w:history="1">
        <w:r w:rsidRPr="00FA2C10">
          <w:rPr>
            <w:rStyle w:val="Hyperlink"/>
            <w:rFonts w:asciiTheme="minorHAnsi" w:hAnsiTheme="minorHAnsi"/>
            <w:sz w:val="22"/>
            <w:szCs w:val="22"/>
          </w:rPr>
          <w:t>turukorraldus@pria.ee</w:t>
        </w:r>
      </w:hyperlink>
    </w:p>
    <w:p w14:paraId="48A0064A"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Kodulehekülg </w:t>
      </w:r>
      <w:hyperlink r:id="rId10" w:history="1">
        <w:r w:rsidRPr="00FA2C10">
          <w:rPr>
            <w:rStyle w:val="Hyperlink"/>
            <w:rFonts w:asciiTheme="minorHAnsi" w:hAnsiTheme="minorHAnsi"/>
            <w:sz w:val="22"/>
            <w:szCs w:val="22"/>
          </w:rPr>
          <w:t>www.pria.ee</w:t>
        </w:r>
      </w:hyperlink>
    </w:p>
    <w:p w14:paraId="3E1E1A3A" w14:textId="77777777" w:rsidR="0034365B" w:rsidRPr="00FA2C10" w:rsidRDefault="0034365B" w:rsidP="0034365B">
      <w:pPr>
        <w:jc w:val="both"/>
        <w:rPr>
          <w:rFonts w:asciiTheme="minorHAnsi" w:hAnsiTheme="minorHAnsi"/>
          <w:sz w:val="22"/>
          <w:szCs w:val="22"/>
        </w:rPr>
      </w:pPr>
    </w:p>
    <w:p w14:paraId="23E0F8A4" w14:textId="16680C47" w:rsidR="0034365B" w:rsidRPr="006030BF" w:rsidRDefault="0034365B" w:rsidP="0034365B">
      <w:pPr>
        <w:jc w:val="both"/>
        <w:rPr>
          <w:rFonts w:asciiTheme="minorHAnsi" w:hAnsiTheme="minorHAnsi"/>
          <w:sz w:val="22"/>
          <w:szCs w:val="22"/>
        </w:rPr>
      </w:pPr>
      <w:r w:rsidRPr="00FA2C10">
        <w:rPr>
          <w:rFonts w:asciiTheme="minorHAnsi" w:hAnsiTheme="minorHAnsi"/>
          <w:sz w:val="22"/>
          <w:szCs w:val="22"/>
        </w:rPr>
        <w:t xml:space="preserve">Turuarendustoetuse saamise nõuded, toetuse taotlemise ja taotluse menetlemise täpse korra on kehtestanud </w:t>
      </w:r>
      <w:r w:rsidR="00A453F6" w:rsidRPr="00FA2C10">
        <w:rPr>
          <w:rFonts w:asciiTheme="minorHAnsi" w:hAnsiTheme="minorHAnsi"/>
          <w:sz w:val="22"/>
          <w:szCs w:val="22"/>
        </w:rPr>
        <w:t>Maaelu</w:t>
      </w:r>
      <w:r w:rsidRPr="00FA2C10">
        <w:rPr>
          <w:rFonts w:asciiTheme="minorHAnsi" w:hAnsiTheme="minorHAnsi"/>
          <w:sz w:val="22"/>
          <w:szCs w:val="22"/>
        </w:rPr>
        <w:t>ministeerium</w:t>
      </w:r>
      <w:r w:rsidR="00A453F6" w:rsidRPr="00FA2C10">
        <w:rPr>
          <w:rFonts w:asciiTheme="minorHAnsi" w:hAnsiTheme="minorHAnsi"/>
          <w:sz w:val="22"/>
          <w:szCs w:val="22"/>
        </w:rPr>
        <w:t>i</w:t>
      </w:r>
      <w:r w:rsidRPr="00FA2C10">
        <w:rPr>
          <w:rFonts w:asciiTheme="minorHAnsi" w:hAnsiTheme="minorHAnsi"/>
          <w:sz w:val="22"/>
          <w:szCs w:val="22"/>
        </w:rPr>
        <w:t xml:space="preserve"> </w:t>
      </w:r>
      <w:r w:rsidR="00A453F6" w:rsidRPr="006030BF">
        <w:rPr>
          <w:rFonts w:asciiTheme="minorHAnsi" w:hAnsiTheme="minorHAnsi"/>
          <w:sz w:val="22"/>
          <w:szCs w:val="22"/>
        </w:rPr>
        <w:t>maaelu</w:t>
      </w:r>
      <w:r w:rsidRPr="006030BF">
        <w:rPr>
          <w:rFonts w:asciiTheme="minorHAnsi" w:hAnsiTheme="minorHAnsi"/>
          <w:sz w:val="22"/>
          <w:szCs w:val="22"/>
        </w:rPr>
        <w:t xml:space="preserve">ministri  </w:t>
      </w:r>
      <w:r w:rsidR="006030BF" w:rsidRPr="006030BF">
        <w:rPr>
          <w:rFonts w:asciiTheme="minorHAnsi" w:hAnsiTheme="minorHAnsi"/>
          <w:sz w:val="22"/>
          <w:szCs w:val="22"/>
        </w:rPr>
        <w:t xml:space="preserve">23. </w:t>
      </w:r>
      <w:r w:rsidRPr="006030BF">
        <w:rPr>
          <w:rFonts w:asciiTheme="minorHAnsi" w:hAnsiTheme="minorHAnsi"/>
          <w:sz w:val="22"/>
          <w:szCs w:val="22"/>
        </w:rPr>
        <w:t>jaanuari 201</w:t>
      </w:r>
      <w:r w:rsidR="00A453F6" w:rsidRPr="006030BF">
        <w:rPr>
          <w:rFonts w:asciiTheme="minorHAnsi" w:hAnsiTheme="minorHAnsi"/>
          <w:sz w:val="22"/>
          <w:szCs w:val="22"/>
        </w:rPr>
        <w:t>8</w:t>
      </w:r>
      <w:r w:rsidRPr="006030BF">
        <w:rPr>
          <w:rFonts w:asciiTheme="minorHAnsi" w:hAnsiTheme="minorHAnsi"/>
          <w:sz w:val="22"/>
          <w:szCs w:val="22"/>
        </w:rPr>
        <w:t>. a määrusega nr</w:t>
      </w:r>
      <w:r w:rsidR="006030BF" w:rsidRPr="006030BF">
        <w:rPr>
          <w:rFonts w:asciiTheme="minorHAnsi" w:hAnsiTheme="minorHAnsi"/>
          <w:sz w:val="22"/>
          <w:szCs w:val="22"/>
        </w:rPr>
        <w:t xml:space="preserve"> 4</w:t>
      </w:r>
      <w:r w:rsidRPr="006030BF">
        <w:rPr>
          <w:rFonts w:asciiTheme="minorHAnsi" w:hAnsiTheme="minorHAnsi"/>
          <w:sz w:val="22"/>
          <w:szCs w:val="22"/>
        </w:rPr>
        <w:t xml:space="preserve">   </w:t>
      </w:r>
      <w:hyperlink r:id="rId11" w:history="1">
        <w:r w:rsidRPr="006030BF">
          <w:rPr>
            <w:rStyle w:val="Hyperlink"/>
            <w:rFonts w:asciiTheme="minorHAnsi" w:hAnsiTheme="minorHAnsi"/>
            <w:sz w:val="22"/>
            <w:szCs w:val="22"/>
          </w:rPr>
          <w:t>„Turuarendustoetus“.</w:t>
        </w:r>
      </w:hyperlink>
    </w:p>
    <w:p w14:paraId="08AF6FB1" w14:textId="77777777" w:rsidR="0034365B" w:rsidRPr="006030BF" w:rsidRDefault="0034365B" w:rsidP="0034365B">
      <w:pPr>
        <w:jc w:val="both"/>
        <w:rPr>
          <w:rFonts w:asciiTheme="minorHAnsi" w:hAnsiTheme="minorHAnsi"/>
          <w:sz w:val="22"/>
          <w:szCs w:val="22"/>
        </w:rPr>
      </w:pPr>
    </w:p>
    <w:p w14:paraId="4D5C910C"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Lai 39/41, Tallinn 15056</w:t>
      </w:r>
    </w:p>
    <w:p w14:paraId="73355897"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Tel 62 56 560</w:t>
      </w:r>
    </w:p>
    <w:p w14:paraId="609493E3"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Faks 62 56 200</w:t>
      </w:r>
    </w:p>
    <w:p w14:paraId="3EFA4F32"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E-post </w:t>
      </w:r>
      <w:hyperlink r:id="rId12" w:history="1">
        <w:r w:rsidRPr="00FA2C10">
          <w:rPr>
            <w:rStyle w:val="Hyperlink"/>
            <w:rFonts w:asciiTheme="minorHAnsi" w:hAnsiTheme="minorHAnsi"/>
            <w:sz w:val="22"/>
            <w:szCs w:val="22"/>
          </w:rPr>
          <w:t>info@agri.ee</w:t>
        </w:r>
      </w:hyperlink>
    </w:p>
    <w:p w14:paraId="23BD01F0"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Kodulehekülg </w:t>
      </w:r>
      <w:hyperlink r:id="rId13" w:history="1">
        <w:r w:rsidRPr="00FA2C10">
          <w:rPr>
            <w:rStyle w:val="Hyperlink"/>
            <w:rFonts w:asciiTheme="minorHAnsi" w:hAnsiTheme="minorHAnsi"/>
            <w:sz w:val="22"/>
            <w:szCs w:val="22"/>
          </w:rPr>
          <w:t>www.agri.ee</w:t>
        </w:r>
      </w:hyperlink>
    </w:p>
    <w:p w14:paraId="250026AF" w14:textId="77777777" w:rsidR="0034365B" w:rsidRPr="00FA2C10" w:rsidRDefault="0034365B" w:rsidP="0034365B">
      <w:pPr>
        <w:pStyle w:val="Title"/>
        <w:jc w:val="both"/>
        <w:rPr>
          <w:rFonts w:asciiTheme="minorHAnsi" w:hAnsiTheme="minorHAnsi"/>
          <w:b w:val="0"/>
          <w:bCs w:val="0"/>
          <w:sz w:val="22"/>
          <w:szCs w:val="22"/>
        </w:rPr>
      </w:pPr>
    </w:p>
    <w:p w14:paraId="11D8E0E4" w14:textId="77777777" w:rsidR="0034365B" w:rsidRPr="00FA2C10" w:rsidRDefault="0034365B" w:rsidP="0034365B">
      <w:pPr>
        <w:pStyle w:val="Title"/>
        <w:jc w:val="both"/>
        <w:rPr>
          <w:rFonts w:asciiTheme="minorHAnsi" w:hAnsiTheme="minorHAnsi"/>
          <w:b w:val="0"/>
          <w:bCs w:val="0"/>
          <w:sz w:val="22"/>
          <w:szCs w:val="22"/>
        </w:rPr>
      </w:pPr>
    </w:p>
    <w:p w14:paraId="48385216" w14:textId="77777777" w:rsidR="0034365B" w:rsidRPr="00FA2C10" w:rsidRDefault="0034365B" w:rsidP="00D26049">
      <w:pPr>
        <w:pStyle w:val="Title"/>
        <w:numPr>
          <w:ilvl w:val="0"/>
          <w:numId w:val="8"/>
        </w:numPr>
        <w:jc w:val="both"/>
        <w:outlineLvl w:val="0"/>
        <w:rPr>
          <w:rFonts w:asciiTheme="minorHAnsi" w:hAnsiTheme="minorHAnsi"/>
          <w:bCs w:val="0"/>
          <w:sz w:val="22"/>
          <w:szCs w:val="22"/>
        </w:rPr>
      </w:pPr>
      <w:bookmarkStart w:id="28" w:name="_Toc535840687"/>
      <w:r w:rsidRPr="00FA2C10">
        <w:rPr>
          <w:rFonts w:asciiTheme="minorHAnsi" w:hAnsiTheme="minorHAnsi"/>
          <w:bCs w:val="0"/>
          <w:sz w:val="22"/>
          <w:szCs w:val="22"/>
        </w:rPr>
        <w:t>Mille alusel toetust antakse ja toetuse eesmärk</w:t>
      </w:r>
      <w:bookmarkEnd w:id="28"/>
    </w:p>
    <w:p w14:paraId="33B1E5DE" w14:textId="77777777" w:rsidR="0034365B" w:rsidRPr="00FA2C10" w:rsidRDefault="0034365B" w:rsidP="0034365B">
      <w:pPr>
        <w:pStyle w:val="Title"/>
        <w:jc w:val="both"/>
        <w:rPr>
          <w:rFonts w:asciiTheme="minorHAnsi" w:hAnsiTheme="minorHAnsi"/>
          <w:bCs w:val="0"/>
          <w:sz w:val="22"/>
          <w:szCs w:val="22"/>
        </w:rPr>
      </w:pPr>
    </w:p>
    <w:p w14:paraId="4ACC4140" w14:textId="14DEBFDD"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Turuarendustoetuse maksmise aluseks on </w:t>
      </w:r>
      <w:hyperlink r:id="rId14" w:history="1">
        <w:r w:rsidRPr="00FA2C10">
          <w:rPr>
            <w:rStyle w:val="Hyperlink"/>
            <w:rFonts w:asciiTheme="minorHAnsi" w:hAnsiTheme="minorHAnsi"/>
            <w:sz w:val="22"/>
            <w:szCs w:val="22"/>
          </w:rPr>
          <w:t>„Maaelu ja põllumajandusturu korraldamise seadus”</w:t>
        </w:r>
      </w:hyperlink>
      <w:r w:rsidR="003E37D3">
        <w:rPr>
          <w:rFonts w:asciiTheme="minorHAnsi" w:hAnsiTheme="minorHAnsi"/>
          <w:sz w:val="22"/>
          <w:szCs w:val="22"/>
        </w:rPr>
        <w:t xml:space="preserve"> ning põllumajandusministri  23. jaanuari 2018 määrus nr 4</w:t>
      </w:r>
      <w:r w:rsidRPr="00FA2C10">
        <w:rPr>
          <w:rFonts w:asciiTheme="minorHAnsi" w:hAnsiTheme="minorHAnsi"/>
          <w:sz w:val="22"/>
          <w:szCs w:val="22"/>
        </w:rPr>
        <w:t xml:space="preserve"> </w:t>
      </w:r>
      <w:hyperlink r:id="rId15" w:history="1">
        <w:r w:rsidRPr="003E37D3">
          <w:rPr>
            <w:rStyle w:val="Hyperlink"/>
            <w:rFonts w:asciiTheme="minorHAnsi" w:hAnsiTheme="minorHAnsi"/>
            <w:sz w:val="22"/>
            <w:szCs w:val="22"/>
          </w:rPr>
          <w:t>„Turuarendustoetus“</w:t>
        </w:r>
      </w:hyperlink>
      <w:r w:rsidRPr="00FA2C10">
        <w:rPr>
          <w:rFonts w:asciiTheme="minorHAnsi" w:hAnsiTheme="minorHAnsi"/>
          <w:sz w:val="22"/>
          <w:szCs w:val="22"/>
        </w:rPr>
        <w:t>.</w:t>
      </w:r>
    </w:p>
    <w:p w14:paraId="18F018A8" w14:textId="77777777" w:rsidR="0034365B" w:rsidRPr="00FA2C10" w:rsidRDefault="0034365B" w:rsidP="0034365B">
      <w:pPr>
        <w:jc w:val="both"/>
        <w:rPr>
          <w:rFonts w:asciiTheme="minorHAnsi" w:hAnsiTheme="minorHAnsi"/>
          <w:sz w:val="22"/>
          <w:szCs w:val="22"/>
          <w:u w:val="single"/>
        </w:rPr>
      </w:pPr>
    </w:p>
    <w:p w14:paraId="4DEEA7CB"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 xml:space="preserve">Töötlemata põllumajandustooteid turustavale tunnustatud tootjarühmast taotlejale, taotleja põllumajandustootjast liikmele ning põllumajandustootjale, kes ei ole taotleja liige, antav toetus on </w:t>
      </w:r>
    </w:p>
    <w:p w14:paraId="57A7EA84" w14:textId="38021E08" w:rsidR="0034365B" w:rsidRPr="00FA2C10" w:rsidRDefault="0034365B" w:rsidP="0034365B">
      <w:pPr>
        <w:rPr>
          <w:rFonts w:asciiTheme="minorHAnsi" w:hAnsiTheme="minorHAnsi"/>
          <w:sz w:val="22"/>
          <w:szCs w:val="22"/>
        </w:rPr>
      </w:pPr>
      <w:r w:rsidRPr="00FA2C10">
        <w:rPr>
          <w:rFonts w:asciiTheme="minorHAnsi" w:hAnsiTheme="minorHAnsi"/>
          <w:sz w:val="22"/>
          <w:szCs w:val="22"/>
        </w:rPr>
        <w:t>1) riigiabi Euroopa</w:t>
      </w:r>
      <w:r w:rsidRPr="00FA2C10">
        <w:rPr>
          <w:rFonts w:asciiTheme="minorHAnsi" w:hAnsiTheme="minorHAnsi"/>
          <w:b/>
          <w:sz w:val="22"/>
          <w:szCs w:val="22"/>
        </w:rPr>
        <w:t xml:space="preserve"> </w:t>
      </w:r>
      <w:r w:rsidRPr="00FA2C10">
        <w:rPr>
          <w:rFonts w:asciiTheme="minorHAnsi" w:hAnsiTheme="minorHAnsi"/>
          <w:sz w:val="22"/>
          <w:szCs w:val="22"/>
        </w:rPr>
        <w:t xml:space="preserve">komisjoni määruse (EL) nr </w:t>
      </w:r>
      <w:hyperlink r:id="rId16" w:history="1">
        <w:r w:rsidRPr="00FA2C10">
          <w:rPr>
            <w:rStyle w:val="Hyperlink"/>
            <w:rFonts w:asciiTheme="minorHAnsi" w:hAnsiTheme="minorHAnsi"/>
            <w:sz w:val="22"/>
            <w:szCs w:val="22"/>
          </w:rPr>
          <w:t>702/2014</w:t>
        </w:r>
      </w:hyperlink>
      <w:r w:rsidRPr="00FA2C10">
        <w:rPr>
          <w:rFonts w:asciiTheme="minorHAnsi" w:hAnsiTheme="minorHAnsi"/>
          <w:sz w:val="22"/>
          <w:szCs w:val="22"/>
        </w:rPr>
        <w:t xml:space="preserve"> Euroopa Liidu toimimise lepingu (edaspidi </w:t>
      </w:r>
      <w:r w:rsidRPr="00FA2C10">
        <w:rPr>
          <w:rFonts w:asciiTheme="minorHAnsi" w:hAnsiTheme="minorHAnsi"/>
          <w:i/>
          <w:sz w:val="22"/>
          <w:szCs w:val="22"/>
        </w:rPr>
        <w:t>asutamisleping</w:t>
      </w:r>
      <w:r w:rsidRPr="00FA2C10">
        <w:rPr>
          <w:rFonts w:asciiTheme="minorHAnsi" w:hAnsiTheme="minorHAnsi"/>
          <w:sz w:val="22"/>
          <w:szCs w:val="22"/>
        </w:rPr>
        <w:t xml:space="preserve">) artiklite 107 ja 108 kohaldamise kohta, millega teatavat liiki abi põllumajandus- ja metsandussektoris ja maapiirkondades tunnistatakse siseturuga kokkusobivaks määruse </w:t>
      </w:r>
      <w:r w:rsidR="00152800" w:rsidRPr="00FA2C10">
        <w:rPr>
          <w:rFonts w:asciiTheme="minorHAnsi" w:hAnsiTheme="minorHAnsi"/>
          <w:sz w:val="22"/>
          <w:szCs w:val="22"/>
        </w:rPr>
        <w:t xml:space="preserve">(EL) nr 702/2014 </w:t>
      </w:r>
      <w:r w:rsidRPr="00FA2C10">
        <w:rPr>
          <w:rFonts w:asciiTheme="minorHAnsi" w:hAnsiTheme="minorHAnsi"/>
          <w:sz w:val="22"/>
          <w:szCs w:val="22"/>
        </w:rPr>
        <w:t>artikli 24 tähenduses, või</w:t>
      </w:r>
    </w:p>
    <w:p w14:paraId="5FDCA6A3"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2) põllumajanduslik vähese tähtsusega abi Euroopa</w:t>
      </w:r>
      <w:r w:rsidRPr="00FA2C10">
        <w:rPr>
          <w:rFonts w:asciiTheme="minorHAnsi" w:hAnsiTheme="minorHAnsi"/>
          <w:b/>
          <w:sz w:val="22"/>
          <w:szCs w:val="22"/>
        </w:rPr>
        <w:t xml:space="preserve"> </w:t>
      </w:r>
      <w:r w:rsidRPr="00FA2C10">
        <w:rPr>
          <w:rFonts w:asciiTheme="minorHAnsi" w:hAnsiTheme="minorHAnsi"/>
          <w:sz w:val="22"/>
          <w:szCs w:val="22"/>
        </w:rPr>
        <w:t xml:space="preserve">komisjoni määruse (EL) nr </w:t>
      </w:r>
      <w:hyperlink r:id="rId17" w:history="1">
        <w:r w:rsidRPr="00FA2C10">
          <w:rPr>
            <w:rStyle w:val="Hyperlink"/>
            <w:rFonts w:asciiTheme="minorHAnsi" w:hAnsiTheme="minorHAnsi"/>
            <w:sz w:val="22"/>
            <w:szCs w:val="22"/>
          </w:rPr>
          <w:t>1408/2013</w:t>
        </w:r>
      </w:hyperlink>
      <w:r w:rsidRPr="00FA2C10">
        <w:rPr>
          <w:rFonts w:asciiTheme="minorHAnsi" w:hAnsiTheme="minorHAnsi"/>
          <w:sz w:val="22"/>
          <w:szCs w:val="22"/>
        </w:rPr>
        <w:t xml:space="preserve"> alusel, milles käsitletakse Euroopa Liidu toimimise lepingu artiklite 107 ja 108 kohaldamist vähese tähtsusega abi suhtes põllumajandussektoris.</w:t>
      </w:r>
    </w:p>
    <w:p w14:paraId="2EF1AF81" w14:textId="05D7B5C5" w:rsidR="0034365B" w:rsidRPr="00FA2C10" w:rsidRDefault="0034365B" w:rsidP="0034365B">
      <w:pPr>
        <w:rPr>
          <w:rFonts w:asciiTheme="minorHAnsi" w:hAnsiTheme="minorHAnsi"/>
          <w:b/>
          <w:sz w:val="22"/>
          <w:szCs w:val="22"/>
          <w:u w:val="single"/>
        </w:rPr>
      </w:pPr>
      <w:r w:rsidRPr="00FA2C10">
        <w:rPr>
          <w:rFonts w:asciiTheme="minorHAnsi" w:hAnsiTheme="minorHAnsi"/>
          <w:sz w:val="22"/>
          <w:szCs w:val="22"/>
        </w:rPr>
        <w:t xml:space="preserve">Põllumajanduslikku vähese tähtsusega abi antakse turu-uuringute </w:t>
      </w:r>
      <w:r w:rsidR="004A63FA" w:rsidRPr="00FA2C10">
        <w:rPr>
          <w:rFonts w:asciiTheme="minorHAnsi" w:hAnsiTheme="minorHAnsi"/>
          <w:sz w:val="22"/>
          <w:szCs w:val="22"/>
        </w:rPr>
        <w:t xml:space="preserve">tegemise </w:t>
      </w:r>
      <w:r w:rsidRPr="00FA2C10">
        <w:rPr>
          <w:rFonts w:asciiTheme="minorHAnsi" w:hAnsiTheme="minorHAnsi"/>
          <w:sz w:val="22"/>
          <w:szCs w:val="22"/>
        </w:rPr>
        <w:t>kulude, messide korraldamisel messitehnika veokulude, messidel osalemisel ning välisriigis turundusürituse korraldamisel tootenäidiste veo-  ja kindlustuse kulude hüvitamiseks.</w:t>
      </w:r>
      <w:r w:rsidRPr="00FA2C10">
        <w:rPr>
          <w:rFonts w:asciiTheme="minorHAnsi" w:hAnsiTheme="minorHAnsi"/>
          <w:sz w:val="22"/>
          <w:szCs w:val="22"/>
          <w:u w:val="single"/>
        </w:rPr>
        <w:t xml:space="preserve">                                                                                                                                                                                           </w:t>
      </w:r>
    </w:p>
    <w:p w14:paraId="08E6BE1C" w14:textId="77777777" w:rsidR="0034365B" w:rsidRPr="00FA2C10" w:rsidRDefault="0034365B" w:rsidP="0034365B">
      <w:pPr>
        <w:jc w:val="both"/>
        <w:rPr>
          <w:rFonts w:asciiTheme="minorHAnsi" w:hAnsiTheme="minorHAnsi"/>
          <w:sz w:val="22"/>
          <w:szCs w:val="22"/>
        </w:rPr>
      </w:pPr>
    </w:p>
    <w:p w14:paraId="263496A5" w14:textId="482603FA" w:rsidR="00850742"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Töödeldud tooteid turustavale tunnustatud tootjarühmast taotlejale, taotleja põllumajandustoodete töötlejast liikmele ja taotleja liikmele, kes ei ole  põllumajandustootja ega põllumajandustoodete </w:t>
      </w:r>
      <w:r w:rsidRPr="00FA2C10">
        <w:rPr>
          <w:rFonts w:asciiTheme="minorHAnsi" w:hAnsiTheme="minorHAnsi"/>
          <w:sz w:val="22"/>
          <w:szCs w:val="22"/>
        </w:rPr>
        <w:lastRenderedPageBreak/>
        <w:t xml:space="preserve">töötleja ning taotleja kaudu põllumajandustoodete töötlejale või põllumajandustoodetest muid tooteid töötlevale ettevõtjale antav toetus on vähese tähtsusega abi komisjoni määruse </w:t>
      </w:r>
      <w:hyperlink r:id="rId18" w:history="1">
        <w:r w:rsidR="00384F9C" w:rsidRPr="00FA2C10">
          <w:rPr>
            <w:rStyle w:val="Hyperlink"/>
            <w:rFonts w:asciiTheme="minorHAnsi" w:hAnsiTheme="minorHAnsi"/>
            <w:sz w:val="22"/>
            <w:szCs w:val="22"/>
          </w:rPr>
          <w:t>(EL) 1407/2013</w:t>
        </w:r>
      </w:hyperlink>
      <w:r w:rsidRPr="00FA2C10">
        <w:rPr>
          <w:rFonts w:asciiTheme="minorHAnsi" w:hAnsiTheme="minorHAnsi"/>
          <w:sz w:val="22"/>
          <w:szCs w:val="22"/>
        </w:rPr>
        <w:t xml:space="preserve"> alusel, milles käsitletakse asutamislepingu artiklite 107 ja 108 kohaldamist vähese tähtsusega abi suhtes. </w:t>
      </w:r>
    </w:p>
    <w:p w14:paraId="4A83FE4C" w14:textId="77777777" w:rsidR="00850742" w:rsidRPr="00FA2C10" w:rsidRDefault="00850742" w:rsidP="0034365B">
      <w:pPr>
        <w:jc w:val="both"/>
        <w:rPr>
          <w:rFonts w:asciiTheme="minorHAnsi" w:hAnsiTheme="minorHAnsi"/>
          <w:sz w:val="22"/>
          <w:szCs w:val="22"/>
        </w:rPr>
      </w:pPr>
    </w:p>
    <w:p w14:paraId="3B462691" w14:textId="51AB9555" w:rsidR="00850742" w:rsidRPr="00FA2C10" w:rsidRDefault="00850742" w:rsidP="00BA5CF1">
      <w:pPr>
        <w:pStyle w:val="Tekst"/>
        <w:rPr>
          <w:rFonts w:asciiTheme="minorHAnsi" w:hAnsiTheme="minorHAnsi"/>
          <w:sz w:val="22"/>
          <w:szCs w:val="22"/>
        </w:rPr>
      </w:pPr>
      <w:r w:rsidRPr="00FA2C10">
        <w:rPr>
          <w:rFonts w:asciiTheme="minorHAnsi" w:hAnsiTheme="minorHAnsi"/>
          <w:sz w:val="22"/>
          <w:szCs w:val="22"/>
        </w:rPr>
        <w:t xml:space="preserve">Riigiabi, põllumajandusliku vähese tähtsusega abi või vähese tähtsusega abi saaja on </w:t>
      </w:r>
      <w:hyperlink r:id="rId19" w:history="1">
        <w:r w:rsidR="00F4323B">
          <w:rPr>
            <w:rStyle w:val="Hyperlink"/>
            <w:rFonts w:asciiTheme="minorHAnsi" w:hAnsiTheme="minorHAnsi" w:cs="Mangal"/>
            <w:sz w:val="22"/>
            <w:szCs w:val="22"/>
          </w:rPr>
          <w:t>Konkurentsiseaduse</w:t>
        </w:r>
      </w:hyperlink>
      <w:r w:rsidRPr="00FA2C10">
        <w:rPr>
          <w:rFonts w:asciiTheme="minorHAnsi" w:hAnsiTheme="minorHAnsi"/>
          <w:sz w:val="22"/>
          <w:szCs w:val="22"/>
        </w:rPr>
        <w:t xml:space="preserve"> § 2 lõike 1 tähenduses ettevõtja, sealhulgas mittetulundusühing või mittetulundusühingu liige, kes osaleb ise või kelle töötaja, osanik, aktsionär, liige või juhtorgani liige osaleb toetatavas tegevuses.</w:t>
      </w:r>
    </w:p>
    <w:p w14:paraId="0C1CAC74" w14:textId="77777777" w:rsidR="0034365B" w:rsidRPr="00FA2C10" w:rsidRDefault="0034365B" w:rsidP="0034365B">
      <w:pPr>
        <w:jc w:val="both"/>
        <w:rPr>
          <w:rFonts w:asciiTheme="minorHAnsi" w:hAnsiTheme="minorHAnsi"/>
          <w:b/>
          <w:sz w:val="22"/>
          <w:szCs w:val="22"/>
        </w:rPr>
      </w:pPr>
    </w:p>
    <w:p w14:paraId="43109A62" w14:textId="77777777" w:rsidR="0034365B" w:rsidRPr="00FA2C10" w:rsidRDefault="0034365B" w:rsidP="0034365B">
      <w:pPr>
        <w:tabs>
          <w:tab w:val="left" w:pos="2552"/>
        </w:tabs>
        <w:autoSpaceDE w:val="0"/>
        <w:autoSpaceDN w:val="0"/>
        <w:adjustRightInd w:val="0"/>
        <w:rPr>
          <w:rFonts w:asciiTheme="minorHAnsi" w:hAnsiTheme="minorHAnsi"/>
          <w:sz w:val="22"/>
          <w:szCs w:val="22"/>
        </w:rPr>
      </w:pPr>
      <w:r w:rsidRPr="00FA2C10">
        <w:rPr>
          <w:rFonts w:asciiTheme="minorHAnsi" w:hAnsiTheme="minorHAnsi"/>
          <w:sz w:val="22"/>
          <w:szCs w:val="22"/>
        </w:rPr>
        <w:t xml:space="preserve">Turuarendustoetuse eesmärgiks </w:t>
      </w:r>
      <w:r w:rsidRPr="00FA2C10">
        <w:rPr>
          <w:rFonts w:asciiTheme="minorHAnsi" w:hAnsiTheme="minorHAnsi"/>
          <w:color w:val="000000"/>
          <w:sz w:val="22"/>
          <w:szCs w:val="22"/>
        </w:rPr>
        <w:t>on suurendada teadlikkust põllumajandustoodete ja nendest töödeldud toodete omadustest, parandada nende turustusvõimalusi ja tõsta põllumajandustoodete tootmise ja töötlemise konkurentsivõimet.</w:t>
      </w:r>
    </w:p>
    <w:p w14:paraId="6EFF7CF0" w14:textId="77777777" w:rsidR="0034365B" w:rsidRPr="00FA2C10" w:rsidRDefault="0034365B" w:rsidP="0034365B">
      <w:pPr>
        <w:tabs>
          <w:tab w:val="left" w:pos="2552"/>
        </w:tabs>
        <w:autoSpaceDE w:val="0"/>
        <w:autoSpaceDN w:val="0"/>
        <w:adjustRightInd w:val="0"/>
        <w:rPr>
          <w:rFonts w:asciiTheme="minorHAnsi" w:hAnsiTheme="minorHAnsi"/>
          <w:sz w:val="22"/>
          <w:szCs w:val="22"/>
        </w:rPr>
      </w:pPr>
    </w:p>
    <w:p w14:paraId="5A68ED23" w14:textId="77777777" w:rsidR="0034365B" w:rsidRPr="00FA2C10" w:rsidRDefault="0034365B" w:rsidP="0034365B">
      <w:pPr>
        <w:jc w:val="both"/>
        <w:rPr>
          <w:rFonts w:asciiTheme="minorHAnsi" w:hAnsiTheme="minorHAnsi"/>
          <w:b/>
          <w:bCs/>
          <w:sz w:val="22"/>
          <w:szCs w:val="22"/>
        </w:rPr>
      </w:pPr>
    </w:p>
    <w:p w14:paraId="065E2B90" w14:textId="156E9ACA" w:rsidR="0034365B" w:rsidRPr="00FA2C10" w:rsidRDefault="0034365B" w:rsidP="00D26049">
      <w:pPr>
        <w:pStyle w:val="Title"/>
        <w:numPr>
          <w:ilvl w:val="0"/>
          <w:numId w:val="8"/>
        </w:numPr>
        <w:jc w:val="both"/>
        <w:outlineLvl w:val="0"/>
        <w:rPr>
          <w:rFonts w:asciiTheme="minorHAnsi" w:hAnsiTheme="minorHAnsi"/>
          <w:bCs w:val="0"/>
          <w:color w:val="000000"/>
          <w:sz w:val="22"/>
          <w:szCs w:val="22"/>
        </w:rPr>
      </w:pPr>
      <w:bookmarkStart w:id="29" w:name="_Toc535840688"/>
      <w:r w:rsidRPr="00FA2C10">
        <w:rPr>
          <w:rFonts w:asciiTheme="minorHAnsi" w:hAnsiTheme="minorHAnsi"/>
          <w:bCs w:val="0"/>
          <w:color w:val="000000"/>
          <w:sz w:val="22"/>
          <w:szCs w:val="22"/>
        </w:rPr>
        <w:t xml:space="preserve">Taotlejale </w:t>
      </w:r>
      <w:r w:rsidR="00914D9B" w:rsidRPr="00FA2C10">
        <w:rPr>
          <w:rFonts w:asciiTheme="minorHAnsi" w:hAnsiTheme="minorHAnsi"/>
          <w:bCs w:val="0"/>
          <w:color w:val="000000"/>
          <w:sz w:val="22"/>
          <w:szCs w:val="22"/>
        </w:rPr>
        <w:t xml:space="preserve">ja taotleja kaudu abi saajatele </w:t>
      </w:r>
      <w:r w:rsidRPr="00FA2C10">
        <w:rPr>
          <w:rFonts w:asciiTheme="minorHAnsi" w:hAnsiTheme="minorHAnsi"/>
          <w:bCs w:val="0"/>
          <w:color w:val="000000"/>
          <w:sz w:val="22"/>
          <w:szCs w:val="22"/>
        </w:rPr>
        <w:t>esitatavad nõuded</w:t>
      </w:r>
      <w:bookmarkEnd w:id="29"/>
    </w:p>
    <w:p w14:paraId="65B9F09A" w14:textId="77777777" w:rsidR="0034365B" w:rsidRPr="00FA2C10" w:rsidRDefault="0034365B" w:rsidP="0034365B">
      <w:pPr>
        <w:jc w:val="both"/>
        <w:rPr>
          <w:rFonts w:asciiTheme="minorHAnsi" w:hAnsiTheme="minorHAnsi"/>
          <w:b/>
          <w:bCs/>
          <w:color w:val="000000"/>
          <w:sz w:val="22"/>
          <w:szCs w:val="22"/>
        </w:rPr>
      </w:pPr>
    </w:p>
    <w:p w14:paraId="2950341D" w14:textId="77777777" w:rsidR="00F72DEB" w:rsidRPr="00FA2C10" w:rsidRDefault="0034365B" w:rsidP="0034365B">
      <w:pPr>
        <w:autoSpaceDE w:val="0"/>
        <w:autoSpaceDN w:val="0"/>
        <w:adjustRightInd w:val="0"/>
        <w:rPr>
          <w:rFonts w:asciiTheme="minorHAnsi" w:hAnsiTheme="minorHAnsi"/>
          <w:sz w:val="22"/>
          <w:szCs w:val="22"/>
        </w:rPr>
      </w:pPr>
      <w:r w:rsidRPr="00FA2C10">
        <w:rPr>
          <w:rFonts w:asciiTheme="minorHAnsi" w:hAnsiTheme="minorHAnsi"/>
          <w:sz w:val="22"/>
          <w:szCs w:val="22"/>
        </w:rPr>
        <w:t>Turuarendustoetust saab taotleda</w:t>
      </w:r>
      <w:r w:rsidR="00D44642" w:rsidRPr="00FA2C10">
        <w:rPr>
          <w:rFonts w:asciiTheme="minorHAnsi" w:hAnsiTheme="minorHAnsi"/>
          <w:sz w:val="22"/>
          <w:szCs w:val="22"/>
        </w:rPr>
        <w:t>:</w:t>
      </w:r>
      <w:r w:rsidRPr="00FA2C10">
        <w:rPr>
          <w:rFonts w:asciiTheme="minorHAnsi" w:hAnsiTheme="minorHAnsi"/>
          <w:sz w:val="22"/>
          <w:szCs w:val="22"/>
        </w:rPr>
        <w:t xml:space="preserve"> </w:t>
      </w:r>
    </w:p>
    <w:p w14:paraId="04EC1328" w14:textId="153E3A51" w:rsidR="00F72DEB" w:rsidRPr="00FA2C10" w:rsidRDefault="0034365B" w:rsidP="00D26049">
      <w:pPr>
        <w:pStyle w:val="ListParagraph"/>
        <w:numPr>
          <w:ilvl w:val="0"/>
          <w:numId w:val="9"/>
        </w:numPr>
        <w:autoSpaceDE w:val="0"/>
        <w:autoSpaceDN w:val="0"/>
        <w:adjustRightInd w:val="0"/>
        <w:rPr>
          <w:rFonts w:asciiTheme="minorHAnsi" w:hAnsiTheme="minorHAnsi"/>
          <w:bCs/>
          <w:sz w:val="22"/>
          <w:szCs w:val="22"/>
        </w:rPr>
      </w:pPr>
      <w:r w:rsidRPr="00FA2C10">
        <w:rPr>
          <w:rFonts w:asciiTheme="minorHAnsi" w:hAnsiTheme="minorHAnsi"/>
          <w:sz w:val="22"/>
          <w:szCs w:val="22"/>
        </w:rPr>
        <w:t>mittetulundusühing, kes on taotluse esitamise ajaks tegutsenud vähemalt kolm viimast aastat</w:t>
      </w:r>
      <w:r w:rsidR="00914D9B" w:rsidRPr="00FA2C10">
        <w:rPr>
          <w:rFonts w:asciiTheme="minorHAnsi" w:hAnsiTheme="minorHAnsi"/>
          <w:sz w:val="22"/>
          <w:szCs w:val="22"/>
        </w:rPr>
        <w:t xml:space="preserve"> toiduainetööstuse või põllumajandustoodete tootmise valdkonnas ja</w:t>
      </w:r>
      <w:r w:rsidRPr="00FA2C10">
        <w:rPr>
          <w:rFonts w:asciiTheme="minorHAnsi" w:hAnsiTheme="minorHAnsi"/>
          <w:sz w:val="22"/>
          <w:szCs w:val="22"/>
        </w:rPr>
        <w:t xml:space="preserve"> kelle põhikirjaline eesmärk on </w:t>
      </w:r>
      <w:r w:rsidR="00914D9B" w:rsidRPr="00FA2C10">
        <w:rPr>
          <w:rFonts w:asciiTheme="minorHAnsi" w:hAnsiTheme="minorHAnsi"/>
          <w:sz w:val="22"/>
          <w:szCs w:val="22"/>
        </w:rPr>
        <w:t>selle</w:t>
      </w:r>
      <w:r w:rsidRPr="00FA2C10">
        <w:rPr>
          <w:rFonts w:asciiTheme="minorHAnsi" w:hAnsiTheme="minorHAnsi"/>
          <w:sz w:val="22"/>
          <w:szCs w:val="22"/>
        </w:rPr>
        <w:t xml:space="preserve"> aja jooksul olnud </w:t>
      </w:r>
      <w:r w:rsidR="00914D9B" w:rsidRPr="00FA2C10">
        <w:rPr>
          <w:rFonts w:asciiTheme="minorHAnsi" w:hAnsiTheme="minorHAnsi"/>
          <w:sz w:val="22"/>
          <w:szCs w:val="22"/>
        </w:rPr>
        <w:t>nimetatud valdkonna edendamine</w:t>
      </w:r>
      <w:r w:rsidR="00D52D7C" w:rsidRPr="00FA2C10">
        <w:rPr>
          <w:rFonts w:asciiTheme="minorHAnsi" w:hAnsiTheme="minorHAnsi"/>
          <w:sz w:val="22"/>
          <w:szCs w:val="22"/>
        </w:rPr>
        <w:t xml:space="preserve"> (edaspidi </w:t>
      </w:r>
      <w:r w:rsidR="00D52D7C" w:rsidRPr="00FA2C10">
        <w:rPr>
          <w:rFonts w:asciiTheme="minorHAnsi" w:hAnsiTheme="minorHAnsi"/>
          <w:i/>
          <w:sz w:val="22"/>
          <w:szCs w:val="22"/>
        </w:rPr>
        <w:t>taotleja</w:t>
      </w:r>
      <w:r w:rsidR="00D52D7C" w:rsidRPr="00FA2C10">
        <w:rPr>
          <w:rFonts w:asciiTheme="minorHAnsi" w:hAnsiTheme="minorHAnsi"/>
          <w:sz w:val="22"/>
          <w:szCs w:val="22"/>
        </w:rPr>
        <w:t>)</w:t>
      </w:r>
      <w:r w:rsidR="00914D9B" w:rsidRPr="00FA2C10">
        <w:rPr>
          <w:rFonts w:asciiTheme="minorHAnsi" w:hAnsiTheme="minorHAnsi"/>
          <w:sz w:val="22"/>
          <w:szCs w:val="22"/>
        </w:rPr>
        <w:t>;</w:t>
      </w:r>
      <w:r w:rsidRPr="00FA2C10">
        <w:rPr>
          <w:rFonts w:asciiTheme="minorHAnsi" w:hAnsiTheme="minorHAnsi"/>
          <w:color w:val="00B050"/>
          <w:sz w:val="22"/>
          <w:szCs w:val="22"/>
        </w:rPr>
        <w:t xml:space="preserve"> </w:t>
      </w:r>
    </w:p>
    <w:p w14:paraId="0B8334F4" w14:textId="566E807B" w:rsidR="0034365B" w:rsidRPr="00FA2C10" w:rsidRDefault="001924E8" w:rsidP="00914D9B">
      <w:pPr>
        <w:pStyle w:val="ListParagraph"/>
        <w:numPr>
          <w:ilvl w:val="0"/>
          <w:numId w:val="9"/>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rPr>
        <w:t>Euroopa Liidu ühise põllumajanduspoliitika rakendamise seadus</w:t>
      </w:r>
      <w:r w:rsidR="00836C6B" w:rsidRPr="00FA2C10">
        <w:rPr>
          <w:rFonts w:asciiTheme="minorHAnsi" w:hAnsiTheme="minorHAnsi"/>
          <w:sz w:val="22"/>
          <w:szCs w:val="22"/>
        </w:rPr>
        <w:t>e</w:t>
      </w:r>
      <w:r w:rsidRPr="00FA2C10">
        <w:rPr>
          <w:rFonts w:asciiTheme="minorHAnsi" w:hAnsiTheme="minorHAnsi"/>
          <w:sz w:val="22"/>
          <w:szCs w:val="22"/>
        </w:rPr>
        <w:t xml:space="preserve"> a</w:t>
      </w:r>
      <w:r w:rsidR="0034365B" w:rsidRPr="00FA2C10">
        <w:rPr>
          <w:rFonts w:asciiTheme="minorHAnsi" w:hAnsiTheme="minorHAnsi"/>
          <w:sz w:val="22"/>
          <w:szCs w:val="22"/>
        </w:rPr>
        <w:t xml:space="preserve">lusel ja korras </w:t>
      </w:r>
      <w:hyperlink r:id="rId20" w:history="1">
        <w:r w:rsidR="006767CC" w:rsidRPr="00FA2C10">
          <w:rPr>
            <w:rStyle w:val="Hyperlink"/>
            <w:rFonts w:asciiTheme="minorHAnsi" w:hAnsiTheme="minorHAnsi"/>
            <w:sz w:val="22"/>
            <w:szCs w:val="22"/>
          </w:rPr>
          <w:t>tunnustatud tootjarühm</w:t>
        </w:r>
      </w:hyperlink>
      <w:r w:rsidR="006767CC" w:rsidRPr="00FA2C10">
        <w:rPr>
          <w:rFonts w:asciiTheme="minorHAnsi" w:hAnsiTheme="minorHAnsi"/>
          <w:sz w:val="22"/>
          <w:szCs w:val="22"/>
        </w:rPr>
        <w:t xml:space="preserve"> </w:t>
      </w:r>
      <w:r w:rsidR="0034365B" w:rsidRPr="00FA2C10">
        <w:rPr>
          <w:rFonts w:asciiTheme="minorHAnsi" w:hAnsiTheme="minorHAnsi"/>
          <w:sz w:val="22"/>
          <w:szCs w:val="22"/>
        </w:rPr>
        <w:t xml:space="preserve">(edaspidi </w:t>
      </w:r>
      <w:r w:rsidR="0034365B" w:rsidRPr="00FA2C10">
        <w:rPr>
          <w:rFonts w:asciiTheme="minorHAnsi" w:hAnsiTheme="minorHAnsi"/>
          <w:i/>
          <w:sz w:val="22"/>
          <w:szCs w:val="22"/>
        </w:rPr>
        <w:t>taotleja</w:t>
      </w:r>
      <w:r w:rsidR="0034365B" w:rsidRPr="00FA2C10">
        <w:rPr>
          <w:rFonts w:asciiTheme="minorHAnsi" w:hAnsiTheme="minorHAnsi"/>
          <w:sz w:val="22"/>
          <w:szCs w:val="22"/>
        </w:rPr>
        <w:t xml:space="preserve">). </w:t>
      </w:r>
    </w:p>
    <w:p w14:paraId="0114C5F4" w14:textId="77777777" w:rsidR="00825B53" w:rsidRPr="00FA2C10" w:rsidRDefault="00825B53" w:rsidP="0034365B">
      <w:pPr>
        <w:jc w:val="both"/>
        <w:rPr>
          <w:rFonts w:asciiTheme="minorHAnsi" w:hAnsiTheme="minorHAnsi"/>
          <w:sz w:val="22"/>
          <w:szCs w:val="22"/>
          <w:lang w:eastAsia="et-EE"/>
        </w:rPr>
      </w:pPr>
    </w:p>
    <w:p w14:paraId="14FAC2B0" w14:textId="77777777" w:rsidR="0034365B" w:rsidRPr="00FA2C10" w:rsidRDefault="0034365B" w:rsidP="0034365B">
      <w:pPr>
        <w:jc w:val="both"/>
        <w:rPr>
          <w:rFonts w:asciiTheme="minorHAnsi" w:hAnsiTheme="minorHAnsi"/>
          <w:b/>
          <w:sz w:val="22"/>
          <w:szCs w:val="22"/>
          <w:lang w:eastAsia="et-EE"/>
        </w:rPr>
      </w:pPr>
      <w:r w:rsidRPr="00FA2C10">
        <w:rPr>
          <w:rFonts w:asciiTheme="minorHAnsi" w:hAnsiTheme="minorHAnsi"/>
          <w:b/>
          <w:sz w:val="22"/>
          <w:szCs w:val="22"/>
          <w:lang w:eastAsia="et-EE"/>
        </w:rPr>
        <w:t>Taotleja ja riigiabi, põllumajandusliku vähese tähtsusega abi või vähese tähtsusega abi saajad peavad vastama järgmistele nõuetele:</w:t>
      </w:r>
    </w:p>
    <w:p w14:paraId="730B9162" w14:textId="0B6CF611" w:rsidR="0034365B" w:rsidRPr="00FA2C10" w:rsidRDefault="0034365B" w:rsidP="00BA5CF1">
      <w:pPr>
        <w:pStyle w:val="Tekst"/>
        <w:rPr>
          <w:rFonts w:asciiTheme="minorHAnsi" w:hAnsiTheme="minorHAnsi"/>
          <w:sz w:val="22"/>
          <w:szCs w:val="22"/>
        </w:rPr>
      </w:pPr>
      <w:r w:rsidRPr="00FA2C10">
        <w:rPr>
          <w:rFonts w:asciiTheme="minorHAnsi" w:hAnsiTheme="minorHAnsi"/>
          <w:sz w:val="22"/>
          <w:szCs w:val="22"/>
        </w:rPr>
        <w:t>1) neil ei ole taotluste vastuvõtu esimese päeva ehk 1. veebruari 201</w:t>
      </w:r>
      <w:r w:rsidR="002B77BC">
        <w:rPr>
          <w:rFonts w:asciiTheme="minorHAnsi" w:hAnsiTheme="minorHAnsi"/>
          <w:sz w:val="22"/>
          <w:szCs w:val="22"/>
        </w:rPr>
        <w:t>9</w:t>
      </w:r>
      <w:r w:rsidRPr="00FA2C10">
        <w:rPr>
          <w:rFonts w:asciiTheme="minorHAnsi" w:hAnsiTheme="minorHAnsi"/>
          <w:sz w:val="22"/>
          <w:szCs w:val="22"/>
        </w:rPr>
        <w:t xml:space="preserve"> seisuga riikliku maksu võlga, mis ületab 100 eurot, või on 100 eurot ületava riikliku maksu võla tasumine ajatatud ja </w:t>
      </w:r>
      <w:r w:rsidR="0002507D" w:rsidRPr="00FA2C10">
        <w:rPr>
          <w:rFonts w:asciiTheme="minorHAnsi" w:hAnsiTheme="minorHAnsi"/>
          <w:sz w:val="22"/>
          <w:szCs w:val="22"/>
        </w:rPr>
        <w:t>maksuvõla tasumise ajatamise korral on maksuvõlg, mille tasumise tähtaeg on möödunud, tasutud ettenähtud summas;</w:t>
      </w:r>
      <w:r w:rsidRPr="00FA2C10">
        <w:rPr>
          <w:rFonts w:asciiTheme="minorHAnsi" w:hAnsiTheme="minorHAnsi"/>
          <w:sz w:val="22"/>
          <w:szCs w:val="22"/>
        </w:rPr>
        <w:t xml:space="preserve"> </w:t>
      </w:r>
    </w:p>
    <w:p w14:paraId="1DD551D4" w14:textId="00656000" w:rsidR="0034365B" w:rsidRPr="00FA2C10" w:rsidRDefault="0034365B" w:rsidP="0034365B">
      <w:pPr>
        <w:autoSpaceDE w:val="0"/>
        <w:autoSpaceDN w:val="0"/>
        <w:adjustRightInd w:val="0"/>
        <w:rPr>
          <w:rFonts w:asciiTheme="minorHAnsi" w:hAnsiTheme="minorHAnsi"/>
          <w:sz w:val="22"/>
          <w:szCs w:val="22"/>
        </w:rPr>
      </w:pPr>
      <w:r w:rsidRPr="00FA2C10">
        <w:rPr>
          <w:rFonts w:asciiTheme="minorHAnsi" w:hAnsiTheme="minorHAnsi"/>
          <w:sz w:val="22"/>
          <w:szCs w:val="22"/>
        </w:rPr>
        <w:t>2) nende suhtes ei ole algatatud likvideerimismenetlust ega nimetatud</w:t>
      </w:r>
      <w:r w:rsidR="007269D7" w:rsidRPr="00FA2C10">
        <w:rPr>
          <w:rFonts w:asciiTheme="minorHAnsi" w:hAnsiTheme="minorHAnsi"/>
          <w:sz w:val="22"/>
          <w:szCs w:val="22"/>
        </w:rPr>
        <w:t xml:space="preserve"> </w:t>
      </w:r>
      <w:r w:rsidR="00E039F8" w:rsidRPr="00FA2C10">
        <w:rPr>
          <w:rFonts w:asciiTheme="minorHAnsi" w:hAnsiTheme="minorHAnsi"/>
          <w:sz w:val="22"/>
          <w:szCs w:val="22"/>
        </w:rPr>
        <w:t xml:space="preserve"> </w:t>
      </w:r>
      <w:hyperlink r:id="rId21" w:history="1">
        <w:r w:rsidR="00E039F8" w:rsidRPr="00FA2C10">
          <w:rPr>
            <w:rStyle w:val="Hyperlink"/>
            <w:rFonts w:asciiTheme="minorHAnsi" w:hAnsiTheme="minorHAnsi"/>
            <w:sz w:val="22"/>
            <w:szCs w:val="22"/>
          </w:rPr>
          <w:t>Pankrotiseadus</w:t>
        </w:r>
        <w:r w:rsidR="008F6B97" w:rsidRPr="00FA2C10">
          <w:rPr>
            <w:rStyle w:val="Hyperlink"/>
            <w:rFonts w:asciiTheme="minorHAnsi" w:hAnsiTheme="minorHAnsi"/>
            <w:sz w:val="22"/>
            <w:szCs w:val="22"/>
          </w:rPr>
          <w:t>e</w:t>
        </w:r>
      </w:hyperlink>
      <w:r w:rsidRPr="00FA2C10">
        <w:rPr>
          <w:rFonts w:asciiTheme="minorHAnsi" w:hAnsiTheme="minorHAnsi"/>
          <w:sz w:val="22"/>
          <w:szCs w:val="22"/>
        </w:rPr>
        <w:t xml:space="preserve"> </w:t>
      </w:r>
      <w:r w:rsidR="007269D7" w:rsidRPr="00FA2C10">
        <w:rPr>
          <w:rFonts w:asciiTheme="minorHAnsi" w:hAnsiTheme="minorHAnsi"/>
          <w:sz w:val="22"/>
          <w:szCs w:val="22"/>
        </w:rPr>
        <w:t xml:space="preserve"> </w:t>
      </w:r>
      <w:r w:rsidRPr="00FA2C10">
        <w:rPr>
          <w:rFonts w:asciiTheme="minorHAnsi" w:hAnsiTheme="minorHAnsi"/>
          <w:sz w:val="22"/>
          <w:szCs w:val="22"/>
        </w:rPr>
        <w:t>kohaselt ajutist pankrotihaldurit või</w:t>
      </w:r>
      <w:r w:rsidR="00914D9B" w:rsidRPr="00FA2C10">
        <w:rPr>
          <w:rFonts w:asciiTheme="minorHAnsi" w:hAnsiTheme="minorHAnsi"/>
          <w:sz w:val="22"/>
          <w:szCs w:val="22"/>
        </w:rPr>
        <w:t xml:space="preserve"> kohtuotsusega </w:t>
      </w:r>
      <w:r w:rsidRPr="00FA2C10">
        <w:rPr>
          <w:rFonts w:asciiTheme="minorHAnsi" w:hAnsiTheme="minorHAnsi"/>
          <w:sz w:val="22"/>
          <w:szCs w:val="22"/>
        </w:rPr>
        <w:t>välja kuulutatud pankrotti;</w:t>
      </w:r>
    </w:p>
    <w:p w14:paraId="1BB0FF92" w14:textId="37E05BB3" w:rsidR="0034365B" w:rsidRPr="00FA2C10" w:rsidRDefault="0034365B" w:rsidP="0034365B">
      <w:pPr>
        <w:autoSpaceDE w:val="0"/>
        <w:autoSpaceDN w:val="0"/>
        <w:adjustRightInd w:val="0"/>
        <w:rPr>
          <w:rFonts w:asciiTheme="minorHAnsi" w:hAnsiTheme="minorHAnsi"/>
          <w:sz w:val="22"/>
          <w:szCs w:val="22"/>
        </w:rPr>
      </w:pPr>
      <w:r w:rsidRPr="00FA2C10">
        <w:rPr>
          <w:rFonts w:asciiTheme="minorHAnsi" w:hAnsiTheme="minorHAnsi"/>
          <w:sz w:val="22"/>
          <w:szCs w:val="22"/>
        </w:rPr>
        <w:t xml:space="preserve">3) kui nad on saanud varem toetust riigieelarvelistest või muudest Euroopa Liidu või välisvahenditest või muud tagastamatut riigiabi või vähese tähtsusega abi, mis on kuulunud tagasimaksmisele, siis on </w:t>
      </w:r>
      <w:r w:rsidR="00541330" w:rsidRPr="00FA2C10">
        <w:rPr>
          <w:rFonts w:asciiTheme="minorHAnsi" w:hAnsiTheme="minorHAnsi"/>
          <w:sz w:val="22"/>
          <w:szCs w:val="22"/>
        </w:rPr>
        <w:t>1. veebruari</w:t>
      </w:r>
      <w:r w:rsidRPr="00FA2C10">
        <w:rPr>
          <w:rFonts w:asciiTheme="minorHAnsi" w:hAnsiTheme="minorHAnsi"/>
          <w:sz w:val="22"/>
          <w:szCs w:val="22"/>
        </w:rPr>
        <w:t xml:space="preserve"> </w:t>
      </w:r>
      <w:r w:rsidR="00541330" w:rsidRPr="00FA2C10">
        <w:rPr>
          <w:rFonts w:asciiTheme="minorHAnsi" w:hAnsiTheme="minorHAnsi"/>
          <w:sz w:val="22"/>
          <w:szCs w:val="22"/>
        </w:rPr>
        <w:t>201</w:t>
      </w:r>
      <w:r w:rsidR="002B77BC">
        <w:rPr>
          <w:rFonts w:asciiTheme="minorHAnsi" w:hAnsiTheme="minorHAnsi"/>
          <w:sz w:val="22"/>
          <w:szCs w:val="22"/>
        </w:rPr>
        <w:t>9</w:t>
      </w:r>
      <w:r w:rsidR="00541330" w:rsidRPr="00FA2C10">
        <w:rPr>
          <w:rFonts w:asciiTheme="minorHAnsi" w:hAnsiTheme="minorHAnsi"/>
          <w:sz w:val="22"/>
          <w:szCs w:val="22"/>
        </w:rPr>
        <w:t xml:space="preserve"> </w:t>
      </w:r>
      <w:r w:rsidRPr="00FA2C10">
        <w:rPr>
          <w:rFonts w:asciiTheme="minorHAnsi" w:hAnsiTheme="minorHAnsi"/>
          <w:sz w:val="22"/>
          <w:szCs w:val="22"/>
        </w:rPr>
        <w:t>seisuga tagasimaksmisele kuulunud summa tähtajal tagasi makstud või toetuse tagasimaksmise ajatamise korral on tagasimaksed tasutud ettenähtud tähtajal ja summas.</w:t>
      </w:r>
    </w:p>
    <w:p w14:paraId="70493770" w14:textId="77777777" w:rsidR="0034365B" w:rsidRPr="00FA2C10" w:rsidRDefault="0034365B" w:rsidP="0034365B">
      <w:pPr>
        <w:jc w:val="both"/>
        <w:rPr>
          <w:rFonts w:asciiTheme="minorHAnsi" w:hAnsiTheme="minorHAnsi"/>
          <w:sz w:val="22"/>
          <w:szCs w:val="22"/>
          <w:lang w:eastAsia="et-EE"/>
        </w:rPr>
      </w:pPr>
    </w:p>
    <w:p w14:paraId="43E0B4C1" w14:textId="77777777" w:rsidR="00D26049" w:rsidRPr="00FA2C10" w:rsidRDefault="00D26049" w:rsidP="00D26049">
      <w:pPr>
        <w:pStyle w:val="CommentText"/>
        <w:rPr>
          <w:rFonts w:asciiTheme="minorHAnsi" w:hAnsiTheme="minorHAnsi"/>
          <w:b/>
          <w:sz w:val="22"/>
          <w:szCs w:val="22"/>
        </w:rPr>
      </w:pPr>
      <w:r w:rsidRPr="00FA2C10">
        <w:rPr>
          <w:rFonts w:asciiTheme="minorHAnsi" w:hAnsiTheme="minorHAnsi"/>
          <w:b/>
          <w:sz w:val="22"/>
          <w:szCs w:val="22"/>
        </w:rPr>
        <w:t>Riigiabi saavad:</w:t>
      </w:r>
    </w:p>
    <w:p w14:paraId="1E832DB3" w14:textId="77777777" w:rsidR="00D26049" w:rsidRPr="00FA2C10" w:rsidRDefault="00D26049" w:rsidP="00D26049">
      <w:pPr>
        <w:pStyle w:val="CommentText"/>
        <w:numPr>
          <w:ilvl w:val="0"/>
          <w:numId w:val="13"/>
        </w:numPr>
        <w:rPr>
          <w:rFonts w:asciiTheme="minorHAnsi" w:hAnsiTheme="minorHAnsi"/>
          <w:sz w:val="22"/>
          <w:szCs w:val="22"/>
        </w:rPr>
      </w:pPr>
      <w:r w:rsidRPr="00FA2C10">
        <w:rPr>
          <w:rFonts w:asciiTheme="minorHAnsi" w:hAnsiTheme="minorHAnsi"/>
          <w:sz w:val="22"/>
          <w:szCs w:val="22"/>
        </w:rPr>
        <w:t>taotlejad, kes on töötlemata põllumajandustooteid turustavad tunnustatud tootjarühmad;</w:t>
      </w:r>
    </w:p>
    <w:p w14:paraId="297D00D9" w14:textId="77777777" w:rsidR="00D26049" w:rsidRPr="00FA2C10" w:rsidRDefault="00D26049" w:rsidP="00D26049">
      <w:pPr>
        <w:pStyle w:val="CommentText"/>
        <w:numPr>
          <w:ilvl w:val="0"/>
          <w:numId w:val="13"/>
        </w:numPr>
        <w:rPr>
          <w:rFonts w:asciiTheme="minorHAnsi" w:hAnsiTheme="minorHAnsi"/>
          <w:sz w:val="22"/>
          <w:szCs w:val="22"/>
        </w:rPr>
      </w:pPr>
      <w:r w:rsidRPr="00FA2C10">
        <w:rPr>
          <w:rFonts w:asciiTheme="minorHAnsi" w:hAnsiTheme="minorHAnsi"/>
          <w:sz w:val="22"/>
          <w:szCs w:val="22"/>
        </w:rPr>
        <w:t>taotleja liikmed, kes on põllumajandustootjad</w:t>
      </w:r>
      <w:r w:rsidR="002B353C" w:rsidRPr="00FA2C10">
        <w:rPr>
          <w:rFonts w:asciiTheme="minorHAnsi" w:hAnsiTheme="minorHAnsi"/>
          <w:sz w:val="22"/>
          <w:szCs w:val="22"/>
        </w:rPr>
        <w:t>;</w:t>
      </w:r>
    </w:p>
    <w:p w14:paraId="3B964FFC" w14:textId="77777777" w:rsidR="00D26049" w:rsidRPr="00FA2C10" w:rsidRDefault="00D26049" w:rsidP="00D26049">
      <w:pPr>
        <w:pStyle w:val="CommentText"/>
        <w:numPr>
          <w:ilvl w:val="0"/>
          <w:numId w:val="13"/>
        </w:numPr>
        <w:rPr>
          <w:rFonts w:asciiTheme="minorHAnsi" w:hAnsiTheme="minorHAnsi"/>
          <w:sz w:val="22"/>
          <w:szCs w:val="22"/>
        </w:rPr>
      </w:pPr>
      <w:r w:rsidRPr="00FA2C10">
        <w:rPr>
          <w:rFonts w:asciiTheme="minorHAnsi" w:hAnsiTheme="minorHAnsi"/>
          <w:sz w:val="22"/>
          <w:szCs w:val="22"/>
        </w:rPr>
        <w:t>põllumajandustootjad, kes ei ole taotleja liikmed.</w:t>
      </w:r>
    </w:p>
    <w:p w14:paraId="10875782" w14:textId="77777777" w:rsidR="00D26049" w:rsidRPr="00FA2C10" w:rsidRDefault="00D26049" w:rsidP="00D26049">
      <w:pPr>
        <w:pStyle w:val="CommentText"/>
        <w:rPr>
          <w:rFonts w:asciiTheme="minorHAnsi" w:hAnsiTheme="minorHAnsi"/>
          <w:b/>
          <w:sz w:val="22"/>
          <w:szCs w:val="22"/>
        </w:rPr>
      </w:pPr>
      <w:r w:rsidRPr="00FA2C10">
        <w:rPr>
          <w:rFonts w:asciiTheme="minorHAnsi" w:hAnsiTheme="minorHAnsi"/>
          <w:b/>
          <w:sz w:val="22"/>
          <w:szCs w:val="22"/>
        </w:rPr>
        <w:t>Riigiabi saajad peavad vastama järgmistele nõuetele:</w:t>
      </w:r>
    </w:p>
    <w:p w14:paraId="3334CB5A" w14:textId="77777777" w:rsidR="00825B53" w:rsidRPr="00FA2C10" w:rsidRDefault="00825B53" w:rsidP="00825B53">
      <w:pPr>
        <w:rPr>
          <w:rFonts w:asciiTheme="minorHAnsi" w:hAnsiTheme="minorHAnsi"/>
          <w:sz w:val="22"/>
          <w:szCs w:val="22"/>
        </w:rPr>
      </w:pPr>
      <w:r w:rsidRPr="00FA2C10">
        <w:rPr>
          <w:rFonts w:asciiTheme="minorHAnsi" w:hAnsiTheme="minorHAnsi"/>
          <w:color w:val="000000"/>
          <w:sz w:val="22"/>
          <w:szCs w:val="22"/>
        </w:rPr>
        <w:t>1)</w:t>
      </w:r>
      <w:r w:rsidRPr="00FA2C10">
        <w:rPr>
          <w:rFonts w:asciiTheme="minorHAnsi" w:hAnsiTheme="minorHAnsi"/>
          <w:b/>
          <w:color w:val="000000"/>
          <w:sz w:val="22"/>
          <w:szCs w:val="22"/>
        </w:rPr>
        <w:t xml:space="preserve"> </w:t>
      </w:r>
      <w:r w:rsidRPr="00FA2C10">
        <w:rPr>
          <w:rFonts w:asciiTheme="minorHAnsi" w:hAnsiTheme="minorHAnsi"/>
          <w:color w:val="000000"/>
          <w:sz w:val="22"/>
          <w:szCs w:val="22"/>
        </w:rPr>
        <w:t xml:space="preserve">Nende põhitegevusala taotluse esitamise ajal peab olema </w:t>
      </w:r>
      <w:r w:rsidR="006D419D" w:rsidRPr="00FA2C10">
        <w:rPr>
          <w:rFonts w:asciiTheme="minorHAnsi" w:hAnsiTheme="minorHAnsi"/>
          <w:sz w:val="22"/>
          <w:szCs w:val="22"/>
        </w:rPr>
        <w:t>Ä</w:t>
      </w:r>
      <w:r w:rsidRPr="00FA2C10">
        <w:rPr>
          <w:rFonts w:asciiTheme="minorHAnsi" w:hAnsiTheme="minorHAnsi"/>
          <w:sz w:val="22"/>
          <w:szCs w:val="22"/>
        </w:rPr>
        <w:t>riregistri andmetel  “Eesti majanduse tegevusalade klassifikaator (</w:t>
      </w:r>
      <w:hyperlink r:id="rId22" w:history="1">
        <w:r w:rsidRPr="00FA2C10">
          <w:rPr>
            <w:rStyle w:val="Hyperlink"/>
            <w:rFonts w:asciiTheme="minorHAnsi" w:hAnsiTheme="minorHAnsi"/>
            <w:sz w:val="22"/>
            <w:szCs w:val="22"/>
          </w:rPr>
          <w:t>EMTAK)</w:t>
        </w:r>
      </w:hyperlink>
      <w:r w:rsidRPr="00FA2C10">
        <w:rPr>
          <w:rFonts w:asciiTheme="minorHAnsi" w:hAnsiTheme="minorHAnsi"/>
          <w:sz w:val="22"/>
          <w:szCs w:val="22"/>
        </w:rPr>
        <w:t xml:space="preserve">” (edaspidi </w:t>
      </w:r>
      <w:r w:rsidRPr="00FA2C10">
        <w:rPr>
          <w:rFonts w:asciiTheme="minorHAnsi" w:hAnsiTheme="minorHAnsi"/>
          <w:i/>
          <w:iCs/>
          <w:sz w:val="22"/>
          <w:szCs w:val="22"/>
        </w:rPr>
        <w:t>EMTAK 2008</w:t>
      </w:r>
      <w:r w:rsidRPr="00FA2C10">
        <w:rPr>
          <w:rFonts w:asciiTheme="minorHAnsi" w:hAnsiTheme="minorHAnsi"/>
          <w:sz w:val="22"/>
          <w:szCs w:val="22"/>
        </w:rPr>
        <w:t>)  kohaselt:</w:t>
      </w:r>
    </w:p>
    <w:p w14:paraId="0B6A0D39" w14:textId="77777777" w:rsidR="00825B53" w:rsidRPr="00FA2C10" w:rsidRDefault="00825B53" w:rsidP="00825B53">
      <w:pPr>
        <w:rPr>
          <w:rFonts w:asciiTheme="minorHAnsi" w:hAnsiTheme="minorHAnsi"/>
          <w:sz w:val="22"/>
          <w:szCs w:val="22"/>
        </w:rPr>
      </w:pPr>
      <w:r w:rsidRPr="00FA2C10">
        <w:rPr>
          <w:rFonts w:asciiTheme="minorHAnsi" w:hAnsiTheme="minorHAnsi"/>
          <w:sz w:val="22"/>
          <w:szCs w:val="22"/>
        </w:rPr>
        <w:t>a) üheaastaste põllukultuuride kasvatus (EMTAK 2008, jagu A, alajagu 011);</w:t>
      </w:r>
    </w:p>
    <w:p w14:paraId="7E89E8CB" w14:textId="77777777" w:rsidR="00825B53" w:rsidRPr="00FA2C10" w:rsidRDefault="00825B53" w:rsidP="00825B53">
      <w:pPr>
        <w:rPr>
          <w:rFonts w:asciiTheme="minorHAnsi" w:hAnsiTheme="minorHAnsi"/>
          <w:sz w:val="22"/>
          <w:szCs w:val="22"/>
        </w:rPr>
      </w:pPr>
      <w:r w:rsidRPr="00FA2C10">
        <w:rPr>
          <w:rFonts w:asciiTheme="minorHAnsi" w:hAnsiTheme="minorHAnsi"/>
          <w:sz w:val="22"/>
          <w:szCs w:val="22"/>
        </w:rPr>
        <w:t>b) mitmeaastaste taimede kasvatus (EMTAK 2008, jagu A, alajagu 012);</w:t>
      </w:r>
    </w:p>
    <w:p w14:paraId="0BB4B095" w14:textId="77777777" w:rsidR="00825B53" w:rsidRPr="00FA2C10" w:rsidRDefault="00825B53" w:rsidP="00825B53">
      <w:pPr>
        <w:rPr>
          <w:rFonts w:asciiTheme="minorHAnsi" w:hAnsiTheme="minorHAnsi"/>
          <w:sz w:val="22"/>
          <w:szCs w:val="22"/>
        </w:rPr>
      </w:pPr>
      <w:r w:rsidRPr="00FA2C10">
        <w:rPr>
          <w:rFonts w:asciiTheme="minorHAnsi" w:hAnsiTheme="minorHAnsi"/>
          <w:sz w:val="22"/>
          <w:szCs w:val="22"/>
        </w:rPr>
        <w:t>c) taimede paljundamine (EMTAK 2008, jagu A, alajagu 013);</w:t>
      </w:r>
    </w:p>
    <w:p w14:paraId="2DE6E8EC" w14:textId="77777777" w:rsidR="00825B53" w:rsidRPr="00FA2C10" w:rsidRDefault="00825B53" w:rsidP="00825B53">
      <w:pPr>
        <w:rPr>
          <w:rFonts w:asciiTheme="minorHAnsi" w:hAnsiTheme="minorHAnsi"/>
          <w:sz w:val="22"/>
          <w:szCs w:val="22"/>
        </w:rPr>
      </w:pPr>
      <w:r w:rsidRPr="00FA2C10">
        <w:rPr>
          <w:rFonts w:asciiTheme="minorHAnsi" w:hAnsiTheme="minorHAnsi"/>
          <w:sz w:val="22"/>
          <w:szCs w:val="22"/>
        </w:rPr>
        <w:t>d) loomakasvatus (EMTAK 2008, jagu A, alajagu 014);</w:t>
      </w:r>
    </w:p>
    <w:p w14:paraId="0E826055" w14:textId="77777777" w:rsidR="00825B53" w:rsidRPr="00FA2C10" w:rsidRDefault="00825B53" w:rsidP="00825B53">
      <w:pPr>
        <w:autoSpaceDE w:val="0"/>
        <w:autoSpaceDN w:val="0"/>
        <w:adjustRightInd w:val="0"/>
        <w:rPr>
          <w:rFonts w:asciiTheme="minorHAnsi" w:hAnsiTheme="minorHAnsi"/>
          <w:sz w:val="22"/>
          <w:szCs w:val="22"/>
        </w:rPr>
      </w:pPr>
      <w:r w:rsidRPr="00FA2C10">
        <w:rPr>
          <w:rFonts w:asciiTheme="minorHAnsi" w:hAnsiTheme="minorHAnsi"/>
          <w:sz w:val="22"/>
          <w:szCs w:val="22"/>
        </w:rPr>
        <w:t>e) segapõllumajandus (EMTAK 2008, jagu A, alajagu 015).</w:t>
      </w:r>
    </w:p>
    <w:p w14:paraId="3AB65201" w14:textId="77777777" w:rsidR="00283FDF" w:rsidRPr="00FA2C10" w:rsidRDefault="00283FDF" w:rsidP="00825B53">
      <w:pPr>
        <w:autoSpaceDE w:val="0"/>
        <w:autoSpaceDN w:val="0"/>
        <w:adjustRightInd w:val="0"/>
        <w:rPr>
          <w:rFonts w:asciiTheme="minorHAnsi" w:hAnsiTheme="minorHAnsi"/>
          <w:sz w:val="22"/>
          <w:szCs w:val="22"/>
        </w:rPr>
      </w:pPr>
    </w:p>
    <w:p w14:paraId="7F74C1E2" w14:textId="77777777" w:rsidR="00283FDF" w:rsidRPr="00FA2C10" w:rsidRDefault="00283FDF" w:rsidP="00825B53">
      <w:pPr>
        <w:autoSpaceDE w:val="0"/>
        <w:autoSpaceDN w:val="0"/>
        <w:adjustRightInd w:val="0"/>
        <w:rPr>
          <w:rFonts w:asciiTheme="minorHAnsi" w:hAnsiTheme="minorHAnsi"/>
          <w:sz w:val="22"/>
          <w:szCs w:val="22"/>
        </w:rPr>
      </w:pPr>
      <w:r w:rsidRPr="00FA2C10">
        <w:rPr>
          <w:rFonts w:asciiTheme="minorHAnsi" w:hAnsiTheme="minorHAnsi"/>
          <w:sz w:val="22"/>
          <w:szCs w:val="22"/>
        </w:rPr>
        <w:t xml:space="preserve">2) Komisjoni määrusest </w:t>
      </w:r>
      <w:hyperlink r:id="rId23" w:history="1">
        <w:r w:rsidRPr="00FA2C10">
          <w:rPr>
            <w:rStyle w:val="Hyperlink"/>
            <w:rFonts w:asciiTheme="minorHAnsi" w:hAnsiTheme="minorHAnsi"/>
            <w:sz w:val="22"/>
            <w:szCs w:val="22"/>
          </w:rPr>
          <w:t xml:space="preserve"> (EL) nr 702/2014 </w:t>
        </w:r>
      </w:hyperlink>
      <w:r w:rsidRPr="00FA2C10">
        <w:rPr>
          <w:rFonts w:asciiTheme="minorHAnsi" w:hAnsiTheme="minorHAnsi"/>
          <w:sz w:val="22"/>
          <w:szCs w:val="22"/>
        </w:rPr>
        <w:t xml:space="preserve"> tule</w:t>
      </w:r>
      <w:r w:rsidR="001D5541" w:rsidRPr="00FA2C10">
        <w:rPr>
          <w:rFonts w:asciiTheme="minorHAnsi" w:hAnsiTheme="minorHAnsi"/>
          <w:sz w:val="22"/>
          <w:szCs w:val="22"/>
        </w:rPr>
        <w:t>ne</w:t>
      </w:r>
      <w:r w:rsidRPr="00FA2C10">
        <w:rPr>
          <w:rFonts w:asciiTheme="minorHAnsi" w:hAnsiTheme="minorHAnsi"/>
          <w:sz w:val="22"/>
          <w:szCs w:val="22"/>
        </w:rPr>
        <w:t xml:space="preserve">vad nõuded riigiabi saajale on järgmised: </w:t>
      </w:r>
    </w:p>
    <w:p w14:paraId="3D3EECEB" w14:textId="77777777" w:rsidR="0034365B" w:rsidRPr="00FA2C10" w:rsidRDefault="0034365B" w:rsidP="00D26049">
      <w:pPr>
        <w:pStyle w:val="ListParagraph"/>
        <w:numPr>
          <w:ilvl w:val="0"/>
          <w:numId w:val="11"/>
        </w:numPr>
        <w:autoSpaceDE w:val="0"/>
        <w:autoSpaceDN w:val="0"/>
        <w:adjustRightInd w:val="0"/>
        <w:rPr>
          <w:rFonts w:asciiTheme="minorHAnsi" w:hAnsiTheme="minorHAnsi"/>
          <w:sz w:val="22"/>
          <w:szCs w:val="22"/>
        </w:rPr>
      </w:pPr>
      <w:r w:rsidRPr="00FA2C10">
        <w:rPr>
          <w:rFonts w:asciiTheme="minorHAnsi" w:hAnsiTheme="minorHAnsi"/>
          <w:sz w:val="22"/>
          <w:szCs w:val="22"/>
        </w:rPr>
        <w:t xml:space="preserve">neil ei või olla täitmata komisjoni määruse (EL) nr 702/2014 artikli 1 lõike 5 </w:t>
      </w:r>
      <w:r w:rsidR="00283FDF" w:rsidRPr="00FA2C10">
        <w:rPr>
          <w:rFonts w:asciiTheme="minorHAnsi" w:hAnsiTheme="minorHAnsi"/>
          <w:sz w:val="22"/>
          <w:szCs w:val="22"/>
        </w:rPr>
        <w:t xml:space="preserve">punktis </w:t>
      </w:r>
      <w:r w:rsidRPr="00FA2C10">
        <w:rPr>
          <w:rFonts w:asciiTheme="minorHAnsi" w:hAnsiTheme="minorHAnsi"/>
          <w:sz w:val="22"/>
          <w:szCs w:val="22"/>
        </w:rPr>
        <w:t>nimetatud korraldus ebaseaduslikuks ja siseturuga kokkusobimatuks tunnistatud riigiabi tagasimaksmise kohta;</w:t>
      </w:r>
    </w:p>
    <w:p w14:paraId="3213C9EA" w14:textId="77777777" w:rsidR="00E138CD" w:rsidRPr="00FA2C10" w:rsidRDefault="0034365B" w:rsidP="0063770D">
      <w:pPr>
        <w:pStyle w:val="ListParagraph"/>
        <w:numPr>
          <w:ilvl w:val="0"/>
          <w:numId w:val="11"/>
        </w:numPr>
        <w:autoSpaceDE w:val="0"/>
        <w:autoSpaceDN w:val="0"/>
        <w:adjustRightInd w:val="0"/>
        <w:jc w:val="both"/>
        <w:rPr>
          <w:rFonts w:asciiTheme="minorHAnsi" w:hAnsiTheme="minorHAnsi"/>
          <w:sz w:val="22"/>
          <w:szCs w:val="22"/>
        </w:rPr>
      </w:pPr>
      <w:r w:rsidRPr="00FA2C10">
        <w:rPr>
          <w:rFonts w:asciiTheme="minorHAnsi" w:hAnsiTheme="minorHAnsi"/>
          <w:sz w:val="22"/>
          <w:szCs w:val="22"/>
        </w:rPr>
        <w:lastRenderedPageBreak/>
        <w:t>nad ei tohi olla raskustes olevad ettevõtjad komisjoni määruse (EL) nr 702/2014 artikli 2 punkti 14 tähenduses</w:t>
      </w:r>
      <w:r w:rsidR="0063770D" w:rsidRPr="00FA2C10">
        <w:rPr>
          <w:rFonts w:asciiTheme="minorHAnsi" w:hAnsiTheme="minorHAnsi"/>
          <w:sz w:val="22"/>
          <w:szCs w:val="22"/>
        </w:rPr>
        <w:t>;</w:t>
      </w:r>
    </w:p>
    <w:p w14:paraId="3C35E7FB" w14:textId="77777777" w:rsidR="00133BBD" w:rsidRPr="00FA2C10" w:rsidRDefault="00133BBD" w:rsidP="00E138CD">
      <w:pPr>
        <w:pStyle w:val="ListParagraph"/>
        <w:autoSpaceDE w:val="0"/>
        <w:autoSpaceDN w:val="0"/>
        <w:adjustRightInd w:val="0"/>
        <w:jc w:val="both"/>
        <w:rPr>
          <w:rFonts w:asciiTheme="minorHAnsi" w:hAnsiTheme="minorHAnsi"/>
          <w:sz w:val="22"/>
          <w:szCs w:val="22"/>
        </w:rPr>
      </w:pPr>
      <w:r w:rsidRPr="00FA2C10">
        <w:rPr>
          <w:rFonts w:asciiTheme="minorHAnsi" w:hAnsiTheme="minorHAnsi"/>
          <w:bCs/>
          <w:sz w:val="22"/>
          <w:szCs w:val="22"/>
        </w:rPr>
        <w:t>Ettevõtja mittevastavust raskustes oleva ettevõtja kriteeriumitele hindab esimesena abisaaja ja toetuse taotleja</w:t>
      </w:r>
      <w:r w:rsidRPr="00FA2C10">
        <w:rPr>
          <w:rFonts w:asciiTheme="minorHAnsi" w:hAnsiTheme="minorHAnsi"/>
          <w:bCs/>
          <w:i/>
          <w:sz w:val="22"/>
          <w:szCs w:val="22"/>
        </w:rPr>
        <w:t xml:space="preserve">. </w:t>
      </w:r>
    </w:p>
    <w:p w14:paraId="7B115714" w14:textId="77777777" w:rsidR="0034365B" w:rsidRPr="00FA2C10" w:rsidRDefault="00527742" w:rsidP="00D26049">
      <w:pPr>
        <w:pStyle w:val="ListParagraph"/>
        <w:numPr>
          <w:ilvl w:val="0"/>
          <w:numId w:val="11"/>
        </w:numPr>
        <w:autoSpaceDE w:val="0"/>
        <w:autoSpaceDN w:val="0"/>
        <w:adjustRightInd w:val="0"/>
        <w:rPr>
          <w:rFonts w:asciiTheme="minorHAnsi" w:hAnsiTheme="minorHAnsi"/>
          <w:sz w:val="22"/>
          <w:szCs w:val="22"/>
        </w:rPr>
      </w:pPr>
      <w:r w:rsidRPr="00FA2C10">
        <w:rPr>
          <w:rFonts w:asciiTheme="minorHAnsi" w:hAnsiTheme="minorHAnsi"/>
          <w:sz w:val="22"/>
          <w:szCs w:val="22"/>
        </w:rPr>
        <w:t>nad on väikese või keskmise suurusega ettevõtjad komisjoni määruse (EL) nr 702/2014 artikli 2 punkti 2 tähenduses</w:t>
      </w:r>
      <w:r w:rsidR="00E138CD" w:rsidRPr="00FA2C10">
        <w:rPr>
          <w:rFonts w:asciiTheme="minorHAnsi" w:hAnsiTheme="minorHAnsi"/>
          <w:sz w:val="22"/>
          <w:szCs w:val="22"/>
        </w:rPr>
        <w:t>;</w:t>
      </w:r>
    </w:p>
    <w:p w14:paraId="3E563393" w14:textId="509F5C69" w:rsidR="00B016EA" w:rsidRPr="00FA2C10" w:rsidRDefault="00B016EA" w:rsidP="00D26049">
      <w:pPr>
        <w:pStyle w:val="ListParagraph"/>
        <w:numPr>
          <w:ilvl w:val="0"/>
          <w:numId w:val="11"/>
        </w:numPr>
        <w:autoSpaceDE w:val="0"/>
        <w:autoSpaceDN w:val="0"/>
        <w:adjustRightInd w:val="0"/>
        <w:rPr>
          <w:rFonts w:asciiTheme="minorHAnsi" w:hAnsiTheme="minorHAnsi"/>
          <w:sz w:val="22"/>
          <w:szCs w:val="22"/>
        </w:rPr>
      </w:pPr>
      <w:r w:rsidRPr="00FA2C10">
        <w:rPr>
          <w:rFonts w:asciiTheme="minorHAnsi" w:hAnsiTheme="minorHAnsi"/>
          <w:sz w:val="22"/>
          <w:szCs w:val="22"/>
        </w:rPr>
        <w:t>nad on esitanud komisjoni määruse  (EL) nr 702/2014 artikli 6 lõike 2 kohase abitaotluse</w:t>
      </w:r>
      <w:r w:rsidR="00DE29C9">
        <w:rPr>
          <w:rFonts w:asciiTheme="minorHAnsi" w:hAnsiTheme="minorHAnsi"/>
          <w:sz w:val="22"/>
          <w:szCs w:val="22"/>
        </w:rPr>
        <w:t>, mis peab sisaldama vähemalt järgmist teavet: ettevõtte nimi ja suurus, tegevuse kirjeldus (sh selle algus- ja lõppkuupäev), projekti või tegevuse asukoht, rahastamiskõlblike kulude loetelu, tegevuse jaoks vajaliku riikliku rahastamise liik (toetus) ja summa</w:t>
      </w:r>
      <w:r w:rsidRPr="00FA2C10">
        <w:rPr>
          <w:rFonts w:asciiTheme="minorHAnsi" w:hAnsiTheme="minorHAnsi"/>
          <w:sz w:val="22"/>
          <w:szCs w:val="22"/>
        </w:rPr>
        <w:t>.</w:t>
      </w:r>
    </w:p>
    <w:p w14:paraId="282A8D8D" w14:textId="77777777" w:rsidR="0034365B" w:rsidRPr="00FA2C10" w:rsidRDefault="0034365B" w:rsidP="0034365B">
      <w:pPr>
        <w:jc w:val="both"/>
        <w:rPr>
          <w:rFonts w:asciiTheme="minorHAnsi" w:hAnsiTheme="minorHAnsi"/>
          <w:bCs/>
          <w:i/>
          <w:sz w:val="22"/>
          <w:szCs w:val="22"/>
          <w:u w:val="single"/>
        </w:rPr>
      </w:pPr>
    </w:p>
    <w:p w14:paraId="0385181E" w14:textId="77777777" w:rsidR="00825B53" w:rsidRPr="00FA2C10" w:rsidRDefault="00825B53" w:rsidP="00825B53">
      <w:p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b/>
          <w:sz w:val="22"/>
          <w:szCs w:val="22"/>
          <w:lang w:eastAsia="et-EE"/>
        </w:rPr>
        <w:t>Põllumajanduslikku vähese tähtsusega abi</w:t>
      </w:r>
      <w:r w:rsidRPr="00FA2C10">
        <w:rPr>
          <w:rFonts w:asciiTheme="minorHAnsi" w:hAnsiTheme="minorHAnsi"/>
          <w:sz w:val="22"/>
          <w:szCs w:val="22"/>
          <w:lang w:eastAsia="et-EE"/>
        </w:rPr>
        <w:t xml:space="preserve"> </w:t>
      </w:r>
      <w:r w:rsidR="0020776C" w:rsidRPr="00FA2C10">
        <w:rPr>
          <w:rFonts w:asciiTheme="minorHAnsi" w:hAnsiTheme="minorHAnsi"/>
          <w:sz w:val="22"/>
          <w:szCs w:val="22"/>
          <w:lang w:eastAsia="et-EE"/>
        </w:rPr>
        <w:t>saavad</w:t>
      </w:r>
      <w:r w:rsidRPr="00FA2C10">
        <w:rPr>
          <w:rFonts w:asciiTheme="minorHAnsi" w:hAnsiTheme="minorHAnsi"/>
          <w:sz w:val="22"/>
          <w:szCs w:val="22"/>
          <w:lang w:eastAsia="et-EE"/>
        </w:rPr>
        <w:t xml:space="preserve"> p</w:t>
      </w:r>
      <w:r w:rsidRPr="00FA2C10">
        <w:rPr>
          <w:rFonts w:asciiTheme="minorHAnsi" w:hAnsiTheme="minorHAnsi"/>
          <w:sz w:val="22"/>
          <w:szCs w:val="22"/>
        </w:rPr>
        <w:t>õllumajandustootja</w:t>
      </w:r>
      <w:r w:rsidR="0020776C" w:rsidRPr="00FA2C10">
        <w:rPr>
          <w:rFonts w:asciiTheme="minorHAnsi" w:hAnsiTheme="minorHAnsi"/>
          <w:sz w:val="22"/>
          <w:szCs w:val="22"/>
        </w:rPr>
        <w:t>d</w:t>
      </w:r>
      <w:r w:rsidRPr="00FA2C10">
        <w:rPr>
          <w:rFonts w:asciiTheme="minorHAnsi" w:hAnsiTheme="minorHAnsi"/>
          <w:sz w:val="22"/>
          <w:szCs w:val="22"/>
        </w:rPr>
        <w:t xml:space="preserve"> </w:t>
      </w:r>
      <w:r w:rsidR="00A500A7" w:rsidRPr="00FA2C10">
        <w:rPr>
          <w:rFonts w:asciiTheme="minorHAnsi" w:hAnsiTheme="minorHAnsi"/>
          <w:sz w:val="22"/>
          <w:szCs w:val="22"/>
          <w:lang w:eastAsia="et-EE"/>
        </w:rPr>
        <w:t>(Ä</w:t>
      </w:r>
      <w:r w:rsidRPr="00FA2C10">
        <w:rPr>
          <w:rFonts w:asciiTheme="minorHAnsi" w:hAnsiTheme="minorHAnsi"/>
          <w:sz w:val="22"/>
          <w:szCs w:val="22"/>
          <w:lang w:eastAsia="et-EE"/>
        </w:rPr>
        <w:t xml:space="preserve">riregistris EMTAK </w:t>
      </w:r>
      <w:r w:rsidRPr="00FA2C10">
        <w:rPr>
          <w:rFonts w:asciiTheme="minorHAnsi" w:hAnsiTheme="minorHAnsi"/>
          <w:sz w:val="22"/>
          <w:szCs w:val="22"/>
        </w:rPr>
        <w:t>011-015</w:t>
      </w:r>
      <w:r w:rsidRPr="00FA2C10">
        <w:rPr>
          <w:rFonts w:asciiTheme="minorHAnsi" w:hAnsiTheme="minorHAnsi"/>
          <w:sz w:val="22"/>
          <w:szCs w:val="22"/>
          <w:lang w:eastAsia="et-EE"/>
        </w:rPr>
        <w:t>)</w:t>
      </w:r>
      <w:r w:rsidRPr="00FA2C10">
        <w:rPr>
          <w:rFonts w:asciiTheme="minorHAnsi" w:hAnsiTheme="minorHAnsi"/>
          <w:sz w:val="22"/>
          <w:szCs w:val="22"/>
        </w:rPr>
        <w:t xml:space="preserve"> ja </w:t>
      </w:r>
      <w:r w:rsidRPr="00FA2C10">
        <w:rPr>
          <w:rFonts w:asciiTheme="minorHAnsi" w:hAnsiTheme="minorHAnsi"/>
          <w:sz w:val="22"/>
          <w:szCs w:val="22"/>
          <w:lang w:eastAsia="et-EE"/>
        </w:rPr>
        <w:t>töötlemata põllumajandustooteid turustava</w:t>
      </w:r>
      <w:r w:rsidR="0020776C" w:rsidRPr="00FA2C10">
        <w:rPr>
          <w:rFonts w:asciiTheme="minorHAnsi" w:hAnsiTheme="minorHAnsi"/>
          <w:sz w:val="22"/>
          <w:szCs w:val="22"/>
          <w:lang w:eastAsia="et-EE"/>
        </w:rPr>
        <w:t>d</w:t>
      </w:r>
      <w:r w:rsidRPr="00FA2C10">
        <w:rPr>
          <w:rFonts w:asciiTheme="minorHAnsi" w:hAnsiTheme="minorHAnsi"/>
          <w:sz w:val="22"/>
          <w:szCs w:val="22"/>
          <w:lang w:eastAsia="et-EE"/>
        </w:rPr>
        <w:t xml:space="preserve"> tootjarühmast taotleja</w:t>
      </w:r>
      <w:r w:rsidR="0020776C" w:rsidRPr="00FA2C10">
        <w:rPr>
          <w:rFonts w:asciiTheme="minorHAnsi" w:hAnsiTheme="minorHAnsi"/>
          <w:sz w:val="22"/>
          <w:szCs w:val="22"/>
          <w:lang w:eastAsia="et-EE"/>
        </w:rPr>
        <w:t>d</w:t>
      </w:r>
      <w:r w:rsidRPr="00FA2C10">
        <w:rPr>
          <w:rFonts w:asciiTheme="minorHAnsi" w:hAnsiTheme="minorHAnsi"/>
          <w:sz w:val="22"/>
          <w:szCs w:val="22"/>
          <w:lang w:eastAsia="et-EE"/>
        </w:rPr>
        <w:t xml:space="preserve"> </w:t>
      </w:r>
      <w:r w:rsidRPr="00FA2C10">
        <w:rPr>
          <w:rFonts w:asciiTheme="minorHAnsi" w:hAnsiTheme="minorHAnsi"/>
          <w:sz w:val="22"/>
          <w:szCs w:val="22"/>
        </w:rPr>
        <w:t>järgmisteks kuludeks:</w:t>
      </w:r>
    </w:p>
    <w:p w14:paraId="23FAEBBA" w14:textId="77777777" w:rsidR="00825B53" w:rsidRPr="00FA2C10" w:rsidRDefault="00825B53" w:rsidP="00D26049">
      <w:pPr>
        <w:pStyle w:val="ListParagraph"/>
        <w:numPr>
          <w:ilvl w:val="0"/>
          <w:numId w:val="10"/>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rPr>
        <w:t>Eesti turgu või välisturgu käsitlev</w:t>
      </w:r>
      <w:r w:rsidR="00E138CD" w:rsidRPr="00FA2C10">
        <w:rPr>
          <w:rFonts w:asciiTheme="minorHAnsi" w:hAnsiTheme="minorHAnsi"/>
          <w:sz w:val="22"/>
          <w:szCs w:val="22"/>
        </w:rPr>
        <w:t>ate</w:t>
      </w:r>
      <w:r w:rsidRPr="00FA2C10">
        <w:rPr>
          <w:rFonts w:asciiTheme="minorHAnsi" w:hAnsiTheme="minorHAnsi"/>
          <w:sz w:val="22"/>
          <w:szCs w:val="22"/>
        </w:rPr>
        <w:t xml:space="preserve"> turu-uuringute tegemiseks</w:t>
      </w:r>
      <w:r w:rsidR="00E138CD" w:rsidRPr="00FA2C10">
        <w:rPr>
          <w:rFonts w:asciiTheme="minorHAnsi" w:hAnsiTheme="minorHAnsi"/>
          <w:sz w:val="22"/>
          <w:szCs w:val="22"/>
        </w:rPr>
        <w:t>;</w:t>
      </w:r>
    </w:p>
    <w:p w14:paraId="6C31F437" w14:textId="454C79F9" w:rsidR="00825B53" w:rsidRPr="00FA2C10" w:rsidRDefault="00F03209" w:rsidP="00D26049">
      <w:pPr>
        <w:pStyle w:val="ListParagraph"/>
        <w:numPr>
          <w:ilvl w:val="0"/>
          <w:numId w:val="10"/>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lang w:eastAsia="et-EE"/>
        </w:rPr>
        <w:t>Eesti m</w:t>
      </w:r>
      <w:r w:rsidR="00825B53" w:rsidRPr="00FA2C10">
        <w:rPr>
          <w:rFonts w:asciiTheme="minorHAnsi" w:hAnsiTheme="minorHAnsi"/>
          <w:sz w:val="22"/>
          <w:szCs w:val="22"/>
          <w:lang w:eastAsia="et-EE"/>
        </w:rPr>
        <w:t xml:space="preserve">essil </w:t>
      </w:r>
      <w:r w:rsidR="00825B53" w:rsidRPr="00FA2C10">
        <w:rPr>
          <w:rFonts w:asciiTheme="minorHAnsi" w:hAnsiTheme="minorHAnsi"/>
          <w:sz w:val="22"/>
          <w:szCs w:val="22"/>
        </w:rPr>
        <w:t xml:space="preserve">osalemisel </w:t>
      </w:r>
      <w:r w:rsidRPr="00FA2C10">
        <w:rPr>
          <w:rFonts w:asciiTheme="minorHAnsi" w:hAnsiTheme="minorHAnsi"/>
          <w:sz w:val="22"/>
          <w:szCs w:val="22"/>
        </w:rPr>
        <w:t xml:space="preserve">või välismessil osalemise korraldamisel </w:t>
      </w:r>
      <w:r w:rsidR="00825B53" w:rsidRPr="00FA2C10">
        <w:rPr>
          <w:rFonts w:asciiTheme="minorHAnsi" w:hAnsiTheme="minorHAnsi"/>
          <w:sz w:val="22"/>
          <w:szCs w:val="22"/>
        </w:rPr>
        <w:t>tootenäidiste veo- ja kindlustuskulude hüvitamiseks</w:t>
      </w:r>
      <w:r w:rsidR="00E138CD" w:rsidRPr="00FA2C10">
        <w:rPr>
          <w:rFonts w:asciiTheme="minorHAnsi" w:hAnsiTheme="minorHAnsi"/>
          <w:sz w:val="22"/>
          <w:szCs w:val="22"/>
        </w:rPr>
        <w:t>;</w:t>
      </w:r>
    </w:p>
    <w:p w14:paraId="5372E448" w14:textId="1636B341" w:rsidR="00825B53" w:rsidRPr="00FA2C10" w:rsidRDefault="00F03209" w:rsidP="00D26049">
      <w:pPr>
        <w:pStyle w:val="ListParagraph"/>
        <w:numPr>
          <w:ilvl w:val="0"/>
          <w:numId w:val="10"/>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rPr>
        <w:t>Eesti m</w:t>
      </w:r>
      <w:r w:rsidR="00825B53" w:rsidRPr="00FA2C10">
        <w:rPr>
          <w:rFonts w:asciiTheme="minorHAnsi" w:hAnsiTheme="minorHAnsi"/>
          <w:sz w:val="22"/>
          <w:szCs w:val="22"/>
        </w:rPr>
        <w:t xml:space="preserve">essi korraldamisel </w:t>
      </w:r>
      <w:r w:rsidRPr="00FA2C10">
        <w:rPr>
          <w:rFonts w:asciiTheme="minorHAnsi" w:hAnsiTheme="minorHAnsi"/>
          <w:sz w:val="22"/>
          <w:szCs w:val="22"/>
        </w:rPr>
        <w:t xml:space="preserve">või välismessi osalemise </w:t>
      </w:r>
      <w:r w:rsidR="00AE7176" w:rsidRPr="00FA2C10">
        <w:rPr>
          <w:rFonts w:asciiTheme="minorHAnsi" w:hAnsiTheme="minorHAnsi"/>
          <w:sz w:val="22"/>
          <w:szCs w:val="22"/>
        </w:rPr>
        <w:t xml:space="preserve">korraldamisel </w:t>
      </w:r>
      <w:r w:rsidR="00825B53" w:rsidRPr="00FA2C10">
        <w:rPr>
          <w:rFonts w:asciiTheme="minorHAnsi" w:hAnsiTheme="minorHAnsi"/>
          <w:sz w:val="22"/>
          <w:szCs w:val="22"/>
        </w:rPr>
        <w:t>messitehnika veokulude hüvitamiseks</w:t>
      </w:r>
      <w:r w:rsidR="00E138CD" w:rsidRPr="00FA2C10">
        <w:rPr>
          <w:rFonts w:asciiTheme="minorHAnsi" w:hAnsiTheme="minorHAnsi"/>
          <w:sz w:val="22"/>
          <w:szCs w:val="22"/>
        </w:rPr>
        <w:t>;</w:t>
      </w:r>
    </w:p>
    <w:p w14:paraId="79AC7332" w14:textId="77777777" w:rsidR="00825B53" w:rsidRPr="00FA2C10" w:rsidRDefault="00825B53" w:rsidP="00D26049">
      <w:pPr>
        <w:pStyle w:val="ListParagraph"/>
        <w:numPr>
          <w:ilvl w:val="0"/>
          <w:numId w:val="10"/>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rPr>
        <w:t>Välisriigis turundusürituse korraldamisel tootenäidiste veo- ja kindlustuskulude hüvitamiseks</w:t>
      </w:r>
      <w:r w:rsidR="00E138CD" w:rsidRPr="00FA2C10">
        <w:rPr>
          <w:rFonts w:asciiTheme="minorHAnsi" w:hAnsiTheme="minorHAnsi"/>
          <w:sz w:val="22"/>
          <w:szCs w:val="22"/>
        </w:rPr>
        <w:t>.</w:t>
      </w:r>
    </w:p>
    <w:p w14:paraId="67CC4B95" w14:textId="77777777" w:rsidR="0020776C" w:rsidRPr="00FA2C10" w:rsidRDefault="00133BBD" w:rsidP="0020776C">
      <w:pPr>
        <w:autoSpaceDE w:val="0"/>
        <w:autoSpaceDN w:val="0"/>
        <w:adjustRightInd w:val="0"/>
        <w:ind w:left="142"/>
        <w:rPr>
          <w:rFonts w:asciiTheme="minorHAnsi" w:hAnsiTheme="minorHAnsi"/>
          <w:sz w:val="22"/>
          <w:szCs w:val="22"/>
        </w:rPr>
      </w:pPr>
      <w:r w:rsidRPr="00FA2C10">
        <w:rPr>
          <w:rFonts w:asciiTheme="minorHAnsi" w:hAnsiTheme="minorHAnsi"/>
          <w:sz w:val="22"/>
          <w:szCs w:val="22"/>
        </w:rPr>
        <w:t>Saadav p</w:t>
      </w:r>
      <w:r w:rsidR="0020776C" w:rsidRPr="00FA2C10">
        <w:rPr>
          <w:rFonts w:asciiTheme="minorHAnsi" w:hAnsiTheme="minorHAnsi"/>
          <w:sz w:val="22"/>
          <w:szCs w:val="22"/>
        </w:rPr>
        <w:t>õllumajanduslik vähese tähtsusega abi</w:t>
      </w:r>
      <w:r w:rsidRPr="00FA2C10">
        <w:rPr>
          <w:rFonts w:asciiTheme="minorHAnsi" w:hAnsiTheme="minorHAnsi"/>
          <w:sz w:val="22"/>
          <w:szCs w:val="22"/>
        </w:rPr>
        <w:t xml:space="preserve"> </w:t>
      </w:r>
      <w:r w:rsidR="0063770D" w:rsidRPr="00FA2C10">
        <w:rPr>
          <w:rFonts w:asciiTheme="minorHAnsi" w:hAnsiTheme="minorHAnsi"/>
          <w:sz w:val="22"/>
          <w:szCs w:val="22"/>
        </w:rPr>
        <w:t xml:space="preserve">summa </w:t>
      </w:r>
      <w:r w:rsidRPr="00FA2C10">
        <w:rPr>
          <w:rFonts w:asciiTheme="minorHAnsi" w:hAnsiTheme="minorHAnsi"/>
          <w:sz w:val="22"/>
          <w:szCs w:val="22"/>
        </w:rPr>
        <w:t>ei tohi koos taotletava toetusega ületada jooksva majandusaasta ja kahe eelneva majandusaasta jooksul</w:t>
      </w:r>
      <w:r w:rsidR="0020776C" w:rsidRPr="00FA2C10">
        <w:rPr>
          <w:rFonts w:asciiTheme="minorHAnsi" w:hAnsiTheme="minorHAnsi"/>
          <w:sz w:val="22"/>
          <w:szCs w:val="22"/>
        </w:rPr>
        <w:t xml:space="preserve"> </w:t>
      </w:r>
      <w:r w:rsidRPr="00FA2C10">
        <w:rPr>
          <w:rFonts w:asciiTheme="minorHAnsi" w:hAnsiTheme="minorHAnsi"/>
          <w:sz w:val="22"/>
          <w:szCs w:val="22"/>
        </w:rPr>
        <w:t>kokku</w:t>
      </w:r>
      <w:r w:rsidR="0020776C" w:rsidRPr="00FA2C10">
        <w:rPr>
          <w:rFonts w:asciiTheme="minorHAnsi" w:hAnsiTheme="minorHAnsi"/>
          <w:sz w:val="22"/>
          <w:szCs w:val="22"/>
        </w:rPr>
        <w:t xml:space="preserve"> ülemmäära 15</w:t>
      </w:r>
      <w:r w:rsidR="0020776C" w:rsidRPr="00FA2C10">
        <w:rPr>
          <w:rFonts w:asciiTheme="minorHAnsi" w:hAnsiTheme="minorHAnsi"/>
          <w:color w:val="FF0000"/>
          <w:sz w:val="22"/>
          <w:szCs w:val="22"/>
        </w:rPr>
        <w:t xml:space="preserve"> </w:t>
      </w:r>
      <w:r w:rsidR="0020776C" w:rsidRPr="00FA2C10">
        <w:rPr>
          <w:rFonts w:asciiTheme="minorHAnsi" w:hAnsiTheme="minorHAnsi"/>
          <w:sz w:val="22"/>
          <w:szCs w:val="22"/>
        </w:rPr>
        <w:t xml:space="preserve">000 eurot, seda saab  kontrollida </w:t>
      </w:r>
      <w:hyperlink r:id="rId24" w:history="1">
        <w:r w:rsidR="0020776C" w:rsidRPr="00FA2C10">
          <w:rPr>
            <w:rStyle w:val="Hyperlink"/>
            <w:rFonts w:asciiTheme="minorHAnsi" w:hAnsiTheme="minorHAnsi"/>
            <w:sz w:val="22"/>
            <w:szCs w:val="22"/>
          </w:rPr>
          <w:t>http://www.fin.ee/riigiabi</w:t>
        </w:r>
      </w:hyperlink>
      <w:r w:rsidR="0020776C" w:rsidRPr="00FA2C10">
        <w:rPr>
          <w:rFonts w:asciiTheme="minorHAnsi" w:hAnsiTheme="minorHAnsi"/>
          <w:sz w:val="22"/>
          <w:szCs w:val="22"/>
        </w:rPr>
        <w:t>.</w:t>
      </w:r>
    </w:p>
    <w:p w14:paraId="237C8E3D" w14:textId="77777777" w:rsidR="00825B53" w:rsidRPr="00FA2C10" w:rsidRDefault="00825B53" w:rsidP="0034365B">
      <w:pPr>
        <w:jc w:val="both"/>
        <w:rPr>
          <w:rFonts w:asciiTheme="minorHAnsi" w:hAnsiTheme="minorHAnsi"/>
          <w:sz w:val="22"/>
          <w:szCs w:val="22"/>
          <w:lang w:eastAsia="et-EE"/>
        </w:rPr>
      </w:pPr>
    </w:p>
    <w:p w14:paraId="7C697E57" w14:textId="77777777" w:rsidR="00826770" w:rsidRPr="00FA2C10" w:rsidRDefault="0020776C" w:rsidP="00826770">
      <w:pPr>
        <w:pStyle w:val="CommentText"/>
        <w:rPr>
          <w:rFonts w:asciiTheme="minorHAnsi" w:hAnsiTheme="minorHAnsi"/>
          <w:sz w:val="22"/>
          <w:szCs w:val="22"/>
        </w:rPr>
      </w:pPr>
      <w:r w:rsidRPr="00FA2C10">
        <w:rPr>
          <w:rFonts w:asciiTheme="minorHAnsi" w:hAnsiTheme="minorHAnsi"/>
          <w:b/>
          <w:sz w:val="22"/>
          <w:szCs w:val="22"/>
        </w:rPr>
        <w:t>Vähese tähtsusega abi</w:t>
      </w:r>
      <w:r w:rsidRPr="00FA2C10">
        <w:rPr>
          <w:rFonts w:asciiTheme="minorHAnsi" w:hAnsiTheme="minorHAnsi"/>
          <w:sz w:val="22"/>
          <w:szCs w:val="22"/>
        </w:rPr>
        <w:t xml:space="preserve"> saavad</w:t>
      </w:r>
    </w:p>
    <w:p w14:paraId="7620DB0B" w14:textId="77777777" w:rsidR="00826770" w:rsidRPr="00FA2C10" w:rsidRDefault="0020776C" w:rsidP="00826770">
      <w:pPr>
        <w:pStyle w:val="CommentText"/>
        <w:numPr>
          <w:ilvl w:val="0"/>
          <w:numId w:val="13"/>
        </w:numPr>
        <w:rPr>
          <w:rFonts w:asciiTheme="minorHAnsi" w:hAnsiTheme="minorHAnsi"/>
          <w:sz w:val="22"/>
          <w:szCs w:val="22"/>
        </w:rPr>
      </w:pPr>
      <w:r w:rsidRPr="00FA2C10">
        <w:rPr>
          <w:rFonts w:asciiTheme="minorHAnsi" w:hAnsiTheme="minorHAnsi"/>
          <w:sz w:val="22"/>
          <w:szCs w:val="22"/>
        </w:rPr>
        <w:t>töödeldud tooteid turustav</w:t>
      </w:r>
      <w:r w:rsidR="00826770" w:rsidRPr="00FA2C10">
        <w:rPr>
          <w:rFonts w:asciiTheme="minorHAnsi" w:hAnsiTheme="minorHAnsi"/>
          <w:sz w:val="22"/>
          <w:szCs w:val="22"/>
        </w:rPr>
        <w:t>ad</w:t>
      </w:r>
      <w:r w:rsidRPr="00FA2C10">
        <w:rPr>
          <w:rFonts w:asciiTheme="minorHAnsi" w:hAnsiTheme="minorHAnsi"/>
          <w:sz w:val="22"/>
          <w:szCs w:val="22"/>
        </w:rPr>
        <w:t xml:space="preserve"> tunnustatud tootjarühmast taotleja</w:t>
      </w:r>
      <w:r w:rsidR="00826770" w:rsidRPr="00FA2C10">
        <w:rPr>
          <w:rFonts w:asciiTheme="minorHAnsi" w:hAnsiTheme="minorHAnsi"/>
          <w:sz w:val="22"/>
          <w:szCs w:val="22"/>
        </w:rPr>
        <w:t>d</w:t>
      </w:r>
      <w:r w:rsidR="00D21C33" w:rsidRPr="00FA2C10">
        <w:rPr>
          <w:rFonts w:asciiTheme="minorHAnsi" w:hAnsiTheme="minorHAnsi"/>
          <w:sz w:val="22"/>
          <w:szCs w:val="22"/>
        </w:rPr>
        <w:t>;</w:t>
      </w:r>
    </w:p>
    <w:p w14:paraId="6580368C" w14:textId="77777777" w:rsidR="00826770" w:rsidRPr="00FA2C10" w:rsidRDefault="0020776C" w:rsidP="00826770">
      <w:pPr>
        <w:pStyle w:val="CommentText"/>
        <w:numPr>
          <w:ilvl w:val="0"/>
          <w:numId w:val="13"/>
        </w:numPr>
        <w:rPr>
          <w:rFonts w:asciiTheme="minorHAnsi" w:hAnsiTheme="minorHAnsi"/>
          <w:sz w:val="22"/>
          <w:szCs w:val="22"/>
        </w:rPr>
      </w:pPr>
      <w:r w:rsidRPr="00FA2C10">
        <w:rPr>
          <w:rFonts w:asciiTheme="minorHAnsi" w:hAnsiTheme="minorHAnsi"/>
          <w:sz w:val="22"/>
          <w:szCs w:val="22"/>
        </w:rPr>
        <w:t>t</w:t>
      </w:r>
      <w:r w:rsidR="0034365B" w:rsidRPr="00FA2C10">
        <w:rPr>
          <w:rFonts w:asciiTheme="minorHAnsi" w:hAnsiTheme="minorHAnsi"/>
          <w:sz w:val="22"/>
          <w:szCs w:val="22"/>
        </w:rPr>
        <w:t>aotleva mittetulundusühingu põllu</w:t>
      </w:r>
      <w:r w:rsidRPr="00FA2C10">
        <w:rPr>
          <w:rFonts w:asciiTheme="minorHAnsi" w:hAnsiTheme="minorHAnsi"/>
          <w:sz w:val="22"/>
          <w:szCs w:val="22"/>
        </w:rPr>
        <w:t>majandustoodete töötlejast liige</w:t>
      </w:r>
      <w:r w:rsidR="00D21C33" w:rsidRPr="00FA2C10">
        <w:rPr>
          <w:rFonts w:asciiTheme="minorHAnsi" w:hAnsiTheme="minorHAnsi"/>
          <w:sz w:val="22"/>
          <w:szCs w:val="22"/>
        </w:rPr>
        <w:t>;</w:t>
      </w:r>
    </w:p>
    <w:p w14:paraId="02B974F3" w14:textId="77777777" w:rsidR="00826770" w:rsidRPr="00FA2C10" w:rsidRDefault="0034365B" w:rsidP="00826770">
      <w:pPr>
        <w:pStyle w:val="CommentText"/>
        <w:numPr>
          <w:ilvl w:val="0"/>
          <w:numId w:val="13"/>
        </w:numPr>
        <w:rPr>
          <w:rFonts w:asciiTheme="minorHAnsi" w:hAnsiTheme="minorHAnsi"/>
          <w:sz w:val="22"/>
          <w:szCs w:val="22"/>
        </w:rPr>
      </w:pPr>
      <w:r w:rsidRPr="00FA2C10">
        <w:rPr>
          <w:rFonts w:asciiTheme="minorHAnsi" w:hAnsiTheme="minorHAnsi"/>
          <w:sz w:val="22"/>
          <w:szCs w:val="22"/>
        </w:rPr>
        <w:t>taotleja kaudu abi saav põllumajandustoodete töötleja või põllumajandu</w:t>
      </w:r>
      <w:r w:rsidR="00826770" w:rsidRPr="00FA2C10">
        <w:rPr>
          <w:rFonts w:asciiTheme="minorHAnsi" w:hAnsiTheme="minorHAnsi"/>
          <w:sz w:val="22"/>
          <w:szCs w:val="22"/>
        </w:rPr>
        <w:t>stoodetest muid tooteid töötlev</w:t>
      </w:r>
      <w:r w:rsidRPr="00FA2C10">
        <w:rPr>
          <w:rFonts w:asciiTheme="minorHAnsi" w:hAnsiTheme="minorHAnsi"/>
          <w:sz w:val="22"/>
          <w:szCs w:val="22"/>
        </w:rPr>
        <w:t xml:space="preserve"> </w:t>
      </w:r>
      <w:r w:rsidR="00826770" w:rsidRPr="00FA2C10">
        <w:rPr>
          <w:rFonts w:asciiTheme="minorHAnsi" w:hAnsiTheme="minorHAnsi"/>
          <w:sz w:val="22"/>
          <w:szCs w:val="22"/>
        </w:rPr>
        <w:t>ettevõtja.</w:t>
      </w:r>
      <w:r w:rsidRPr="00FA2C10">
        <w:rPr>
          <w:rFonts w:asciiTheme="minorHAnsi" w:hAnsiTheme="minorHAnsi"/>
          <w:sz w:val="22"/>
          <w:szCs w:val="22"/>
        </w:rPr>
        <w:t xml:space="preserve"> </w:t>
      </w:r>
    </w:p>
    <w:p w14:paraId="1FC84AD2" w14:textId="77777777" w:rsidR="0009528B" w:rsidRPr="00FA2C10" w:rsidRDefault="0009528B" w:rsidP="0009528B">
      <w:pPr>
        <w:pStyle w:val="CommentText"/>
        <w:ind w:left="720"/>
        <w:rPr>
          <w:rFonts w:asciiTheme="minorHAnsi" w:hAnsiTheme="minorHAnsi"/>
          <w:sz w:val="22"/>
          <w:szCs w:val="22"/>
        </w:rPr>
      </w:pPr>
    </w:p>
    <w:p w14:paraId="61EB2B23" w14:textId="77777777" w:rsidR="0034365B" w:rsidRPr="00FA2C10" w:rsidRDefault="00826770" w:rsidP="00826770">
      <w:pPr>
        <w:pStyle w:val="CommentText"/>
        <w:rPr>
          <w:rFonts w:asciiTheme="minorHAnsi" w:hAnsiTheme="minorHAnsi"/>
          <w:sz w:val="22"/>
          <w:szCs w:val="22"/>
        </w:rPr>
      </w:pPr>
      <w:r w:rsidRPr="00FA2C10">
        <w:rPr>
          <w:rFonts w:asciiTheme="minorHAnsi" w:hAnsiTheme="minorHAnsi"/>
          <w:sz w:val="22"/>
          <w:szCs w:val="22"/>
        </w:rPr>
        <w:t xml:space="preserve">Põllumajandustoodete töötlejate </w:t>
      </w:r>
      <w:r w:rsidR="0034365B" w:rsidRPr="00FA2C10">
        <w:rPr>
          <w:rFonts w:asciiTheme="minorHAnsi" w:hAnsiTheme="minorHAnsi"/>
          <w:sz w:val="22"/>
          <w:szCs w:val="22"/>
        </w:rPr>
        <w:t xml:space="preserve"> põhitegevusala taotluse esitamise ajal </w:t>
      </w:r>
      <w:r w:rsidR="0020776C" w:rsidRPr="00FA2C10">
        <w:rPr>
          <w:rFonts w:asciiTheme="minorHAnsi" w:hAnsiTheme="minorHAnsi"/>
          <w:sz w:val="22"/>
          <w:szCs w:val="22"/>
        </w:rPr>
        <w:t>on</w:t>
      </w:r>
      <w:r w:rsidR="006D419D" w:rsidRPr="00FA2C10">
        <w:rPr>
          <w:rFonts w:asciiTheme="minorHAnsi" w:hAnsiTheme="minorHAnsi"/>
          <w:sz w:val="22"/>
          <w:szCs w:val="22"/>
        </w:rPr>
        <w:t xml:space="preserve"> Ä</w:t>
      </w:r>
      <w:r w:rsidR="0034365B" w:rsidRPr="00FA2C10">
        <w:rPr>
          <w:rFonts w:asciiTheme="minorHAnsi" w:hAnsiTheme="minorHAnsi"/>
          <w:sz w:val="22"/>
          <w:szCs w:val="22"/>
        </w:rPr>
        <w:t xml:space="preserve">riregistri andmetel </w:t>
      </w:r>
      <w:r w:rsidR="0034365B" w:rsidRPr="00FA2C10">
        <w:rPr>
          <w:rFonts w:asciiTheme="minorHAnsi" w:hAnsiTheme="minorHAnsi"/>
          <w:iCs/>
          <w:sz w:val="22"/>
          <w:szCs w:val="22"/>
        </w:rPr>
        <w:t>EMTAK 2008</w:t>
      </w:r>
      <w:r w:rsidR="0034365B" w:rsidRPr="00FA2C10">
        <w:rPr>
          <w:rFonts w:asciiTheme="minorHAnsi" w:hAnsiTheme="minorHAnsi"/>
          <w:sz w:val="22"/>
          <w:szCs w:val="22"/>
        </w:rPr>
        <w:t xml:space="preserve"> kohaselt:</w:t>
      </w:r>
    </w:p>
    <w:p w14:paraId="15E2CE2F"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1) liha töötlemine ja säilitamine ning lihatoodete tootmine (EMTAK 2008, jagu C, alajagu 101);</w:t>
      </w:r>
    </w:p>
    <w:p w14:paraId="390CAD34"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2) kala, vähilaadsete ja limuste töötlemine ja säilitamine (EMATK 2008, jagu C, alajagu 102);</w:t>
      </w:r>
    </w:p>
    <w:p w14:paraId="365D6C59"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3) puu- ja köögivilja töötlemine ja säilitamine (EMTAK 2008, jagu C, alajagu 103);</w:t>
      </w:r>
    </w:p>
    <w:p w14:paraId="39125E9C"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4) taimse ja loomse õli ja rasva tootmine (EMTAK 2008, jagu C, alajagu 104);</w:t>
      </w:r>
    </w:p>
    <w:p w14:paraId="10C45D11"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5) piimatoodete tootmine (EMTAK 2008, jagu C, alajagu 105);</w:t>
      </w:r>
    </w:p>
    <w:p w14:paraId="58331936"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6) jahu ja tangainete, tärklise ja tärklisetoodete tootmine (EMTAK 2008, jagu C, alajagu 106);</w:t>
      </w:r>
    </w:p>
    <w:p w14:paraId="3B5B03C2"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7) pagari- ja makarontoodete tootmine (EMTAK 2008, jagu C, alajagu 107);</w:t>
      </w:r>
    </w:p>
    <w:p w14:paraId="2DAC0CD5"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8) muude toiduainete tootmine (EMTAK 2008, jagu C, alajagu 108);</w:t>
      </w:r>
    </w:p>
    <w:p w14:paraId="3C751BAC"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9) valmis loomasööda tootmine (EMTAK 2008, jagu C, alajagu 109);</w:t>
      </w:r>
    </w:p>
    <w:p w14:paraId="73B37C95" w14:textId="77777777" w:rsidR="0034365B" w:rsidRPr="00FA2C10" w:rsidRDefault="0034365B" w:rsidP="0034365B">
      <w:pPr>
        <w:autoSpaceDE w:val="0"/>
        <w:autoSpaceDN w:val="0"/>
        <w:adjustRightInd w:val="0"/>
        <w:rPr>
          <w:rFonts w:asciiTheme="minorHAnsi" w:hAnsiTheme="minorHAnsi"/>
          <w:sz w:val="22"/>
          <w:szCs w:val="22"/>
        </w:rPr>
      </w:pPr>
      <w:r w:rsidRPr="00FA2C10">
        <w:rPr>
          <w:rFonts w:asciiTheme="minorHAnsi" w:hAnsiTheme="minorHAnsi"/>
          <w:sz w:val="22"/>
          <w:szCs w:val="22"/>
        </w:rPr>
        <w:t>10) joogitootmine (EMTAK 2008, jagu C, alajagu 11).</w:t>
      </w:r>
    </w:p>
    <w:p w14:paraId="47BF5DEF" w14:textId="77777777" w:rsidR="0034365B" w:rsidRPr="00FA2C10" w:rsidRDefault="0034365B" w:rsidP="0034365B">
      <w:pPr>
        <w:autoSpaceDE w:val="0"/>
        <w:autoSpaceDN w:val="0"/>
        <w:adjustRightInd w:val="0"/>
        <w:rPr>
          <w:rFonts w:asciiTheme="minorHAnsi" w:hAnsiTheme="minorHAnsi"/>
          <w:sz w:val="22"/>
          <w:szCs w:val="22"/>
        </w:rPr>
      </w:pPr>
    </w:p>
    <w:p w14:paraId="34D693FC" w14:textId="387D10AA" w:rsidR="0034365B" w:rsidRPr="00FA2C10" w:rsidRDefault="0034365B" w:rsidP="00914D9B">
      <w:pPr>
        <w:autoSpaceDE w:val="0"/>
        <w:autoSpaceDN w:val="0"/>
        <w:adjustRightInd w:val="0"/>
        <w:rPr>
          <w:rFonts w:asciiTheme="minorHAnsi" w:hAnsiTheme="minorHAnsi"/>
          <w:sz w:val="22"/>
          <w:szCs w:val="22"/>
        </w:rPr>
      </w:pPr>
      <w:r w:rsidRPr="00FA2C10">
        <w:rPr>
          <w:rFonts w:asciiTheme="minorHAnsi" w:hAnsiTheme="minorHAnsi"/>
          <w:b/>
          <w:sz w:val="22"/>
          <w:szCs w:val="22"/>
        </w:rPr>
        <w:t xml:space="preserve">NB! </w:t>
      </w:r>
      <w:r w:rsidRPr="00FA2C10">
        <w:rPr>
          <w:rFonts w:asciiTheme="minorHAnsi" w:hAnsiTheme="minorHAnsi"/>
          <w:sz w:val="22"/>
          <w:szCs w:val="22"/>
        </w:rPr>
        <w:t>Vähese tähtsusega abi ei anta kala, vähilaadsete ja limuste töötlemise ja säilitamise edendamisele suunatud tegevuste elluviimiseks.</w:t>
      </w:r>
    </w:p>
    <w:p w14:paraId="264783C8" w14:textId="77777777" w:rsidR="001F1773" w:rsidRPr="00FA2C10" w:rsidRDefault="001F1773" w:rsidP="00914D9B">
      <w:pPr>
        <w:autoSpaceDE w:val="0"/>
        <w:autoSpaceDN w:val="0"/>
        <w:adjustRightInd w:val="0"/>
        <w:rPr>
          <w:rFonts w:asciiTheme="minorHAnsi" w:hAnsiTheme="minorHAnsi"/>
          <w:sz w:val="22"/>
          <w:szCs w:val="22"/>
        </w:rPr>
      </w:pPr>
    </w:p>
    <w:p w14:paraId="20976587" w14:textId="02805343" w:rsidR="001F1773" w:rsidRPr="00FA2C10" w:rsidRDefault="001F1773" w:rsidP="00140AFF">
      <w:pPr>
        <w:jc w:val="both"/>
        <w:rPr>
          <w:rFonts w:asciiTheme="minorHAnsi" w:hAnsiTheme="minorHAnsi"/>
          <w:sz w:val="22"/>
          <w:szCs w:val="22"/>
        </w:rPr>
      </w:pPr>
      <w:r w:rsidRPr="00FA2C10">
        <w:rPr>
          <w:rFonts w:asciiTheme="minorHAnsi" w:hAnsiTheme="minorHAnsi"/>
          <w:sz w:val="22"/>
          <w:szCs w:val="22"/>
        </w:rPr>
        <w:t xml:space="preserve">Saadav vähese tähtsusega abi summa ei tohi ületada jooksva majandusaasta ja kahe eelneva majandusaasta jooksul koos taotletava toetusega vähese tähtsusega abi piirmäära 200 000 eurot, seda saab kontrollida </w:t>
      </w:r>
      <w:hyperlink r:id="rId25" w:history="1">
        <w:r w:rsidRPr="00FA2C10">
          <w:rPr>
            <w:rStyle w:val="Hyperlink"/>
            <w:rFonts w:asciiTheme="minorHAnsi" w:hAnsiTheme="minorHAnsi"/>
            <w:sz w:val="22"/>
            <w:szCs w:val="22"/>
          </w:rPr>
          <w:t>http://www.fin.ee/riigiabi</w:t>
        </w:r>
      </w:hyperlink>
    </w:p>
    <w:p w14:paraId="30F50DDE" w14:textId="77777777" w:rsidR="00914D9B" w:rsidRPr="00FA2C10" w:rsidRDefault="00914D9B" w:rsidP="00914D9B">
      <w:pPr>
        <w:autoSpaceDE w:val="0"/>
        <w:autoSpaceDN w:val="0"/>
        <w:adjustRightInd w:val="0"/>
        <w:rPr>
          <w:rFonts w:asciiTheme="minorHAnsi" w:hAnsiTheme="minorHAnsi"/>
          <w:sz w:val="22"/>
          <w:szCs w:val="22"/>
        </w:rPr>
      </w:pPr>
    </w:p>
    <w:p w14:paraId="08905C3B" w14:textId="4E4F0884" w:rsidR="001F1773" w:rsidRDefault="0002507D" w:rsidP="00610426">
      <w:pPr>
        <w:rPr>
          <w:rFonts w:asciiTheme="minorHAnsi" w:hAnsiTheme="minorHAnsi"/>
          <w:sz w:val="22"/>
          <w:szCs w:val="22"/>
          <w:lang w:eastAsia="et-EE"/>
        </w:rPr>
      </w:pPr>
      <w:r w:rsidRPr="00FA2C10">
        <w:rPr>
          <w:rFonts w:asciiTheme="minorHAnsi" w:hAnsiTheme="minorHAnsi"/>
          <w:sz w:val="22"/>
          <w:szCs w:val="22"/>
          <w:lang w:eastAsia="et-EE"/>
        </w:rPr>
        <w:t xml:space="preserve">Kui taotleja on mittetulundusühing, peavad tema kaudu </w:t>
      </w:r>
      <w:r w:rsidR="001F1773" w:rsidRPr="00FA2C10">
        <w:rPr>
          <w:rFonts w:asciiTheme="minorHAnsi" w:hAnsiTheme="minorHAnsi"/>
          <w:sz w:val="22"/>
          <w:szCs w:val="22"/>
          <w:lang w:eastAsia="et-EE"/>
        </w:rPr>
        <w:t xml:space="preserve">tegevuses osalevatest riigiabi, põllumajandusliku vähese tähtsusega abi ja vähese tähtsusega abi saajatest vähemalt kolm neljandikku olema põllumajandustootjad (põhitegevusala </w:t>
      </w:r>
      <w:hyperlink r:id="rId26" w:history="1">
        <w:r w:rsidR="001F1773" w:rsidRPr="00FA2C10">
          <w:rPr>
            <w:rStyle w:val="Hyperlink"/>
            <w:rFonts w:asciiTheme="minorHAnsi" w:hAnsiTheme="minorHAnsi"/>
            <w:sz w:val="22"/>
            <w:szCs w:val="22"/>
            <w:lang w:eastAsia="et-EE"/>
          </w:rPr>
          <w:t>Äriregistri teabesüsteem</w:t>
        </w:r>
      </w:hyperlink>
      <w:r w:rsidR="001F1773" w:rsidRPr="00FA2C10">
        <w:rPr>
          <w:rFonts w:asciiTheme="minorHAnsi" w:hAnsiTheme="minorHAnsi"/>
          <w:sz w:val="22"/>
          <w:szCs w:val="22"/>
          <w:lang w:eastAsia="et-EE"/>
        </w:rPr>
        <w:t xml:space="preserve">i EMTAK koodi alusel jagu A, alajaod </w:t>
      </w:r>
      <w:r w:rsidR="001F1773" w:rsidRPr="00FA2C10">
        <w:rPr>
          <w:rFonts w:asciiTheme="minorHAnsi" w:hAnsiTheme="minorHAnsi"/>
          <w:sz w:val="22"/>
          <w:szCs w:val="22"/>
        </w:rPr>
        <w:t xml:space="preserve">011-015) </w:t>
      </w:r>
      <w:r w:rsidR="001F1773" w:rsidRPr="00FA2C10">
        <w:rPr>
          <w:rFonts w:asciiTheme="minorHAnsi" w:hAnsiTheme="minorHAnsi"/>
          <w:sz w:val="22"/>
          <w:szCs w:val="22"/>
          <w:lang w:eastAsia="et-EE"/>
        </w:rPr>
        <w:t>või põllumajandustoodete töötlejad (</w:t>
      </w:r>
      <w:r w:rsidR="001F1773" w:rsidRPr="00FA2C10">
        <w:rPr>
          <w:rFonts w:asciiTheme="minorHAnsi" w:hAnsiTheme="minorHAnsi"/>
          <w:sz w:val="22"/>
          <w:szCs w:val="22"/>
        </w:rPr>
        <w:t xml:space="preserve">Äriregistris EMTAK jagu C, </w:t>
      </w:r>
      <w:r w:rsidR="001F1773" w:rsidRPr="00FA2C10">
        <w:rPr>
          <w:rFonts w:asciiTheme="minorHAnsi" w:hAnsiTheme="minorHAnsi"/>
          <w:sz w:val="22"/>
          <w:szCs w:val="22"/>
        </w:rPr>
        <w:lastRenderedPageBreak/>
        <w:t>alajaod 101-109 ja 11</w:t>
      </w:r>
      <w:r w:rsidR="001F1773" w:rsidRPr="00FA2C10">
        <w:rPr>
          <w:rFonts w:asciiTheme="minorHAnsi" w:hAnsiTheme="minorHAnsi"/>
          <w:sz w:val="22"/>
          <w:szCs w:val="22"/>
          <w:lang w:eastAsia="et-EE"/>
        </w:rPr>
        <w:t xml:space="preserve">). Eelnimetatud nõuet ei kohaldata tunnustatud tootjarühma suhtes, kes tegutseb </w:t>
      </w:r>
      <w:r w:rsidR="00610426" w:rsidRPr="00FA2C10">
        <w:rPr>
          <w:rFonts w:asciiTheme="minorHAnsi" w:hAnsiTheme="minorHAnsi"/>
          <w:sz w:val="22"/>
          <w:szCs w:val="22"/>
          <w:lang w:eastAsia="et-EE"/>
        </w:rPr>
        <w:t>mitte</w:t>
      </w:r>
      <w:r w:rsidR="001F1773" w:rsidRPr="00FA2C10">
        <w:rPr>
          <w:rFonts w:asciiTheme="minorHAnsi" w:hAnsiTheme="minorHAnsi"/>
          <w:sz w:val="22"/>
          <w:szCs w:val="22"/>
          <w:lang w:eastAsia="et-EE"/>
        </w:rPr>
        <w:t xml:space="preserve">tulundusühinguna. </w:t>
      </w:r>
    </w:p>
    <w:p w14:paraId="50355260" w14:textId="77777777" w:rsidR="00C0581E" w:rsidRDefault="00C0581E" w:rsidP="00610426">
      <w:pPr>
        <w:rPr>
          <w:rFonts w:asciiTheme="minorHAnsi" w:hAnsiTheme="minorHAnsi"/>
          <w:sz w:val="22"/>
          <w:szCs w:val="22"/>
          <w:lang w:eastAsia="et-EE"/>
        </w:rPr>
      </w:pPr>
    </w:p>
    <w:p w14:paraId="28A604EB" w14:textId="04176F43" w:rsidR="00C0581E" w:rsidRPr="00FA2C10" w:rsidRDefault="00C0581E" w:rsidP="00610426">
      <w:pPr>
        <w:rPr>
          <w:rFonts w:asciiTheme="minorHAnsi" w:hAnsiTheme="minorHAnsi"/>
          <w:sz w:val="22"/>
          <w:szCs w:val="22"/>
          <w:lang w:eastAsia="et-EE"/>
        </w:rPr>
      </w:pPr>
      <w:r>
        <w:rPr>
          <w:rFonts w:asciiTheme="minorHAnsi" w:hAnsiTheme="minorHAnsi"/>
          <w:sz w:val="22"/>
          <w:szCs w:val="22"/>
          <w:lang w:eastAsia="et-EE"/>
        </w:rPr>
        <w:t>Tunnustatud tootjarühmadele esitatavad nõuded on sätestatud ELÜPS-i §-s 86.</w:t>
      </w:r>
    </w:p>
    <w:p w14:paraId="41B4D0DC" w14:textId="77777777" w:rsidR="00615905" w:rsidRPr="00FA2C10" w:rsidRDefault="00615905" w:rsidP="00610426">
      <w:pPr>
        <w:rPr>
          <w:rFonts w:asciiTheme="minorHAnsi" w:hAnsiTheme="minorHAnsi"/>
          <w:sz w:val="22"/>
          <w:szCs w:val="22"/>
          <w:lang w:eastAsia="et-EE"/>
        </w:rPr>
      </w:pPr>
    </w:p>
    <w:p w14:paraId="0E24CA81" w14:textId="77777777" w:rsidR="00914D9B" w:rsidRPr="00FA2C10" w:rsidRDefault="00914D9B" w:rsidP="00BA5CF1">
      <w:pPr>
        <w:pStyle w:val="Tekst"/>
        <w:rPr>
          <w:rFonts w:asciiTheme="minorHAnsi" w:hAnsiTheme="minorHAnsi"/>
          <w:sz w:val="22"/>
          <w:szCs w:val="22"/>
        </w:rPr>
      </w:pPr>
      <w:r w:rsidRPr="00FA2C10">
        <w:rPr>
          <w:rFonts w:asciiTheme="minorHAnsi" w:hAnsiTheme="minorHAnsi"/>
          <w:sz w:val="22"/>
          <w:szCs w:val="22"/>
        </w:rPr>
        <w:t>Välisriigis toimuval messil osalemise korraldamiseks peab taotleja vastama järgmistele nõuetele:</w:t>
      </w:r>
    </w:p>
    <w:p w14:paraId="347977FA" w14:textId="1CA00635" w:rsidR="00914D9B" w:rsidRPr="00FA2C10" w:rsidRDefault="00914D9B" w:rsidP="00BA5CF1">
      <w:pPr>
        <w:pStyle w:val="Tekst"/>
        <w:rPr>
          <w:rFonts w:asciiTheme="minorHAnsi" w:hAnsiTheme="minorHAnsi"/>
          <w:sz w:val="22"/>
          <w:szCs w:val="22"/>
        </w:rPr>
      </w:pPr>
      <w:r w:rsidRPr="00FA2C10">
        <w:rPr>
          <w:rFonts w:asciiTheme="minorHAnsi" w:hAnsiTheme="minorHAnsi"/>
          <w:sz w:val="22"/>
          <w:szCs w:val="22"/>
        </w:rPr>
        <w:t>1) taotlejal peab olema varasem vähemalt kolmel välisriigis toimunud messil</w:t>
      </w:r>
      <w:r w:rsidR="008F068C" w:rsidRPr="00FA2C10">
        <w:rPr>
          <w:rFonts w:asciiTheme="minorHAnsi" w:hAnsiTheme="minorHAnsi"/>
          <w:sz w:val="22"/>
          <w:szCs w:val="22"/>
        </w:rPr>
        <w:t xml:space="preserve"> osalemise korraldamise kogemus. Taotleja esitab seletuskirja osaletud messide andmetega: messide nimed, nendel osalemise aastad ning ettevõtjate nimekirja, kes messist osa võtsid.</w:t>
      </w:r>
    </w:p>
    <w:p w14:paraId="32FC85BE" w14:textId="77777777" w:rsidR="00914D9B" w:rsidRPr="00FA2C10" w:rsidRDefault="00914D9B" w:rsidP="00BA5CF1">
      <w:pPr>
        <w:pStyle w:val="Tekst"/>
        <w:rPr>
          <w:rFonts w:asciiTheme="minorHAnsi" w:hAnsiTheme="minorHAnsi"/>
          <w:sz w:val="22"/>
          <w:szCs w:val="22"/>
        </w:rPr>
      </w:pPr>
      <w:r w:rsidRPr="00FA2C10">
        <w:rPr>
          <w:rFonts w:asciiTheme="minorHAnsi" w:hAnsiTheme="minorHAnsi"/>
          <w:sz w:val="22"/>
          <w:szCs w:val="22"/>
        </w:rPr>
        <w:t>2) taotleja peab tagama välisriigis toimuval messil osalemise korraldamisel vähemalt nelja ettevõtja messil osalemise;</w:t>
      </w:r>
    </w:p>
    <w:p w14:paraId="4F48EC83" w14:textId="0887C1A0" w:rsidR="00914D9B" w:rsidRPr="00FA2C10" w:rsidRDefault="00914D9B" w:rsidP="00BA5CF1">
      <w:pPr>
        <w:pStyle w:val="Tekst"/>
        <w:rPr>
          <w:rFonts w:asciiTheme="minorHAnsi" w:hAnsiTheme="minorHAnsi"/>
          <w:sz w:val="22"/>
          <w:szCs w:val="22"/>
        </w:rPr>
      </w:pPr>
      <w:r w:rsidRPr="00FA2C10">
        <w:rPr>
          <w:rFonts w:asciiTheme="minorHAnsi" w:hAnsiTheme="minorHAnsi"/>
          <w:sz w:val="22"/>
          <w:szCs w:val="22"/>
        </w:rPr>
        <w:t>3) taotleja peab olema saanud toetuse taotlemise ajaks selle messi kohta, millel osalemise korraldamist ta taotleb, messi korraldajalt kas messi stendi pinna broneeringu kinnituse või muu sarnases kirjalikus vormis kinnituse stendi pinna broneerimise kohta</w:t>
      </w:r>
      <w:r w:rsidR="00131440" w:rsidRPr="00FA2C10">
        <w:rPr>
          <w:rFonts w:asciiTheme="minorHAnsi" w:hAnsiTheme="minorHAnsi"/>
          <w:color w:val="FF0000"/>
          <w:sz w:val="22"/>
          <w:szCs w:val="22"/>
        </w:rPr>
        <w:t xml:space="preserve"> </w:t>
      </w:r>
      <w:r w:rsidR="00131440" w:rsidRPr="00FA2C10">
        <w:rPr>
          <w:rFonts w:asciiTheme="minorHAnsi" w:hAnsiTheme="minorHAnsi"/>
          <w:sz w:val="22"/>
          <w:szCs w:val="22"/>
        </w:rPr>
        <w:t>välismessi korraldaja poolt</w:t>
      </w:r>
      <w:r w:rsidRPr="00FA2C10">
        <w:rPr>
          <w:rFonts w:asciiTheme="minorHAnsi" w:hAnsiTheme="minorHAnsi"/>
          <w:sz w:val="22"/>
          <w:szCs w:val="22"/>
        </w:rPr>
        <w:t>.</w:t>
      </w:r>
    </w:p>
    <w:p w14:paraId="7903C819" w14:textId="77777777" w:rsidR="00D3720A" w:rsidRPr="00FA2C10" w:rsidRDefault="00D3720A" w:rsidP="00BA5CF1">
      <w:pPr>
        <w:pStyle w:val="Tekst"/>
        <w:rPr>
          <w:rStyle w:val="Hyperlink"/>
          <w:rFonts w:asciiTheme="minorHAnsi" w:hAnsiTheme="minorHAnsi"/>
          <w:color w:val="auto"/>
          <w:sz w:val="22"/>
          <w:szCs w:val="22"/>
        </w:rPr>
      </w:pPr>
    </w:p>
    <w:p w14:paraId="59BFBE82" w14:textId="40910AE5" w:rsidR="0034365B" w:rsidRPr="00FA2C10" w:rsidRDefault="0034365B" w:rsidP="0034365B">
      <w:pPr>
        <w:jc w:val="both"/>
        <w:rPr>
          <w:rFonts w:asciiTheme="minorHAnsi" w:hAnsiTheme="minorHAnsi"/>
          <w:b/>
          <w:sz w:val="22"/>
          <w:szCs w:val="22"/>
        </w:rPr>
      </w:pPr>
    </w:p>
    <w:p w14:paraId="2BFC71FF" w14:textId="77777777" w:rsidR="0034365B" w:rsidRPr="00FA2C10" w:rsidRDefault="0034365B" w:rsidP="00D26049">
      <w:pPr>
        <w:pStyle w:val="Heading1"/>
        <w:numPr>
          <w:ilvl w:val="0"/>
          <w:numId w:val="8"/>
        </w:numPr>
        <w:rPr>
          <w:rFonts w:asciiTheme="minorHAnsi" w:hAnsiTheme="minorHAnsi"/>
          <w:sz w:val="22"/>
          <w:szCs w:val="22"/>
        </w:rPr>
      </w:pPr>
      <w:bookmarkStart w:id="30" w:name="_Toc535840689"/>
      <w:r w:rsidRPr="00FA2C10">
        <w:rPr>
          <w:rFonts w:asciiTheme="minorHAnsi" w:hAnsiTheme="minorHAnsi"/>
          <w:b/>
          <w:bCs/>
          <w:color w:val="000000"/>
          <w:sz w:val="22"/>
          <w:szCs w:val="22"/>
        </w:rPr>
        <w:t>Toetatavad tegevused ja kulud</w:t>
      </w:r>
      <w:bookmarkEnd w:id="30"/>
    </w:p>
    <w:p w14:paraId="0EAE0547" w14:textId="77777777" w:rsidR="0034365B" w:rsidRPr="00FA2C10" w:rsidRDefault="0034365B" w:rsidP="0034365B">
      <w:pPr>
        <w:pStyle w:val="Heading2"/>
        <w:rPr>
          <w:rFonts w:asciiTheme="minorHAnsi" w:hAnsiTheme="minorHAnsi"/>
          <w:sz w:val="22"/>
          <w:szCs w:val="22"/>
        </w:rPr>
      </w:pPr>
    </w:p>
    <w:p w14:paraId="450D2CC4" w14:textId="78F89968" w:rsidR="0034365B" w:rsidRPr="00944B04" w:rsidRDefault="007249B2" w:rsidP="00D26049">
      <w:pPr>
        <w:pStyle w:val="Heading2"/>
        <w:numPr>
          <w:ilvl w:val="1"/>
          <w:numId w:val="8"/>
        </w:numPr>
        <w:rPr>
          <w:rFonts w:asciiTheme="minorHAnsi" w:hAnsiTheme="minorHAnsi"/>
          <w:bCs w:val="0"/>
          <w:sz w:val="22"/>
          <w:szCs w:val="22"/>
        </w:rPr>
      </w:pPr>
      <w:bookmarkStart w:id="31" w:name="_Toc535840690"/>
      <w:r w:rsidRPr="00944B04">
        <w:rPr>
          <w:rFonts w:asciiTheme="minorHAnsi" w:hAnsiTheme="minorHAnsi"/>
          <w:bCs w:val="0"/>
          <w:sz w:val="22"/>
          <w:szCs w:val="22"/>
        </w:rPr>
        <w:t>T</w:t>
      </w:r>
      <w:r w:rsidR="004C5590" w:rsidRPr="00944B04">
        <w:rPr>
          <w:rFonts w:asciiTheme="minorHAnsi" w:hAnsiTheme="minorHAnsi"/>
          <w:bCs w:val="0"/>
          <w:sz w:val="22"/>
          <w:szCs w:val="22"/>
        </w:rPr>
        <w:t xml:space="preserve">egevused ja </w:t>
      </w:r>
      <w:r w:rsidRPr="00944B04">
        <w:rPr>
          <w:rFonts w:asciiTheme="minorHAnsi" w:hAnsiTheme="minorHAnsi"/>
          <w:bCs w:val="0"/>
          <w:sz w:val="22"/>
          <w:szCs w:val="22"/>
        </w:rPr>
        <w:t xml:space="preserve">abikõlblikud </w:t>
      </w:r>
      <w:r w:rsidR="0034365B" w:rsidRPr="00944B04">
        <w:rPr>
          <w:rFonts w:asciiTheme="minorHAnsi" w:hAnsiTheme="minorHAnsi"/>
          <w:bCs w:val="0"/>
          <w:sz w:val="22"/>
          <w:szCs w:val="22"/>
        </w:rPr>
        <w:t>kulud</w:t>
      </w:r>
      <w:bookmarkEnd w:id="31"/>
    </w:p>
    <w:p w14:paraId="00DFED7E" w14:textId="77777777" w:rsidR="0034365B" w:rsidRPr="00FA2C10" w:rsidRDefault="0034365B" w:rsidP="0034365B">
      <w:pPr>
        <w:jc w:val="both"/>
        <w:rPr>
          <w:rFonts w:asciiTheme="minorHAnsi" w:hAnsiTheme="minorHAnsi"/>
          <w:b/>
          <w:bCs/>
          <w:sz w:val="22"/>
          <w:szCs w:val="22"/>
        </w:rPr>
      </w:pPr>
    </w:p>
    <w:p w14:paraId="29A6B91E" w14:textId="113909C9" w:rsidR="0034365B" w:rsidRPr="00FA2C10" w:rsidRDefault="00A2226E" w:rsidP="00D26049">
      <w:pPr>
        <w:numPr>
          <w:ilvl w:val="0"/>
          <w:numId w:val="1"/>
        </w:numPr>
        <w:jc w:val="both"/>
        <w:rPr>
          <w:rFonts w:asciiTheme="minorHAnsi" w:hAnsiTheme="minorHAnsi"/>
          <w:b/>
          <w:bCs/>
          <w:sz w:val="22"/>
          <w:szCs w:val="22"/>
        </w:rPr>
      </w:pPr>
      <w:r w:rsidRPr="00FA2C10">
        <w:rPr>
          <w:rFonts w:asciiTheme="minorHAnsi" w:hAnsiTheme="minorHAnsi"/>
          <w:b/>
          <w:bCs/>
          <w:sz w:val="22"/>
          <w:szCs w:val="22"/>
        </w:rPr>
        <w:t>T</w:t>
      </w:r>
      <w:r w:rsidR="0034365B" w:rsidRPr="00FA2C10">
        <w:rPr>
          <w:rFonts w:asciiTheme="minorHAnsi" w:hAnsiTheme="minorHAnsi"/>
          <w:b/>
          <w:bCs/>
          <w:sz w:val="22"/>
          <w:szCs w:val="22"/>
        </w:rPr>
        <w:t>uru-uuringu tegemine</w:t>
      </w:r>
    </w:p>
    <w:p w14:paraId="6FE609A6" w14:textId="670D1CE3" w:rsidR="001F2CEE" w:rsidRPr="00FA2C10" w:rsidRDefault="0034365B" w:rsidP="0034365B">
      <w:pPr>
        <w:jc w:val="both"/>
        <w:rPr>
          <w:rFonts w:asciiTheme="minorHAnsi" w:hAnsiTheme="minorHAnsi"/>
          <w:sz w:val="22"/>
          <w:szCs w:val="22"/>
        </w:rPr>
      </w:pPr>
      <w:r w:rsidRPr="00FA2C10">
        <w:rPr>
          <w:rFonts w:asciiTheme="minorHAnsi" w:hAnsiTheme="minorHAnsi"/>
          <w:sz w:val="22"/>
          <w:szCs w:val="22"/>
        </w:rPr>
        <w:t>Turu-uuringute  läbiviimise toetamise eesmärgiks on aidata põllumajandustoodete tootjatel ja töötlejatel turu hetkeolukorrast paremat ülevaadet saada ning seeläbi turul paremini orienteeruda. Turu-uuring tuleb tellida eelnevat turu-uuringu tegemise kogemust omavalt ning turu-uuringu tegemisele spetsialiseerunud uuringufirmalt.</w:t>
      </w:r>
    </w:p>
    <w:p w14:paraId="5D434C70"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Abikõlblikeks kuludeks on:</w:t>
      </w:r>
    </w:p>
    <w:p w14:paraId="1EA5B4FB" w14:textId="735543F7" w:rsidR="0034365B" w:rsidRDefault="0034365B" w:rsidP="006030BF">
      <w:pPr>
        <w:numPr>
          <w:ilvl w:val="0"/>
          <w:numId w:val="4"/>
        </w:numPr>
        <w:jc w:val="both"/>
        <w:rPr>
          <w:rFonts w:asciiTheme="minorHAnsi" w:hAnsiTheme="minorHAnsi"/>
          <w:sz w:val="22"/>
          <w:szCs w:val="22"/>
        </w:rPr>
      </w:pPr>
      <w:r w:rsidRPr="001F2CEE">
        <w:rPr>
          <w:rFonts w:asciiTheme="minorHAnsi" w:hAnsiTheme="minorHAnsi"/>
          <w:sz w:val="22"/>
          <w:szCs w:val="22"/>
        </w:rPr>
        <w:t>uuringufirmalt turu-uuringu t</w:t>
      </w:r>
      <w:r w:rsidR="007260DF" w:rsidRPr="001F2CEE">
        <w:rPr>
          <w:rFonts w:asciiTheme="minorHAnsi" w:hAnsiTheme="minorHAnsi"/>
          <w:sz w:val="22"/>
          <w:szCs w:val="22"/>
        </w:rPr>
        <w:t>ellimise kulud</w:t>
      </w:r>
      <w:r w:rsidR="001B532F" w:rsidRPr="001F2CEE">
        <w:rPr>
          <w:rFonts w:asciiTheme="minorHAnsi" w:hAnsiTheme="minorHAnsi"/>
          <w:sz w:val="22"/>
          <w:szCs w:val="22"/>
        </w:rPr>
        <w:t>.</w:t>
      </w:r>
    </w:p>
    <w:p w14:paraId="291D4FEC" w14:textId="77777777" w:rsidR="001F2CEE" w:rsidRPr="001F2CEE" w:rsidRDefault="001F2CEE" w:rsidP="001F2CEE">
      <w:pPr>
        <w:ind w:left="1080"/>
        <w:jc w:val="both"/>
        <w:rPr>
          <w:rFonts w:asciiTheme="minorHAnsi" w:hAnsiTheme="minorHAnsi"/>
          <w:sz w:val="22"/>
          <w:szCs w:val="22"/>
        </w:rPr>
      </w:pPr>
    </w:p>
    <w:p w14:paraId="561CB9C1" w14:textId="2A01E6A0" w:rsidR="0034365B" w:rsidRPr="00FA2C10" w:rsidRDefault="0034365B" w:rsidP="00D26049">
      <w:pPr>
        <w:numPr>
          <w:ilvl w:val="0"/>
          <w:numId w:val="1"/>
        </w:numPr>
        <w:jc w:val="both"/>
        <w:rPr>
          <w:rFonts w:asciiTheme="minorHAnsi" w:hAnsiTheme="minorHAnsi"/>
          <w:b/>
          <w:sz w:val="22"/>
          <w:szCs w:val="22"/>
        </w:rPr>
      </w:pPr>
      <w:r w:rsidRPr="00FA2C10">
        <w:rPr>
          <w:rFonts w:asciiTheme="minorHAnsi" w:hAnsiTheme="minorHAnsi"/>
          <w:b/>
          <w:sz w:val="22"/>
          <w:szCs w:val="22"/>
        </w:rPr>
        <w:t xml:space="preserve">Põllumajandustoote ja </w:t>
      </w:r>
      <w:r w:rsidR="00F21088" w:rsidRPr="00FA2C10">
        <w:rPr>
          <w:rFonts w:asciiTheme="minorHAnsi" w:hAnsiTheme="minorHAnsi"/>
          <w:b/>
          <w:sz w:val="22"/>
          <w:szCs w:val="22"/>
        </w:rPr>
        <w:t xml:space="preserve">sellest </w:t>
      </w:r>
      <w:r w:rsidRPr="00FA2C10">
        <w:rPr>
          <w:rFonts w:asciiTheme="minorHAnsi" w:hAnsiTheme="minorHAnsi"/>
          <w:b/>
          <w:sz w:val="22"/>
          <w:szCs w:val="22"/>
        </w:rPr>
        <w:t>töödeldud toodete tutvustamine</w:t>
      </w:r>
    </w:p>
    <w:p w14:paraId="54F5AC76" w14:textId="7D1A2CC4" w:rsidR="001F2CEE"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Põllumajandustoote ja </w:t>
      </w:r>
      <w:r w:rsidR="00005D1B" w:rsidRPr="00FA2C10">
        <w:rPr>
          <w:rFonts w:asciiTheme="minorHAnsi" w:hAnsiTheme="minorHAnsi"/>
          <w:sz w:val="22"/>
          <w:szCs w:val="22"/>
        </w:rPr>
        <w:t xml:space="preserve">sellest </w:t>
      </w:r>
      <w:r w:rsidRPr="00FA2C10">
        <w:rPr>
          <w:rFonts w:asciiTheme="minorHAnsi" w:hAnsiTheme="minorHAnsi"/>
          <w:sz w:val="22"/>
          <w:szCs w:val="22"/>
        </w:rPr>
        <w:t>töödeldud toote tutvustamise toetamise eesmärgiks on teavitada tarbijaid erinevatest tooteliikidest, nende toiteväärtuselistest eelistest ja soovitatavast kasutamisviisist ning Euroopa Liidu liikmesriikidest pärit toode</w:t>
      </w:r>
      <w:r w:rsidR="00E60961" w:rsidRPr="00FA2C10">
        <w:rPr>
          <w:rFonts w:asciiTheme="minorHAnsi" w:hAnsiTheme="minorHAnsi"/>
          <w:sz w:val="22"/>
          <w:szCs w:val="22"/>
        </w:rPr>
        <w:t>te</w:t>
      </w:r>
      <w:r w:rsidR="001B532F" w:rsidRPr="00FA2C10">
        <w:rPr>
          <w:rFonts w:asciiTheme="minorHAnsi" w:hAnsiTheme="minorHAnsi"/>
          <w:sz w:val="22"/>
          <w:szCs w:val="22"/>
        </w:rPr>
        <w:t>le avatud</w:t>
      </w:r>
      <w:r w:rsidRPr="00FA2C10">
        <w:rPr>
          <w:rFonts w:asciiTheme="minorHAnsi" w:hAnsiTheme="minorHAnsi"/>
          <w:sz w:val="22"/>
          <w:szCs w:val="22"/>
        </w:rPr>
        <w:t xml:space="preserve"> kvaliteedisüsteemidest</w:t>
      </w:r>
      <w:r w:rsidR="001B532F" w:rsidRPr="00FA2C10">
        <w:rPr>
          <w:rFonts w:asciiTheme="minorHAnsi" w:hAnsiTheme="minorHAnsi"/>
          <w:sz w:val="22"/>
          <w:szCs w:val="22"/>
        </w:rPr>
        <w:t>, sealhulgas Euroopa Liidu liikmesriikide poolt tunnustatud kvaliteedikavadest</w:t>
      </w:r>
      <w:r w:rsidRPr="00FA2C10">
        <w:rPr>
          <w:rFonts w:asciiTheme="minorHAnsi" w:hAnsiTheme="minorHAnsi"/>
          <w:sz w:val="22"/>
          <w:szCs w:val="22"/>
        </w:rPr>
        <w:t>. Teavituskampaania raames ei ole lubatud kutsuda tarbijat üles eelistama teatud kaubamärke või omamaiseid tooteid. Toodete teavituskampaaniate toetamise eesmär</w:t>
      </w:r>
      <w:r w:rsidR="001B532F" w:rsidRPr="00FA2C10">
        <w:rPr>
          <w:rFonts w:asciiTheme="minorHAnsi" w:hAnsiTheme="minorHAnsi"/>
          <w:sz w:val="22"/>
          <w:szCs w:val="22"/>
        </w:rPr>
        <w:t>k</w:t>
      </w:r>
      <w:r w:rsidRPr="00FA2C10">
        <w:rPr>
          <w:rFonts w:asciiTheme="minorHAnsi" w:hAnsiTheme="minorHAnsi"/>
          <w:sz w:val="22"/>
          <w:szCs w:val="22"/>
        </w:rPr>
        <w:t xml:space="preserve"> ühisturundusmeetmena on tuua kasu kogu sektorile, mitte toetada üksikuid ettevõtteid. </w:t>
      </w:r>
    </w:p>
    <w:p w14:paraId="257118B1"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Abikõlblikeks kuludeks on:</w:t>
      </w:r>
    </w:p>
    <w:p w14:paraId="7ECD00C2" w14:textId="77777777" w:rsidR="0034365B" w:rsidRPr="00FA2C10" w:rsidRDefault="0034365B" w:rsidP="00D26049">
      <w:pPr>
        <w:numPr>
          <w:ilvl w:val="0"/>
          <w:numId w:val="3"/>
        </w:numPr>
        <w:jc w:val="both"/>
        <w:rPr>
          <w:rFonts w:asciiTheme="minorHAnsi" w:hAnsiTheme="minorHAnsi"/>
          <w:sz w:val="22"/>
          <w:szCs w:val="22"/>
        </w:rPr>
      </w:pPr>
      <w:r w:rsidRPr="00FA2C10">
        <w:rPr>
          <w:rFonts w:asciiTheme="minorHAnsi" w:hAnsiTheme="minorHAnsi"/>
          <w:sz w:val="22"/>
          <w:szCs w:val="22"/>
        </w:rPr>
        <w:t>üldisi tooteliike, nende toiteväärtuselisi eeliseid ja soovitatavat kasutamist ning Euroopa Liidu ja selle liikmesriigi kvaliteedisüsteemide kohta käivat teavet käsitleva teavituskampaania</w:t>
      </w:r>
      <w:r w:rsidRPr="00FA2C10">
        <w:rPr>
          <w:rFonts w:asciiTheme="minorHAnsi" w:hAnsiTheme="minorHAnsi"/>
          <w:color w:val="FF0000"/>
          <w:sz w:val="22"/>
          <w:szCs w:val="22"/>
        </w:rPr>
        <w:t xml:space="preserve"> </w:t>
      </w:r>
      <w:r w:rsidRPr="00FA2C10">
        <w:rPr>
          <w:rFonts w:asciiTheme="minorHAnsi" w:hAnsiTheme="minorHAnsi"/>
          <w:sz w:val="22"/>
          <w:szCs w:val="22"/>
        </w:rPr>
        <w:t xml:space="preserve">väljatöötamisel </w:t>
      </w:r>
      <w:r w:rsidR="00B0061C" w:rsidRPr="00FA2C10">
        <w:rPr>
          <w:rFonts w:asciiTheme="minorHAnsi" w:hAnsiTheme="minorHAnsi"/>
          <w:sz w:val="22"/>
          <w:szCs w:val="22"/>
        </w:rPr>
        <w:t xml:space="preserve">kasutatava teenusepakkuja tasu </w:t>
      </w:r>
      <w:r w:rsidRPr="00FA2C10">
        <w:rPr>
          <w:rFonts w:asciiTheme="minorHAnsi" w:hAnsiTheme="minorHAnsi"/>
          <w:sz w:val="22"/>
          <w:szCs w:val="22"/>
        </w:rPr>
        <w:t>sealhulgas reklaami kujundamise</w:t>
      </w:r>
      <w:r w:rsidR="00B0061C" w:rsidRPr="00FA2C10">
        <w:rPr>
          <w:rFonts w:asciiTheme="minorHAnsi" w:hAnsiTheme="minorHAnsi"/>
          <w:sz w:val="22"/>
          <w:szCs w:val="22"/>
        </w:rPr>
        <w:t>, tootmise ja  trükkimise kulud</w:t>
      </w:r>
      <w:r w:rsidRPr="00FA2C10">
        <w:rPr>
          <w:rFonts w:asciiTheme="minorHAnsi" w:hAnsiTheme="minorHAnsi"/>
          <w:sz w:val="22"/>
          <w:szCs w:val="22"/>
        </w:rPr>
        <w:t xml:space="preserve">; </w:t>
      </w:r>
    </w:p>
    <w:p w14:paraId="19A3171A" w14:textId="77777777" w:rsidR="0034365B" w:rsidRPr="00FA2C10" w:rsidRDefault="0034365B" w:rsidP="00D26049">
      <w:pPr>
        <w:numPr>
          <w:ilvl w:val="0"/>
          <w:numId w:val="3"/>
        </w:numPr>
        <w:jc w:val="both"/>
        <w:rPr>
          <w:rFonts w:asciiTheme="minorHAnsi" w:hAnsiTheme="minorHAnsi"/>
          <w:sz w:val="22"/>
          <w:szCs w:val="22"/>
        </w:rPr>
      </w:pPr>
      <w:r w:rsidRPr="00FA2C10">
        <w:rPr>
          <w:rFonts w:asciiTheme="minorHAnsi" w:hAnsiTheme="minorHAnsi"/>
          <w:sz w:val="22"/>
          <w:szCs w:val="22"/>
        </w:rPr>
        <w:t xml:space="preserve">televisioonis, raadios, trükimeedias, veebikeskkonnas ja alternatiivmeedias teabe avaldamise kulud; </w:t>
      </w:r>
    </w:p>
    <w:p w14:paraId="20BA0768" w14:textId="5952BBE2" w:rsidR="00B0061C" w:rsidRPr="00FA2C10" w:rsidRDefault="00B0061C" w:rsidP="00D26049">
      <w:pPr>
        <w:numPr>
          <w:ilvl w:val="0"/>
          <w:numId w:val="3"/>
        </w:numPr>
        <w:jc w:val="both"/>
        <w:rPr>
          <w:rFonts w:asciiTheme="minorHAnsi" w:hAnsiTheme="minorHAnsi"/>
          <w:sz w:val="22"/>
          <w:szCs w:val="22"/>
        </w:rPr>
      </w:pPr>
      <w:r w:rsidRPr="00FA2C10">
        <w:rPr>
          <w:rFonts w:asciiTheme="minorHAnsi" w:hAnsiTheme="minorHAnsi"/>
          <w:sz w:val="22"/>
          <w:szCs w:val="22"/>
        </w:rPr>
        <w:t xml:space="preserve">kampaania raames korraldatava ürituse puhul ruumide, sisustuse ja tehnika üür, kutsete valmistamise kulud, tootenäidiste kulud, teenindava personali kulud </w:t>
      </w:r>
      <w:r w:rsidR="007249B2" w:rsidRPr="00FA2C10">
        <w:rPr>
          <w:rFonts w:asciiTheme="minorHAnsi" w:hAnsiTheme="minorHAnsi"/>
          <w:sz w:val="22"/>
          <w:szCs w:val="22"/>
        </w:rPr>
        <w:t xml:space="preserve"> (sh palk ja </w:t>
      </w:r>
      <w:r w:rsidRPr="00FA2C10">
        <w:rPr>
          <w:rFonts w:asciiTheme="minorHAnsi" w:hAnsiTheme="minorHAnsi"/>
          <w:sz w:val="22"/>
          <w:szCs w:val="22"/>
        </w:rPr>
        <w:t>sellelt arvestatud tulu- ja sotsiaalmaks, kohustuslik kogumispension ning töötuskindlustusmaks</w:t>
      </w:r>
      <w:r w:rsidR="007249B2" w:rsidRPr="00FA2C10">
        <w:rPr>
          <w:rFonts w:asciiTheme="minorHAnsi" w:hAnsiTheme="minorHAnsi"/>
          <w:sz w:val="22"/>
          <w:szCs w:val="22"/>
        </w:rPr>
        <w:t>)</w:t>
      </w:r>
      <w:r w:rsidR="001B532F" w:rsidRPr="00FA2C10">
        <w:rPr>
          <w:rFonts w:asciiTheme="minorHAnsi" w:hAnsiTheme="minorHAnsi"/>
          <w:sz w:val="22"/>
          <w:szCs w:val="22"/>
        </w:rPr>
        <w:t>.</w:t>
      </w:r>
    </w:p>
    <w:p w14:paraId="7823224E" w14:textId="77777777" w:rsidR="00B0061C" w:rsidRPr="00FA2C10" w:rsidRDefault="00B0061C" w:rsidP="00B0061C">
      <w:pPr>
        <w:ind w:left="360"/>
        <w:jc w:val="both"/>
        <w:rPr>
          <w:rFonts w:asciiTheme="minorHAnsi" w:hAnsiTheme="minorHAnsi"/>
          <w:sz w:val="22"/>
          <w:szCs w:val="22"/>
        </w:rPr>
      </w:pPr>
    </w:p>
    <w:p w14:paraId="76E80A29" w14:textId="7C3E21B2" w:rsidR="0034365B" w:rsidRPr="00FA2C10" w:rsidRDefault="002E7DFE" w:rsidP="00D26049">
      <w:pPr>
        <w:numPr>
          <w:ilvl w:val="0"/>
          <w:numId w:val="1"/>
        </w:numPr>
        <w:jc w:val="both"/>
        <w:rPr>
          <w:rFonts w:asciiTheme="minorHAnsi" w:hAnsiTheme="minorHAnsi"/>
          <w:b/>
          <w:sz w:val="22"/>
          <w:szCs w:val="22"/>
        </w:rPr>
      </w:pPr>
      <w:r w:rsidRPr="00FA2C10">
        <w:rPr>
          <w:rFonts w:asciiTheme="minorHAnsi" w:hAnsiTheme="minorHAnsi"/>
          <w:b/>
          <w:sz w:val="22"/>
          <w:szCs w:val="22"/>
        </w:rPr>
        <w:t>Eestis toimuval messil osalemine, välisriigis toimuval messil osalemise korraldamine</w:t>
      </w:r>
      <w:r w:rsidR="005879DC" w:rsidRPr="00FA2C10">
        <w:rPr>
          <w:rFonts w:asciiTheme="minorHAnsi" w:hAnsiTheme="minorHAnsi"/>
          <w:b/>
          <w:sz w:val="22"/>
          <w:szCs w:val="22"/>
        </w:rPr>
        <w:t xml:space="preserve"> või Eestis toimuva messi</w:t>
      </w:r>
      <w:r w:rsidR="0034365B" w:rsidRPr="00FA2C10">
        <w:rPr>
          <w:rFonts w:asciiTheme="minorHAnsi" w:hAnsiTheme="minorHAnsi"/>
          <w:b/>
          <w:sz w:val="22"/>
          <w:szCs w:val="22"/>
        </w:rPr>
        <w:t xml:space="preserve"> korraldamine</w:t>
      </w:r>
    </w:p>
    <w:p w14:paraId="3EDAC29A" w14:textId="0BD828FB" w:rsidR="0034365B" w:rsidRPr="00FA2C10" w:rsidRDefault="0034365B" w:rsidP="0034365B">
      <w:pPr>
        <w:jc w:val="both"/>
        <w:rPr>
          <w:rFonts w:asciiTheme="minorHAnsi" w:hAnsiTheme="minorHAnsi"/>
          <w:color w:val="FF0000"/>
          <w:sz w:val="22"/>
          <w:szCs w:val="22"/>
        </w:rPr>
      </w:pPr>
      <w:r w:rsidRPr="00FA2C10">
        <w:rPr>
          <w:rFonts w:asciiTheme="minorHAnsi" w:hAnsiTheme="minorHAnsi"/>
          <w:sz w:val="22"/>
          <w:szCs w:val="22"/>
        </w:rPr>
        <w:t>Messi all peetakse silmas majanduslike eesmärkidega sündmust, mille eesmär</w:t>
      </w:r>
      <w:r w:rsidR="00010F53" w:rsidRPr="00FA2C10">
        <w:rPr>
          <w:rFonts w:asciiTheme="minorHAnsi" w:hAnsiTheme="minorHAnsi"/>
          <w:sz w:val="22"/>
          <w:szCs w:val="22"/>
        </w:rPr>
        <w:t>k</w:t>
      </w:r>
      <w:r w:rsidRPr="00FA2C10">
        <w:rPr>
          <w:rFonts w:asciiTheme="minorHAnsi" w:hAnsiTheme="minorHAnsi"/>
          <w:sz w:val="22"/>
          <w:szCs w:val="22"/>
        </w:rPr>
        <w:t xml:space="preserve"> on osaleja turumõju kasvatamine ning mis toimub regulaarse intervalli järel ajaliselt piiritletuna, ning kus üht või mitut valdkonda esindavad ettevõtjad vahetavad </w:t>
      </w:r>
      <w:r w:rsidR="00010F53" w:rsidRPr="00FA2C10">
        <w:rPr>
          <w:rFonts w:asciiTheme="minorHAnsi" w:hAnsiTheme="minorHAnsi"/>
          <w:sz w:val="22"/>
          <w:szCs w:val="22"/>
        </w:rPr>
        <w:t>teavet</w:t>
      </w:r>
      <w:r w:rsidRPr="00FA2C10">
        <w:rPr>
          <w:rFonts w:asciiTheme="minorHAnsi" w:hAnsiTheme="minorHAnsi"/>
          <w:sz w:val="22"/>
          <w:szCs w:val="22"/>
        </w:rPr>
        <w:t xml:space="preserve"> valdkonnaspetsiifilise publiku ja erialaspetsialistidega ning kus edendatakse toodete ja teenuste müüki. </w:t>
      </w:r>
    </w:p>
    <w:p w14:paraId="69686396"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Abikõlblikeks kuludeks on:</w:t>
      </w:r>
    </w:p>
    <w:p w14:paraId="64C162EF" w14:textId="2380B6A7" w:rsidR="0034365B" w:rsidRPr="00FA2C10" w:rsidRDefault="00010F53" w:rsidP="00D26049">
      <w:pPr>
        <w:numPr>
          <w:ilvl w:val="0"/>
          <w:numId w:val="2"/>
        </w:numPr>
        <w:jc w:val="both"/>
        <w:rPr>
          <w:rFonts w:asciiTheme="minorHAnsi" w:hAnsiTheme="minorHAnsi"/>
          <w:sz w:val="22"/>
          <w:szCs w:val="22"/>
        </w:rPr>
      </w:pPr>
      <w:r w:rsidRPr="00FA2C10">
        <w:rPr>
          <w:rFonts w:asciiTheme="minorHAnsi" w:hAnsiTheme="minorHAnsi"/>
          <w:sz w:val="22"/>
          <w:szCs w:val="22"/>
        </w:rPr>
        <w:lastRenderedPageBreak/>
        <w:t xml:space="preserve">osalemise korral </w:t>
      </w:r>
      <w:r w:rsidR="00B0061C" w:rsidRPr="00FA2C10">
        <w:rPr>
          <w:rFonts w:asciiTheme="minorHAnsi" w:hAnsiTheme="minorHAnsi"/>
          <w:sz w:val="22"/>
          <w:szCs w:val="22"/>
        </w:rPr>
        <w:t xml:space="preserve">osalemistasu, stendi pinna üür, stendi kujunduse kulud, stendi sisustuse üür, stendil kasutatava teenuse kulud, sealhulgas elektri-, vee- ja internetikulud, tootenäidiste veo- ja kindlustuskulud, </w:t>
      </w:r>
      <w:r w:rsidRPr="00FA2C10">
        <w:rPr>
          <w:rFonts w:asciiTheme="minorHAnsi" w:hAnsiTheme="minorHAnsi"/>
          <w:sz w:val="22"/>
          <w:szCs w:val="22"/>
        </w:rPr>
        <w:t xml:space="preserve">iga </w:t>
      </w:r>
      <w:r w:rsidR="0008610D" w:rsidRPr="00FA2C10">
        <w:rPr>
          <w:rFonts w:asciiTheme="minorHAnsi" w:hAnsiTheme="minorHAnsi"/>
          <w:sz w:val="22"/>
          <w:szCs w:val="22"/>
        </w:rPr>
        <w:t xml:space="preserve">tegevuses </w:t>
      </w:r>
      <w:r w:rsidR="00B0061C" w:rsidRPr="00FA2C10">
        <w:rPr>
          <w:rFonts w:asciiTheme="minorHAnsi" w:hAnsiTheme="minorHAnsi"/>
          <w:sz w:val="22"/>
          <w:szCs w:val="22"/>
        </w:rPr>
        <w:t xml:space="preserve">osaleva eksponendi </w:t>
      </w:r>
      <w:r w:rsidRPr="00FA2C10">
        <w:rPr>
          <w:rFonts w:asciiTheme="minorHAnsi" w:hAnsiTheme="minorHAnsi"/>
          <w:sz w:val="22"/>
          <w:szCs w:val="22"/>
        </w:rPr>
        <w:t>kahe</w:t>
      </w:r>
      <w:r w:rsidR="00B0061C" w:rsidRPr="00FA2C10">
        <w:rPr>
          <w:rFonts w:asciiTheme="minorHAnsi" w:hAnsiTheme="minorHAnsi"/>
          <w:sz w:val="22"/>
          <w:szCs w:val="22"/>
        </w:rPr>
        <w:t xml:space="preserve"> esindaja ja taotleja ühe esindaja sõidu- ja majutuskulud ning reisikindlustuskulud</w:t>
      </w:r>
      <w:r w:rsidR="0034365B" w:rsidRPr="00FA2C10">
        <w:rPr>
          <w:rFonts w:asciiTheme="minorHAnsi" w:hAnsiTheme="minorHAnsi"/>
          <w:sz w:val="22"/>
          <w:szCs w:val="22"/>
        </w:rPr>
        <w:t>;</w:t>
      </w:r>
    </w:p>
    <w:p w14:paraId="69FD44D0" w14:textId="15262712" w:rsidR="0034365B" w:rsidRPr="00FA2C10" w:rsidRDefault="00010F53"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korraldamise korral </w:t>
      </w:r>
      <w:r w:rsidR="00B0061C" w:rsidRPr="00FA2C10">
        <w:rPr>
          <w:rFonts w:asciiTheme="minorHAnsi" w:hAnsiTheme="minorHAnsi"/>
          <w:sz w:val="22"/>
          <w:szCs w:val="22"/>
        </w:rPr>
        <w:t xml:space="preserve">ruumide, sisustuse ja tehnika üür, messitehnika veokulud, tõlkekulud, teenindava personali kulud </w:t>
      </w:r>
      <w:r w:rsidR="007249B2" w:rsidRPr="00FA2C10">
        <w:rPr>
          <w:rFonts w:asciiTheme="minorHAnsi" w:hAnsiTheme="minorHAnsi"/>
          <w:sz w:val="22"/>
          <w:szCs w:val="22"/>
        </w:rPr>
        <w:t xml:space="preserve">(sh palk ja </w:t>
      </w:r>
      <w:r w:rsidR="00B0061C" w:rsidRPr="00FA2C10">
        <w:rPr>
          <w:rFonts w:asciiTheme="minorHAnsi" w:hAnsiTheme="minorHAnsi"/>
          <w:sz w:val="22"/>
          <w:szCs w:val="22"/>
        </w:rPr>
        <w:t>sellelt arvestatud tulu- ja sotsiaalmaks, kohustuslik kogumispension ning töötuskindlustusmaks</w:t>
      </w:r>
      <w:r w:rsidR="007249B2" w:rsidRPr="00FA2C10">
        <w:rPr>
          <w:rFonts w:asciiTheme="minorHAnsi" w:hAnsiTheme="minorHAnsi"/>
          <w:sz w:val="22"/>
          <w:szCs w:val="22"/>
        </w:rPr>
        <w:t>)</w:t>
      </w:r>
      <w:r w:rsidR="0034365B" w:rsidRPr="00FA2C10">
        <w:rPr>
          <w:rFonts w:asciiTheme="minorHAnsi" w:hAnsiTheme="minorHAnsi"/>
          <w:sz w:val="22"/>
          <w:szCs w:val="22"/>
        </w:rPr>
        <w:t xml:space="preserve">; </w:t>
      </w:r>
    </w:p>
    <w:p w14:paraId="3445BF2C"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tutvustava teabematerjali koostamise ja trükkimise kulud;</w:t>
      </w:r>
    </w:p>
    <w:p w14:paraId="72C3CC21"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üldisesse messikataloogi kandmise kulud; </w:t>
      </w:r>
    </w:p>
    <w:p w14:paraId="25D6BD06" w14:textId="77777777" w:rsidR="006313ED" w:rsidRPr="00FA2C10" w:rsidRDefault="006313ED" w:rsidP="006313ED">
      <w:pPr>
        <w:ind w:left="1080"/>
        <w:jc w:val="both"/>
        <w:rPr>
          <w:rFonts w:asciiTheme="minorHAnsi" w:hAnsiTheme="minorHAnsi"/>
          <w:sz w:val="22"/>
          <w:szCs w:val="22"/>
        </w:rPr>
      </w:pPr>
    </w:p>
    <w:p w14:paraId="42CA8328" w14:textId="77777777" w:rsidR="00AC1F83" w:rsidRPr="00FA2C10" w:rsidRDefault="0034365B" w:rsidP="00D26049">
      <w:pPr>
        <w:numPr>
          <w:ilvl w:val="0"/>
          <w:numId w:val="1"/>
        </w:numPr>
        <w:jc w:val="both"/>
        <w:rPr>
          <w:rFonts w:asciiTheme="minorHAnsi" w:hAnsiTheme="minorHAnsi"/>
          <w:sz w:val="22"/>
          <w:szCs w:val="22"/>
        </w:rPr>
      </w:pPr>
      <w:r w:rsidRPr="00FA2C10">
        <w:rPr>
          <w:rFonts w:asciiTheme="minorHAnsi" w:hAnsiTheme="minorHAnsi"/>
          <w:b/>
          <w:sz w:val="22"/>
          <w:szCs w:val="22"/>
        </w:rPr>
        <w:t xml:space="preserve">Välisriigis turundusürituse korraldamine. </w:t>
      </w:r>
    </w:p>
    <w:p w14:paraId="57E4B174" w14:textId="030CB0C1" w:rsidR="0034365B" w:rsidRPr="00FA2C10" w:rsidRDefault="00232E39" w:rsidP="00AC1F83">
      <w:pPr>
        <w:ind w:left="720"/>
        <w:jc w:val="both"/>
        <w:rPr>
          <w:rFonts w:asciiTheme="minorHAnsi" w:hAnsiTheme="minorHAnsi"/>
          <w:sz w:val="22"/>
          <w:szCs w:val="22"/>
        </w:rPr>
      </w:pPr>
      <w:r w:rsidRPr="00FA2C10">
        <w:rPr>
          <w:rFonts w:asciiTheme="minorHAnsi" w:hAnsiTheme="minorHAnsi"/>
          <w:sz w:val="22"/>
          <w:szCs w:val="22"/>
        </w:rPr>
        <w:t>Tegevuse eesmärk on läbi viia</w:t>
      </w:r>
      <w:r w:rsidR="0034365B" w:rsidRPr="00FA2C10">
        <w:rPr>
          <w:rFonts w:asciiTheme="minorHAnsi" w:hAnsiTheme="minorHAnsi"/>
          <w:sz w:val="22"/>
          <w:szCs w:val="22"/>
        </w:rPr>
        <w:t xml:space="preserve"> väiksemamõõtmelisi kontsentreeritud sihtgruppidele mõeldud turundusüritusi välisriigi</w:t>
      </w:r>
      <w:r w:rsidR="004A1CA1" w:rsidRPr="00FA2C10">
        <w:rPr>
          <w:rFonts w:asciiTheme="minorHAnsi" w:hAnsiTheme="minorHAnsi"/>
          <w:sz w:val="22"/>
          <w:szCs w:val="22"/>
        </w:rPr>
        <w:t xml:space="preserve">s, </w:t>
      </w:r>
      <w:r w:rsidR="0034365B" w:rsidRPr="00FA2C10">
        <w:rPr>
          <w:rFonts w:asciiTheme="minorHAnsi" w:hAnsiTheme="minorHAnsi"/>
          <w:sz w:val="22"/>
          <w:szCs w:val="22"/>
        </w:rPr>
        <w:t>mida saab korraldada paindlikumalt ja kiiremini kui messidel osalemist (eelkõige võimalus täpsemalt valida toimumise koht, sihtturg ja sihtgrupp</w:t>
      </w:r>
      <w:r w:rsidR="00C52E64" w:rsidRPr="00FA2C10">
        <w:rPr>
          <w:rFonts w:asciiTheme="minorHAnsi" w:hAnsiTheme="minorHAnsi"/>
          <w:sz w:val="22"/>
          <w:szCs w:val="22"/>
        </w:rPr>
        <w:t>)</w:t>
      </w:r>
      <w:r w:rsidR="0034365B" w:rsidRPr="00FA2C10">
        <w:rPr>
          <w:rFonts w:asciiTheme="minorHAnsi" w:hAnsiTheme="minorHAnsi"/>
          <w:sz w:val="22"/>
          <w:szCs w:val="22"/>
        </w:rPr>
        <w:t>.</w:t>
      </w:r>
    </w:p>
    <w:p w14:paraId="7B788AD9"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Abikõlblikeks kuludeks on:</w:t>
      </w:r>
    </w:p>
    <w:p w14:paraId="5A73B39F" w14:textId="50E16CE2" w:rsidR="0034365B" w:rsidRPr="00FA2C10" w:rsidRDefault="004A1CA1"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ruumide, sisustuse ja tehnika üür, ruumi kujundamise kulud, tootenäidiste veo- ja kindlustuskulud, tõlkekulud, teenindava personali kulud </w:t>
      </w:r>
      <w:r w:rsidR="007249B2" w:rsidRPr="00FA2C10">
        <w:rPr>
          <w:rFonts w:asciiTheme="minorHAnsi" w:hAnsiTheme="minorHAnsi"/>
          <w:sz w:val="22"/>
          <w:szCs w:val="22"/>
        </w:rPr>
        <w:t>(sh palk ja s</w:t>
      </w:r>
      <w:r w:rsidRPr="00FA2C10">
        <w:rPr>
          <w:rFonts w:asciiTheme="minorHAnsi" w:hAnsiTheme="minorHAnsi"/>
          <w:sz w:val="22"/>
          <w:szCs w:val="22"/>
        </w:rPr>
        <w:t>ellelt arvestatud tulu- ja sotsiaalmaks, kohustuslik kogumispension ning töötuskindlustusmaks</w:t>
      </w:r>
      <w:r w:rsidR="00F549BE" w:rsidRPr="00FA2C10">
        <w:rPr>
          <w:rFonts w:asciiTheme="minorHAnsi" w:hAnsiTheme="minorHAnsi"/>
          <w:sz w:val="22"/>
          <w:szCs w:val="22"/>
        </w:rPr>
        <w:t>)</w:t>
      </w:r>
      <w:r w:rsidR="0034365B" w:rsidRPr="00FA2C10">
        <w:rPr>
          <w:rFonts w:asciiTheme="minorHAnsi" w:hAnsiTheme="minorHAnsi"/>
          <w:sz w:val="22"/>
          <w:szCs w:val="22"/>
        </w:rPr>
        <w:t xml:space="preserve">; </w:t>
      </w:r>
    </w:p>
    <w:p w14:paraId="23BEC04B" w14:textId="25A2D0DC" w:rsidR="004A1CA1"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taotleja </w:t>
      </w:r>
      <w:r w:rsidR="00010F53" w:rsidRPr="00FA2C10">
        <w:rPr>
          <w:rFonts w:asciiTheme="minorHAnsi" w:hAnsiTheme="minorHAnsi"/>
          <w:sz w:val="22"/>
          <w:szCs w:val="22"/>
        </w:rPr>
        <w:t>ühe</w:t>
      </w:r>
      <w:r w:rsidRPr="00FA2C10">
        <w:rPr>
          <w:rFonts w:asciiTheme="minorHAnsi" w:hAnsiTheme="minorHAnsi"/>
          <w:sz w:val="22"/>
          <w:szCs w:val="22"/>
        </w:rPr>
        <w:t xml:space="preserve"> esindaja </w:t>
      </w:r>
      <w:r w:rsidR="00010F53" w:rsidRPr="00FA2C10">
        <w:rPr>
          <w:rFonts w:asciiTheme="minorHAnsi" w:hAnsiTheme="minorHAnsi"/>
          <w:sz w:val="22"/>
          <w:szCs w:val="22"/>
        </w:rPr>
        <w:t xml:space="preserve">ning iga </w:t>
      </w:r>
      <w:r w:rsidR="009B6418">
        <w:rPr>
          <w:rFonts w:asciiTheme="minorHAnsi" w:hAnsiTheme="minorHAnsi"/>
          <w:sz w:val="22"/>
          <w:szCs w:val="22"/>
        </w:rPr>
        <w:t xml:space="preserve">tegevuses </w:t>
      </w:r>
      <w:r w:rsidR="00010F53" w:rsidRPr="00FA2C10">
        <w:rPr>
          <w:rFonts w:asciiTheme="minorHAnsi" w:hAnsiTheme="minorHAnsi"/>
          <w:sz w:val="22"/>
          <w:szCs w:val="22"/>
        </w:rPr>
        <w:t xml:space="preserve">osaleva eksponendi ühe esindaja </w:t>
      </w:r>
      <w:r w:rsidRPr="00FA2C10">
        <w:rPr>
          <w:rFonts w:asciiTheme="minorHAnsi" w:hAnsiTheme="minorHAnsi"/>
          <w:sz w:val="22"/>
          <w:szCs w:val="22"/>
        </w:rPr>
        <w:t>sõidu- ja majutuskulud ning reisikindlustuskulud;</w:t>
      </w:r>
    </w:p>
    <w:p w14:paraId="67E3B571" w14:textId="07BFE1E4" w:rsidR="004A1CA1"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üritust tutvustava teabematerjali</w:t>
      </w:r>
      <w:r w:rsidR="000B00F3" w:rsidRPr="00FA2C10">
        <w:rPr>
          <w:rFonts w:asciiTheme="minorHAnsi" w:hAnsiTheme="minorHAnsi"/>
          <w:sz w:val="22"/>
          <w:szCs w:val="22"/>
        </w:rPr>
        <w:t xml:space="preserve"> koostamise ja trükkimise kulud.</w:t>
      </w:r>
    </w:p>
    <w:p w14:paraId="177EEC51" w14:textId="77777777" w:rsidR="0012729B" w:rsidRPr="00FA2C10" w:rsidRDefault="0012729B" w:rsidP="0012729B">
      <w:pPr>
        <w:ind w:left="1080"/>
        <w:jc w:val="both"/>
        <w:rPr>
          <w:rFonts w:asciiTheme="minorHAnsi" w:hAnsiTheme="minorHAnsi"/>
          <w:sz w:val="22"/>
          <w:szCs w:val="22"/>
        </w:rPr>
      </w:pPr>
    </w:p>
    <w:p w14:paraId="189A4D81" w14:textId="2DC83023" w:rsidR="00010F53" w:rsidRPr="00FA2C10" w:rsidRDefault="00644DA0" w:rsidP="00010F53">
      <w:pPr>
        <w:pStyle w:val="ListParagraph"/>
        <w:numPr>
          <w:ilvl w:val="0"/>
          <w:numId w:val="1"/>
        </w:numPr>
        <w:jc w:val="both"/>
        <w:rPr>
          <w:rFonts w:asciiTheme="minorHAnsi" w:hAnsiTheme="minorHAnsi"/>
          <w:b/>
          <w:sz w:val="22"/>
          <w:szCs w:val="22"/>
        </w:rPr>
      </w:pPr>
      <w:r w:rsidRPr="00FA2C10">
        <w:rPr>
          <w:rFonts w:asciiTheme="minorHAnsi" w:hAnsiTheme="minorHAnsi"/>
          <w:b/>
          <w:sz w:val="22"/>
          <w:szCs w:val="22"/>
        </w:rPr>
        <w:t>Välisriigis toimuva messi külastamine.</w:t>
      </w:r>
    </w:p>
    <w:p w14:paraId="6749941C" w14:textId="68B4A674" w:rsidR="000B00F3" w:rsidRPr="00FA2C10" w:rsidRDefault="000B00F3" w:rsidP="000B00F3">
      <w:pPr>
        <w:jc w:val="both"/>
        <w:rPr>
          <w:rFonts w:asciiTheme="minorHAnsi" w:hAnsiTheme="minorHAnsi"/>
          <w:sz w:val="22"/>
          <w:szCs w:val="22"/>
        </w:rPr>
      </w:pPr>
      <w:r w:rsidRPr="00FA2C10">
        <w:rPr>
          <w:rFonts w:asciiTheme="minorHAnsi" w:hAnsiTheme="minorHAnsi"/>
          <w:sz w:val="22"/>
          <w:szCs w:val="22"/>
        </w:rPr>
        <w:t>Tegevuse eesmärgiks on võimaldada ettevõtjatel külastada välisriikides toimuvaid messe uute kaubanduspartnerite leidmiseks.</w:t>
      </w:r>
      <w:r w:rsidR="0026264A" w:rsidRPr="00FA2C10">
        <w:rPr>
          <w:rFonts w:asciiTheme="minorHAnsi" w:hAnsiTheme="minorHAnsi"/>
          <w:sz w:val="22"/>
          <w:szCs w:val="22"/>
        </w:rPr>
        <w:t xml:space="preserve"> Taotleja kaudu abi saavad ettevõtjad peavad</w:t>
      </w:r>
      <w:r w:rsidR="004F01A0" w:rsidRPr="00FA2C10">
        <w:rPr>
          <w:rFonts w:asciiTheme="minorHAnsi" w:hAnsiTheme="minorHAnsi"/>
          <w:sz w:val="22"/>
          <w:szCs w:val="22"/>
        </w:rPr>
        <w:t xml:space="preserve"> põhjendama tegevuses osalemist. Põhjenduses on vajalik kirjeldada seos välismessi külastusest huvitatud ettevõtjate (ehk taotleja kaudu abisaajate) tegevusvaldkonna ning külastatava messi valdkonna vahel. Lisaks tuleb ettevõtjatel kirjeldada, kuidas messi külastamine on seotud nende plaanidega leida uusi eksportturgusid või suurendada müügimahtusid juba olemasoleval eksportturul.</w:t>
      </w:r>
    </w:p>
    <w:p w14:paraId="77D3E9E3" w14:textId="79BCB36C" w:rsidR="00644DA0" w:rsidRPr="00FA2C10" w:rsidRDefault="00644DA0" w:rsidP="00644DA0">
      <w:pPr>
        <w:jc w:val="both"/>
        <w:rPr>
          <w:rFonts w:asciiTheme="minorHAnsi" w:hAnsiTheme="minorHAnsi"/>
          <w:sz w:val="22"/>
          <w:szCs w:val="22"/>
        </w:rPr>
      </w:pPr>
      <w:r w:rsidRPr="00FA2C10">
        <w:rPr>
          <w:rFonts w:asciiTheme="minorHAnsi" w:hAnsiTheme="minorHAnsi"/>
          <w:sz w:val="22"/>
          <w:szCs w:val="22"/>
        </w:rPr>
        <w:t>Abikõlblikeks kuludeks on:</w:t>
      </w:r>
    </w:p>
    <w:p w14:paraId="573C2E75" w14:textId="28357538" w:rsidR="00644DA0" w:rsidRPr="00FA2C10" w:rsidRDefault="00A2226E" w:rsidP="00644DA0">
      <w:pPr>
        <w:pStyle w:val="ListParagraph"/>
        <w:numPr>
          <w:ilvl w:val="0"/>
          <w:numId w:val="2"/>
        </w:numPr>
        <w:jc w:val="both"/>
        <w:rPr>
          <w:rFonts w:asciiTheme="minorHAnsi" w:hAnsiTheme="minorHAnsi"/>
          <w:sz w:val="22"/>
          <w:szCs w:val="22"/>
        </w:rPr>
      </w:pPr>
      <w:r w:rsidRPr="00FA2C10">
        <w:rPr>
          <w:rFonts w:asciiTheme="minorHAnsi" w:hAnsiTheme="minorHAnsi"/>
          <w:sz w:val="22"/>
          <w:szCs w:val="22"/>
        </w:rPr>
        <w:t>i</w:t>
      </w:r>
      <w:r w:rsidR="00644DA0" w:rsidRPr="00FA2C10">
        <w:rPr>
          <w:rFonts w:asciiTheme="minorHAnsi" w:hAnsiTheme="minorHAnsi"/>
          <w:sz w:val="22"/>
          <w:szCs w:val="22"/>
        </w:rPr>
        <w:t>ga toetatavas tegevuses osaleva abisaaja ühe esindaja  ja taotleja ühe esindaja sõidu- ja majutuskulud, sh reisikindlustusekulud;</w:t>
      </w:r>
    </w:p>
    <w:p w14:paraId="2231225E" w14:textId="6A0AB5D5" w:rsidR="00644DA0" w:rsidRPr="00FA2C10" w:rsidRDefault="00A2226E" w:rsidP="00644DA0">
      <w:pPr>
        <w:pStyle w:val="ListParagraph"/>
        <w:numPr>
          <w:ilvl w:val="0"/>
          <w:numId w:val="2"/>
        </w:numPr>
        <w:jc w:val="both"/>
        <w:rPr>
          <w:rFonts w:asciiTheme="minorHAnsi" w:hAnsiTheme="minorHAnsi"/>
          <w:sz w:val="22"/>
          <w:szCs w:val="22"/>
        </w:rPr>
      </w:pPr>
      <w:r w:rsidRPr="00FA2C10">
        <w:rPr>
          <w:rFonts w:asciiTheme="minorHAnsi" w:hAnsiTheme="minorHAnsi"/>
          <w:sz w:val="22"/>
          <w:szCs w:val="22"/>
        </w:rPr>
        <w:t>m</w:t>
      </w:r>
      <w:r w:rsidR="00644DA0" w:rsidRPr="00FA2C10">
        <w:rPr>
          <w:rFonts w:asciiTheme="minorHAnsi" w:hAnsiTheme="minorHAnsi"/>
          <w:sz w:val="22"/>
          <w:szCs w:val="22"/>
        </w:rPr>
        <w:t>essi piletite kulud.</w:t>
      </w:r>
    </w:p>
    <w:p w14:paraId="4B98A8EC" w14:textId="6A4B6C87" w:rsidR="00644DA0" w:rsidRPr="00FA2C10" w:rsidRDefault="00644DA0" w:rsidP="00644DA0">
      <w:pPr>
        <w:jc w:val="both"/>
        <w:rPr>
          <w:rFonts w:asciiTheme="minorHAnsi" w:hAnsiTheme="minorHAnsi"/>
          <w:sz w:val="22"/>
          <w:szCs w:val="22"/>
        </w:rPr>
      </w:pPr>
      <w:r w:rsidRPr="00FA2C10">
        <w:rPr>
          <w:rFonts w:asciiTheme="minorHAnsi" w:hAnsiTheme="minorHAnsi"/>
          <w:sz w:val="22"/>
          <w:szCs w:val="22"/>
        </w:rPr>
        <w:t xml:space="preserve">Välisriigis toimuva messi külastuse pikkus võib olla kuni 5 kalendripäeva, mille sisse peab mahtuma ka messile sõitmiseks kuluv aeg. </w:t>
      </w:r>
      <w:r w:rsidR="000B00F3" w:rsidRPr="00FA2C10">
        <w:rPr>
          <w:rFonts w:asciiTheme="minorHAnsi" w:hAnsiTheme="minorHAnsi"/>
          <w:sz w:val="22"/>
          <w:szCs w:val="22"/>
        </w:rPr>
        <w:t>Ehk siis kui messile minekuks kulub 1 päev ja tagasitulekuks samuti 1 päev, siis messil kohapeal saab olla 3 päeva.</w:t>
      </w:r>
    </w:p>
    <w:p w14:paraId="20642391" w14:textId="77777777" w:rsidR="00C26EEE" w:rsidRPr="00FA2C10" w:rsidRDefault="00C26EEE" w:rsidP="00644DA0">
      <w:pPr>
        <w:jc w:val="both"/>
        <w:rPr>
          <w:rFonts w:asciiTheme="minorHAnsi" w:hAnsiTheme="minorHAnsi"/>
          <w:color w:val="FF0000"/>
          <w:sz w:val="22"/>
          <w:szCs w:val="22"/>
          <w:u w:val="single"/>
        </w:rPr>
      </w:pPr>
    </w:p>
    <w:p w14:paraId="56DDE41E" w14:textId="5D9F70DC" w:rsidR="0034365B" w:rsidRPr="00FA2C10" w:rsidRDefault="009B3A82" w:rsidP="00BA5CF1">
      <w:pPr>
        <w:pStyle w:val="Tekst"/>
        <w:rPr>
          <w:rFonts w:asciiTheme="minorHAnsi" w:hAnsiTheme="minorHAnsi"/>
          <w:sz w:val="22"/>
          <w:szCs w:val="22"/>
        </w:rPr>
      </w:pPr>
      <w:r w:rsidRPr="00FA2C10">
        <w:rPr>
          <w:rFonts w:asciiTheme="minorHAnsi" w:hAnsiTheme="minorHAnsi"/>
          <w:sz w:val="22"/>
          <w:szCs w:val="22"/>
        </w:rPr>
        <w:t xml:space="preserve">Abikõlblikud on ülaltoodud tegevustega seotud </w:t>
      </w:r>
      <w:r w:rsidR="00F549BE" w:rsidRPr="00FA2C10">
        <w:rPr>
          <w:rFonts w:asciiTheme="minorHAnsi" w:hAnsiTheme="minorHAnsi"/>
          <w:sz w:val="22"/>
          <w:szCs w:val="22"/>
        </w:rPr>
        <w:t>s</w:t>
      </w:r>
      <w:r w:rsidR="004A1CA1" w:rsidRPr="00FA2C10">
        <w:rPr>
          <w:rFonts w:asciiTheme="minorHAnsi" w:hAnsiTheme="minorHAnsi"/>
          <w:sz w:val="22"/>
          <w:szCs w:val="22"/>
        </w:rPr>
        <w:t xml:space="preserve">õiduauto </w:t>
      </w:r>
      <w:r w:rsidR="004A1CA1" w:rsidRPr="002272A8">
        <w:rPr>
          <w:rFonts w:asciiTheme="minorHAnsi" w:hAnsiTheme="minorHAnsi"/>
          <w:sz w:val="22"/>
          <w:szCs w:val="22"/>
        </w:rPr>
        <w:t xml:space="preserve">kasutamise </w:t>
      </w:r>
      <w:r w:rsidRPr="002272A8">
        <w:rPr>
          <w:rFonts w:asciiTheme="minorHAnsi" w:hAnsiTheme="minorHAnsi"/>
          <w:sz w:val="22"/>
          <w:szCs w:val="22"/>
        </w:rPr>
        <w:t>kulud</w:t>
      </w:r>
      <w:r w:rsidR="004A1CA1" w:rsidRPr="002272A8">
        <w:rPr>
          <w:rFonts w:asciiTheme="minorHAnsi" w:hAnsiTheme="minorHAnsi"/>
          <w:sz w:val="22"/>
          <w:szCs w:val="22"/>
        </w:rPr>
        <w:t xml:space="preserve">  </w:t>
      </w:r>
      <w:r w:rsidR="002272A8" w:rsidRPr="002272A8">
        <w:rPr>
          <w:rFonts w:asciiTheme="minorHAnsi" w:hAnsiTheme="minorHAnsi"/>
          <w:sz w:val="22"/>
          <w:szCs w:val="22"/>
        </w:rPr>
        <w:t xml:space="preserve">tingimusel, et sõiduauto kasutamise üle peetakse arvestust </w:t>
      </w:r>
      <w:r w:rsidR="0034365B" w:rsidRPr="00FA2C10">
        <w:rPr>
          <w:rFonts w:asciiTheme="minorHAnsi" w:hAnsiTheme="minorHAnsi"/>
          <w:sz w:val="22"/>
          <w:szCs w:val="22"/>
        </w:rPr>
        <w:t>Vabariigi valitsuse 14. juuli 2006. a määrus</w:t>
      </w:r>
      <w:r w:rsidR="004A1CA1" w:rsidRPr="00FA2C10">
        <w:rPr>
          <w:rFonts w:asciiTheme="minorHAnsi" w:hAnsiTheme="minorHAnsi"/>
          <w:sz w:val="22"/>
          <w:szCs w:val="22"/>
        </w:rPr>
        <w:t>t</w:t>
      </w:r>
      <w:r w:rsidR="0034365B" w:rsidRPr="00FA2C10">
        <w:rPr>
          <w:rFonts w:asciiTheme="minorHAnsi" w:hAnsiTheme="minorHAnsi"/>
          <w:sz w:val="22"/>
          <w:szCs w:val="22"/>
        </w:rPr>
        <w:t xml:space="preserve"> nr 164 </w:t>
      </w:r>
      <w:hyperlink r:id="rId27" w:history="1">
        <w:r w:rsidR="0034365B" w:rsidRPr="00FA2C10">
          <w:rPr>
            <w:rStyle w:val="Hyperlink"/>
            <w:rFonts w:asciiTheme="minorHAnsi" w:hAnsiTheme="minorHAnsi"/>
            <w:sz w:val="22"/>
            <w:szCs w:val="22"/>
          </w:rPr>
          <w:t>„Teenistus-, töö- või ametiülesannete täitmisel isikliku sõiduauto kasutamise kohta arvestuse pidamise ja hüvitise maksmise kord“</w:t>
        </w:r>
      </w:hyperlink>
      <w:r w:rsidR="0034365B" w:rsidRPr="00FA2C10">
        <w:rPr>
          <w:rFonts w:asciiTheme="minorHAnsi" w:hAnsiTheme="minorHAnsi"/>
          <w:sz w:val="22"/>
          <w:szCs w:val="22"/>
        </w:rPr>
        <w:t xml:space="preserve">  </w:t>
      </w:r>
      <w:r w:rsidRPr="00FA2C10">
        <w:rPr>
          <w:rFonts w:asciiTheme="minorHAnsi" w:hAnsiTheme="minorHAnsi"/>
          <w:sz w:val="22"/>
          <w:szCs w:val="22"/>
        </w:rPr>
        <w:t>§ 4 kohaselt.</w:t>
      </w:r>
      <w:r w:rsidR="00074F75" w:rsidRPr="00FA2C10">
        <w:rPr>
          <w:rFonts w:asciiTheme="minorHAnsi" w:hAnsiTheme="minorHAnsi"/>
          <w:sz w:val="22"/>
          <w:szCs w:val="22"/>
        </w:rPr>
        <w:t xml:space="preserve"> Toetust antakse kuni 0,3 eurot ühe sõidetud kilomeetri kohta.</w:t>
      </w:r>
      <w:r w:rsidR="00E6051D" w:rsidRPr="00FA2C10">
        <w:rPr>
          <w:rFonts w:asciiTheme="minorHAnsi" w:hAnsiTheme="minorHAnsi"/>
          <w:sz w:val="22"/>
          <w:szCs w:val="22"/>
        </w:rPr>
        <w:t xml:space="preserve"> </w:t>
      </w:r>
      <w:r w:rsidR="00A1482F" w:rsidRPr="00FA2C10">
        <w:rPr>
          <w:rFonts w:asciiTheme="minorHAnsi" w:hAnsiTheme="minorHAnsi"/>
          <w:sz w:val="22"/>
          <w:szCs w:val="22"/>
        </w:rPr>
        <w:t xml:space="preserve">Sõiduauto kasutamise kulud on abikõlblikud ainult siis, kui sõiduautot kasutatakse toetavate tegevuste elluviimiseks. </w:t>
      </w:r>
    </w:p>
    <w:p w14:paraId="25CCF7EE" w14:textId="3D9FA119" w:rsidR="0034365B" w:rsidRPr="00FA2C10" w:rsidRDefault="0031053E" w:rsidP="003E2B4D">
      <w:pPr>
        <w:jc w:val="both"/>
        <w:rPr>
          <w:rFonts w:asciiTheme="minorHAnsi" w:hAnsiTheme="minorHAnsi"/>
          <w:sz w:val="22"/>
          <w:szCs w:val="22"/>
        </w:rPr>
      </w:pPr>
      <w:r w:rsidRPr="001F2CEE">
        <w:rPr>
          <w:rFonts w:asciiTheme="minorHAnsi" w:hAnsiTheme="minorHAnsi"/>
          <w:sz w:val="22"/>
          <w:szCs w:val="22"/>
        </w:rPr>
        <w:t>Kõigi tegevuste puhul  või</w:t>
      </w:r>
      <w:r w:rsidR="003E2B4D" w:rsidRPr="001F2CEE">
        <w:rPr>
          <w:rFonts w:asciiTheme="minorHAnsi" w:hAnsiTheme="minorHAnsi"/>
          <w:sz w:val="22"/>
          <w:szCs w:val="22"/>
        </w:rPr>
        <w:t>b</w:t>
      </w:r>
      <w:r w:rsidRPr="001F2CEE">
        <w:rPr>
          <w:rFonts w:asciiTheme="minorHAnsi" w:hAnsiTheme="minorHAnsi"/>
          <w:sz w:val="22"/>
          <w:szCs w:val="22"/>
        </w:rPr>
        <w:t xml:space="preserve"> </w:t>
      </w:r>
      <w:r w:rsidR="005B0825" w:rsidRPr="001F2CEE">
        <w:rPr>
          <w:rFonts w:asciiTheme="minorHAnsi" w:hAnsiTheme="minorHAnsi"/>
          <w:sz w:val="22"/>
          <w:szCs w:val="22"/>
        </w:rPr>
        <w:t>taotleja teh</w:t>
      </w:r>
      <w:r w:rsidR="001F147E" w:rsidRPr="001F2CEE">
        <w:rPr>
          <w:rFonts w:asciiTheme="minorHAnsi" w:hAnsiTheme="minorHAnsi"/>
          <w:sz w:val="22"/>
          <w:szCs w:val="22"/>
        </w:rPr>
        <w:t xml:space="preserve">a </w:t>
      </w:r>
      <w:r w:rsidRPr="001F2CEE">
        <w:rPr>
          <w:rFonts w:asciiTheme="minorHAnsi" w:hAnsiTheme="minorHAnsi"/>
          <w:sz w:val="22"/>
          <w:szCs w:val="22"/>
        </w:rPr>
        <w:t>toetatava tegevuse korraldamisega seotud</w:t>
      </w:r>
      <w:r w:rsidR="001F147E" w:rsidRPr="001F2CEE">
        <w:rPr>
          <w:rFonts w:asciiTheme="minorHAnsi" w:hAnsiTheme="minorHAnsi"/>
          <w:sz w:val="22"/>
          <w:szCs w:val="22"/>
        </w:rPr>
        <w:t xml:space="preserve"> personali kulusid, mis võivad m</w:t>
      </w:r>
      <w:r w:rsidRPr="001F2CEE">
        <w:rPr>
          <w:rFonts w:asciiTheme="minorHAnsi" w:hAnsiTheme="minorHAnsi"/>
          <w:sz w:val="22"/>
          <w:szCs w:val="22"/>
        </w:rPr>
        <w:t>oodustada kuni kümme protsenti t</w:t>
      </w:r>
      <w:r w:rsidR="005B0825" w:rsidRPr="001F2CEE">
        <w:rPr>
          <w:rFonts w:asciiTheme="minorHAnsi" w:hAnsiTheme="minorHAnsi"/>
          <w:sz w:val="22"/>
          <w:szCs w:val="22"/>
        </w:rPr>
        <w:t>oetatava tegevuse</w:t>
      </w:r>
      <w:r w:rsidR="00A82C36" w:rsidRPr="001F2CEE">
        <w:rPr>
          <w:rFonts w:asciiTheme="minorHAnsi" w:hAnsiTheme="minorHAnsi"/>
          <w:sz w:val="22"/>
          <w:szCs w:val="22"/>
        </w:rPr>
        <w:t xml:space="preserve"> </w:t>
      </w:r>
      <w:r w:rsidR="001F147E" w:rsidRPr="001F2CEE">
        <w:rPr>
          <w:rFonts w:asciiTheme="minorHAnsi" w:hAnsiTheme="minorHAnsi"/>
          <w:sz w:val="22"/>
          <w:szCs w:val="22"/>
        </w:rPr>
        <w:t>abikõlblike kulude kogu</w:t>
      </w:r>
      <w:r w:rsidR="00A82C36" w:rsidRPr="001F2CEE">
        <w:rPr>
          <w:rFonts w:asciiTheme="minorHAnsi" w:hAnsiTheme="minorHAnsi"/>
          <w:sz w:val="22"/>
          <w:szCs w:val="22"/>
        </w:rPr>
        <w:t>summast.</w:t>
      </w:r>
      <w:r w:rsidR="00023383" w:rsidRPr="001F2CEE">
        <w:rPr>
          <w:rFonts w:asciiTheme="minorHAnsi" w:hAnsiTheme="minorHAnsi"/>
          <w:sz w:val="22"/>
          <w:szCs w:val="22"/>
        </w:rPr>
        <w:t xml:space="preserve"> </w:t>
      </w:r>
      <w:r w:rsidR="005B0825" w:rsidRPr="001F2CEE">
        <w:rPr>
          <w:rFonts w:asciiTheme="minorHAnsi" w:hAnsiTheme="minorHAnsi"/>
          <w:sz w:val="22"/>
          <w:szCs w:val="22"/>
        </w:rPr>
        <w:t>Nimetatud</w:t>
      </w:r>
      <w:r w:rsidR="005B0825" w:rsidRPr="00FA2C10">
        <w:rPr>
          <w:rFonts w:asciiTheme="minorHAnsi" w:hAnsiTheme="minorHAnsi"/>
          <w:sz w:val="22"/>
          <w:szCs w:val="22"/>
        </w:rPr>
        <w:t xml:space="preserve"> kulude eest toetuse taotlemiseks peab taotleja selle ka PRIA-le esitatavas taotluses tegevuste</w:t>
      </w:r>
      <w:r w:rsidR="003E2B4D" w:rsidRPr="00FA2C10">
        <w:rPr>
          <w:rFonts w:asciiTheme="minorHAnsi" w:hAnsiTheme="minorHAnsi"/>
          <w:sz w:val="22"/>
          <w:szCs w:val="22"/>
        </w:rPr>
        <w:t xml:space="preserve"> kulu</w:t>
      </w:r>
      <w:r w:rsidR="005B0825" w:rsidRPr="00FA2C10">
        <w:rPr>
          <w:rFonts w:asciiTheme="minorHAnsi" w:hAnsiTheme="minorHAnsi"/>
          <w:sz w:val="22"/>
          <w:szCs w:val="22"/>
        </w:rPr>
        <w:t xml:space="preserve"> all välja tooma.</w:t>
      </w:r>
      <w:r w:rsidR="00426838" w:rsidRPr="00FA2C10">
        <w:rPr>
          <w:rFonts w:asciiTheme="minorHAnsi" w:hAnsiTheme="minorHAnsi"/>
          <w:sz w:val="22"/>
          <w:szCs w:val="22"/>
        </w:rPr>
        <w:t xml:space="preserve"> </w:t>
      </w:r>
    </w:p>
    <w:p w14:paraId="2675C08F" w14:textId="77777777" w:rsidR="00C56054" w:rsidRPr="00FA2C10" w:rsidRDefault="00C56054" w:rsidP="003E2B4D">
      <w:pPr>
        <w:jc w:val="both"/>
        <w:rPr>
          <w:rFonts w:asciiTheme="minorHAnsi" w:hAnsiTheme="minorHAnsi"/>
          <w:sz w:val="22"/>
          <w:szCs w:val="22"/>
        </w:rPr>
      </w:pPr>
    </w:p>
    <w:p w14:paraId="6C8DD6E0" w14:textId="15185FB6" w:rsidR="00C56054" w:rsidRPr="00FA2C10" w:rsidRDefault="00C56054" w:rsidP="00C56054">
      <w:pPr>
        <w:jc w:val="both"/>
        <w:rPr>
          <w:rFonts w:asciiTheme="minorHAnsi" w:hAnsiTheme="minorHAnsi"/>
          <w:b/>
          <w:color w:val="FF0000"/>
          <w:sz w:val="22"/>
          <w:szCs w:val="22"/>
        </w:rPr>
      </w:pPr>
      <w:r w:rsidRPr="00FA2C10">
        <w:rPr>
          <w:rFonts w:asciiTheme="minorHAnsi" w:hAnsiTheme="minorHAnsi"/>
          <w:b/>
          <w:sz w:val="22"/>
          <w:szCs w:val="22"/>
        </w:rPr>
        <w:t>Kavandatavate tegevuste kulud, ei tohi olla ebaproportsionaalselt suured ning need peavad olema vastavuses heade finantsjuhtimise põhimõtetega, eriti ökonoomsuse ja tasuvuse põhimõttega.</w:t>
      </w:r>
      <w:r w:rsidR="00CF12D3" w:rsidRPr="00FA2C10">
        <w:rPr>
          <w:rFonts w:asciiTheme="minorHAnsi" w:hAnsiTheme="minorHAnsi"/>
          <w:b/>
          <w:sz w:val="22"/>
          <w:szCs w:val="22"/>
        </w:rPr>
        <w:t xml:space="preserve"> </w:t>
      </w:r>
      <w:r w:rsidRPr="00FA2C10">
        <w:rPr>
          <w:rFonts w:asciiTheme="minorHAnsi" w:hAnsiTheme="minorHAnsi"/>
          <w:b/>
          <w:sz w:val="22"/>
          <w:szCs w:val="22"/>
        </w:rPr>
        <w:t>Kõik abikõlblikud kulud peavad olema põhjendatud, selged ja üksikasjalikult kirjeldatud, majanduslikult otstarbekad ja vajalikud toetatava tegevuse eesmärgi saavutamiseks. Taotleja peab tagama kasutatava toetusraha otstarbeka ja säästliku kasutamise.</w:t>
      </w:r>
      <w:r w:rsidR="00B00E7C" w:rsidRPr="00FA2C10">
        <w:rPr>
          <w:rFonts w:asciiTheme="minorHAnsi" w:hAnsiTheme="minorHAnsi"/>
          <w:b/>
          <w:sz w:val="22"/>
          <w:szCs w:val="22"/>
        </w:rPr>
        <w:t xml:space="preserve"> </w:t>
      </w:r>
    </w:p>
    <w:p w14:paraId="0E68FBBA" w14:textId="77777777" w:rsidR="00C56054" w:rsidRPr="00FA2C10" w:rsidRDefault="00C56054" w:rsidP="003E2B4D">
      <w:pPr>
        <w:jc w:val="both"/>
        <w:rPr>
          <w:rFonts w:asciiTheme="minorHAnsi" w:hAnsiTheme="minorHAnsi"/>
          <w:bCs/>
          <w:color w:val="000000"/>
          <w:sz w:val="22"/>
          <w:szCs w:val="22"/>
        </w:rPr>
      </w:pPr>
    </w:p>
    <w:p w14:paraId="1D32C98C" w14:textId="5DC2398D" w:rsidR="00F73EAD" w:rsidRPr="00FA2C10" w:rsidRDefault="005358A5" w:rsidP="005358A5">
      <w:pPr>
        <w:autoSpaceDE w:val="0"/>
        <w:autoSpaceDN w:val="0"/>
        <w:adjustRightInd w:val="0"/>
        <w:rPr>
          <w:rFonts w:asciiTheme="minorHAnsi" w:hAnsiTheme="minorHAnsi"/>
          <w:b/>
          <w:color w:val="000000"/>
          <w:sz w:val="22"/>
          <w:szCs w:val="22"/>
        </w:rPr>
      </w:pPr>
      <w:r w:rsidRPr="00FA2C10">
        <w:rPr>
          <w:rFonts w:asciiTheme="minorHAnsi" w:hAnsiTheme="minorHAnsi"/>
          <w:b/>
          <w:color w:val="000000"/>
          <w:sz w:val="22"/>
          <w:szCs w:val="22"/>
        </w:rPr>
        <w:lastRenderedPageBreak/>
        <w:t>Toetust võib kasutada ainult nende kulude hüvitamiseks, mis on tehtud alates taotluse esitamise päevast ja mille ees</w:t>
      </w:r>
      <w:r w:rsidR="002B77BC">
        <w:rPr>
          <w:rFonts w:asciiTheme="minorHAnsi" w:hAnsiTheme="minorHAnsi"/>
          <w:b/>
          <w:color w:val="000000"/>
          <w:sz w:val="22"/>
          <w:szCs w:val="22"/>
        </w:rPr>
        <w:t>t on tasutud 9. oktoobriks 2019</w:t>
      </w:r>
      <w:r w:rsidRPr="00FA2C10">
        <w:rPr>
          <w:rFonts w:asciiTheme="minorHAnsi" w:hAnsiTheme="minorHAnsi"/>
          <w:b/>
          <w:color w:val="000000"/>
          <w:sz w:val="22"/>
          <w:szCs w:val="22"/>
        </w:rPr>
        <w:t>. Toetatav tegevus peab ole</w:t>
      </w:r>
      <w:r w:rsidR="002B77BC">
        <w:rPr>
          <w:rFonts w:asciiTheme="minorHAnsi" w:hAnsiTheme="minorHAnsi"/>
          <w:b/>
          <w:color w:val="000000"/>
          <w:sz w:val="22"/>
          <w:szCs w:val="22"/>
        </w:rPr>
        <w:t>ma lõpetatud 31. jaanuariks 2020</w:t>
      </w:r>
      <w:r w:rsidRPr="00FA2C10">
        <w:rPr>
          <w:rFonts w:asciiTheme="minorHAnsi" w:hAnsiTheme="minorHAnsi"/>
          <w:b/>
          <w:color w:val="000000"/>
          <w:sz w:val="22"/>
          <w:szCs w:val="22"/>
        </w:rPr>
        <w:t>.</w:t>
      </w:r>
    </w:p>
    <w:p w14:paraId="68048EFB" w14:textId="77777777" w:rsidR="0034365B" w:rsidRPr="00FA2C10" w:rsidRDefault="0034365B" w:rsidP="0034365B">
      <w:pPr>
        <w:autoSpaceDE w:val="0"/>
        <w:autoSpaceDN w:val="0"/>
        <w:adjustRightInd w:val="0"/>
        <w:rPr>
          <w:rFonts w:asciiTheme="minorHAnsi" w:hAnsiTheme="minorHAnsi"/>
          <w:b/>
          <w:bCs/>
          <w:color w:val="000000"/>
          <w:sz w:val="22"/>
          <w:szCs w:val="22"/>
          <w:u w:val="single"/>
        </w:rPr>
      </w:pPr>
    </w:p>
    <w:p w14:paraId="11EE28E6" w14:textId="77777777" w:rsidR="0034365B" w:rsidRPr="00FA2C10" w:rsidRDefault="0034365B" w:rsidP="0034365B">
      <w:pPr>
        <w:pStyle w:val="Title"/>
        <w:jc w:val="both"/>
        <w:outlineLvl w:val="1"/>
        <w:rPr>
          <w:rFonts w:asciiTheme="minorHAnsi" w:hAnsiTheme="minorHAnsi"/>
          <w:b w:val="0"/>
          <w:bCs w:val="0"/>
          <w:sz w:val="22"/>
          <w:szCs w:val="22"/>
        </w:rPr>
      </w:pPr>
    </w:p>
    <w:p w14:paraId="78A3C0BD" w14:textId="77777777" w:rsidR="0034365B" w:rsidRPr="00944B04" w:rsidRDefault="0034365B" w:rsidP="00D26049">
      <w:pPr>
        <w:pStyle w:val="Title"/>
        <w:numPr>
          <w:ilvl w:val="1"/>
          <w:numId w:val="8"/>
        </w:numPr>
        <w:jc w:val="both"/>
        <w:outlineLvl w:val="1"/>
        <w:rPr>
          <w:rFonts w:asciiTheme="minorHAnsi" w:hAnsiTheme="minorHAnsi"/>
          <w:bCs w:val="0"/>
          <w:color w:val="000000"/>
          <w:sz w:val="22"/>
          <w:szCs w:val="22"/>
        </w:rPr>
      </w:pPr>
      <w:bookmarkStart w:id="32" w:name="_Toc535840691"/>
      <w:r w:rsidRPr="00944B04">
        <w:rPr>
          <w:rFonts w:asciiTheme="minorHAnsi" w:hAnsiTheme="minorHAnsi"/>
          <w:bCs w:val="0"/>
          <w:color w:val="000000"/>
          <w:sz w:val="22"/>
          <w:szCs w:val="22"/>
        </w:rPr>
        <w:t>Kulud, mida toetusest ei hüvitata</w:t>
      </w:r>
      <w:bookmarkEnd w:id="32"/>
    </w:p>
    <w:p w14:paraId="3D2613E9" w14:textId="77777777" w:rsidR="0034365B" w:rsidRPr="00FA2C10" w:rsidRDefault="0034365B" w:rsidP="0034365B">
      <w:pPr>
        <w:jc w:val="both"/>
        <w:rPr>
          <w:rFonts w:asciiTheme="minorHAnsi" w:hAnsiTheme="minorHAnsi"/>
          <w:sz w:val="22"/>
          <w:szCs w:val="22"/>
        </w:rPr>
      </w:pPr>
    </w:p>
    <w:p w14:paraId="78D6B838"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taotleja tööjõukulud, välja arvatud juhul, kui need on seotud taotluses kirjeldatud tegevusega;</w:t>
      </w:r>
    </w:p>
    <w:p w14:paraId="60662FBB"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käibemaks juhul, kui taotlejal on võimalik taotleda selle tagastamist </w:t>
      </w:r>
      <w:hyperlink r:id="rId28" w:history="1">
        <w:r w:rsidRPr="00FA2C10">
          <w:rPr>
            <w:rStyle w:val="Hyperlink"/>
            <w:rFonts w:asciiTheme="minorHAnsi" w:hAnsiTheme="minorHAnsi"/>
            <w:sz w:val="22"/>
            <w:szCs w:val="22"/>
          </w:rPr>
          <w:t>„Käibemaksuseaduse“</w:t>
        </w:r>
      </w:hyperlink>
      <w:r w:rsidRPr="00FA2C10">
        <w:rPr>
          <w:rFonts w:asciiTheme="minorHAnsi" w:hAnsiTheme="minorHAnsi"/>
          <w:sz w:val="22"/>
          <w:szCs w:val="22"/>
        </w:rPr>
        <w:t xml:space="preserve"> alusel;</w:t>
      </w:r>
    </w:p>
    <w:p w14:paraId="4B420EA5"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taotleja üldhalduskulud;</w:t>
      </w:r>
    </w:p>
    <w:p w14:paraId="4038B77E"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finantskulud;</w:t>
      </w:r>
    </w:p>
    <w:p w14:paraId="6F68C69C" w14:textId="07228F0D" w:rsidR="00944B04" w:rsidRPr="00944B04" w:rsidRDefault="0034365B" w:rsidP="00944B04">
      <w:pPr>
        <w:numPr>
          <w:ilvl w:val="0"/>
          <w:numId w:val="2"/>
        </w:numPr>
        <w:jc w:val="both"/>
        <w:rPr>
          <w:rFonts w:asciiTheme="minorHAnsi" w:hAnsiTheme="minorHAnsi"/>
          <w:sz w:val="22"/>
          <w:szCs w:val="22"/>
        </w:rPr>
      </w:pPr>
      <w:r w:rsidRPr="00FA2C10">
        <w:rPr>
          <w:rFonts w:asciiTheme="minorHAnsi" w:hAnsiTheme="minorHAnsi"/>
          <w:sz w:val="22"/>
          <w:szCs w:val="22"/>
        </w:rPr>
        <w:t>kulutused teavituskampaaniale, mis kutsub tarbijat, töötlejat või edasimüüjat üles eelistama kodumaise päritoluga põllumajandustoodet või töödeldud too</w:t>
      </w:r>
      <w:r w:rsidR="00944B04">
        <w:rPr>
          <w:rFonts w:asciiTheme="minorHAnsi" w:hAnsiTheme="minorHAnsi"/>
          <w:sz w:val="22"/>
          <w:szCs w:val="22"/>
        </w:rPr>
        <w:t>det ainult selle päritolu tõttu st t</w:t>
      </w:r>
      <w:r w:rsidR="00944B04" w:rsidRPr="00944B04">
        <w:rPr>
          <w:rFonts w:asciiTheme="minorHAnsi" w:hAnsiTheme="minorHAnsi"/>
          <w:sz w:val="22"/>
          <w:szCs w:val="22"/>
        </w:rPr>
        <w:t>eavituskampaania ülesehitamine üksnes kodumaise päritoluga toidu eelistamise argumentidele või selle suunamine ainult konkreetsetele kaubamärkidele on keelatud</w:t>
      </w:r>
      <w:r w:rsidR="00944B04">
        <w:rPr>
          <w:rFonts w:asciiTheme="minorHAnsi" w:hAnsiTheme="minorHAnsi"/>
          <w:sz w:val="22"/>
          <w:szCs w:val="22"/>
        </w:rPr>
        <w:t>. S</w:t>
      </w:r>
      <w:r w:rsidR="00944B04" w:rsidRPr="00944B04">
        <w:rPr>
          <w:rFonts w:asciiTheme="minorHAnsi" w:hAnsiTheme="minorHAnsi"/>
          <w:sz w:val="22"/>
          <w:szCs w:val="22"/>
        </w:rPr>
        <w:t>ee on vastuolus Euroopa Liidu ühisturu põhinõuetega.</w:t>
      </w:r>
    </w:p>
    <w:p w14:paraId="759CC442" w14:textId="279AD373" w:rsidR="00EA2DE9" w:rsidRDefault="0034365B" w:rsidP="006030BF">
      <w:pPr>
        <w:numPr>
          <w:ilvl w:val="0"/>
          <w:numId w:val="2"/>
        </w:numPr>
        <w:jc w:val="both"/>
        <w:rPr>
          <w:rFonts w:asciiTheme="minorHAnsi" w:hAnsiTheme="minorHAnsi"/>
          <w:sz w:val="22"/>
          <w:szCs w:val="22"/>
        </w:rPr>
      </w:pPr>
      <w:r w:rsidRPr="001F2CEE">
        <w:rPr>
          <w:rFonts w:asciiTheme="minorHAnsi" w:hAnsiTheme="minorHAnsi"/>
          <w:sz w:val="22"/>
          <w:szCs w:val="22"/>
        </w:rPr>
        <w:t>teavituskamp</w:t>
      </w:r>
      <w:r w:rsidR="0031053E" w:rsidRPr="001F2CEE">
        <w:rPr>
          <w:rFonts w:asciiTheme="minorHAnsi" w:hAnsiTheme="minorHAnsi"/>
          <w:sz w:val="22"/>
          <w:szCs w:val="22"/>
        </w:rPr>
        <w:t xml:space="preserve">aania käigus sellise materjali </w:t>
      </w:r>
      <w:r w:rsidR="00963DB9" w:rsidRPr="001F2CEE">
        <w:rPr>
          <w:rFonts w:asciiTheme="minorHAnsi" w:hAnsiTheme="minorHAnsi"/>
          <w:sz w:val="22"/>
          <w:szCs w:val="22"/>
        </w:rPr>
        <w:t xml:space="preserve">koostamise </w:t>
      </w:r>
      <w:r w:rsidRPr="001F2CEE">
        <w:rPr>
          <w:rFonts w:asciiTheme="minorHAnsi" w:hAnsiTheme="minorHAnsi"/>
          <w:sz w:val="22"/>
          <w:szCs w:val="22"/>
        </w:rPr>
        <w:t>kulusid</w:t>
      </w:r>
      <w:r w:rsidR="00963DB9" w:rsidRPr="001F2CEE">
        <w:rPr>
          <w:rFonts w:asciiTheme="minorHAnsi" w:hAnsiTheme="minorHAnsi"/>
          <w:sz w:val="22"/>
          <w:szCs w:val="22"/>
        </w:rPr>
        <w:t xml:space="preserve"> (välja arvatud messikataloogi koostamine)</w:t>
      </w:r>
      <w:r w:rsidRPr="001F2CEE">
        <w:rPr>
          <w:rFonts w:asciiTheme="minorHAnsi" w:hAnsiTheme="minorHAnsi"/>
          <w:sz w:val="22"/>
          <w:szCs w:val="22"/>
        </w:rPr>
        <w:t>, mis sisaldavad ettevõtete nimetusi, logosid ja kaubamärke ning muid andmeid nende ettevõtete kohta.</w:t>
      </w:r>
      <w:r w:rsidR="00B00E7C" w:rsidRPr="001F2CEE">
        <w:rPr>
          <w:rFonts w:asciiTheme="minorHAnsi" w:hAnsiTheme="minorHAnsi"/>
          <w:sz w:val="22"/>
          <w:szCs w:val="22"/>
        </w:rPr>
        <w:t xml:space="preserve"> </w:t>
      </w:r>
    </w:p>
    <w:p w14:paraId="79AEA2C3" w14:textId="77777777" w:rsidR="001F2CEE" w:rsidRPr="001F2CEE" w:rsidRDefault="001F2CEE" w:rsidP="00F24EDB">
      <w:pPr>
        <w:ind w:left="360"/>
        <w:jc w:val="both"/>
        <w:rPr>
          <w:rFonts w:asciiTheme="minorHAnsi" w:hAnsiTheme="minorHAnsi"/>
          <w:sz w:val="22"/>
          <w:szCs w:val="22"/>
        </w:rPr>
      </w:pPr>
    </w:p>
    <w:p w14:paraId="21274995" w14:textId="77777777" w:rsidR="007E2890" w:rsidRPr="00FA2C10" w:rsidRDefault="007E2890" w:rsidP="007E2890">
      <w:pPr>
        <w:jc w:val="both"/>
        <w:rPr>
          <w:rFonts w:asciiTheme="minorHAnsi" w:hAnsiTheme="minorHAnsi"/>
          <w:sz w:val="22"/>
          <w:szCs w:val="22"/>
        </w:rPr>
      </w:pPr>
    </w:p>
    <w:p w14:paraId="4EFD1A42" w14:textId="77777777" w:rsidR="007E2890" w:rsidRPr="00FA2C10" w:rsidRDefault="007E2890" w:rsidP="007E2890">
      <w:pPr>
        <w:jc w:val="both"/>
        <w:rPr>
          <w:rFonts w:asciiTheme="minorHAnsi" w:hAnsiTheme="minorHAnsi"/>
          <w:b/>
          <w:sz w:val="22"/>
          <w:szCs w:val="22"/>
        </w:rPr>
      </w:pPr>
    </w:p>
    <w:p w14:paraId="18A7D1F3" w14:textId="77777777" w:rsidR="007E2890" w:rsidRPr="00FA2C10" w:rsidRDefault="007E2890" w:rsidP="007E2890">
      <w:pPr>
        <w:pStyle w:val="Heading1"/>
        <w:numPr>
          <w:ilvl w:val="0"/>
          <w:numId w:val="8"/>
        </w:numPr>
        <w:rPr>
          <w:rFonts w:asciiTheme="minorHAnsi" w:hAnsiTheme="minorHAnsi"/>
          <w:b/>
          <w:noProof/>
          <w:sz w:val="22"/>
          <w:szCs w:val="22"/>
        </w:rPr>
      </w:pPr>
      <w:bookmarkStart w:id="33" w:name="_Toc535840692"/>
      <w:r w:rsidRPr="00FA2C10">
        <w:rPr>
          <w:rFonts w:asciiTheme="minorHAnsi" w:hAnsiTheme="minorHAnsi"/>
          <w:b/>
          <w:noProof/>
          <w:sz w:val="22"/>
          <w:szCs w:val="22"/>
        </w:rPr>
        <w:t>Toetuse saamiseks esitatavad nõuded</w:t>
      </w:r>
      <w:bookmarkEnd w:id="33"/>
    </w:p>
    <w:p w14:paraId="792E19B3" w14:textId="77777777" w:rsidR="007E2890" w:rsidRPr="00FA2C10" w:rsidRDefault="007E2890" w:rsidP="007E2890">
      <w:pPr>
        <w:rPr>
          <w:rFonts w:asciiTheme="minorHAnsi" w:hAnsiTheme="minorHAnsi"/>
          <w:sz w:val="22"/>
          <w:szCs w:val="22"/>
        </w:rPr>
      </w:pPr>
    </w:p>
    <w:p w14:paraId="0E0E808A" w14:textId="277393C9" w:rsidR="0073594A" w:rsidRPr="00FA2C10" w:rsidRDefault="0073594A" w:rsidP="007E2890">
      <w:pPr>
        <w:autoSpaceDE w:val="0"/>
        <w:autoSpaceDN w:val="0"/>
        <w:adjustRightInd w:val="0"/>
        <w:rPr>
          <w:rFonts w:asciiTheme="minorHAnsi" w:hAnsiTheme="minorHAnsi"/>
          <w:b/>
          <w:sz w:val="22"/>
          <w:szCs w:val="22"/>
        </w:rPr>
      </w:pPr>
      <w:r w:rsidRPr="00FA2C10">
        <w:rPr>
          <w:rFonts w:asciiTheme="minorHAnsi" w:hAnsiTheme="minorHAnsi"/>
          <w:b/>
          <w:color w:val="000000"/>
          <w:sz w:val="22"/>
          <w:szCs w:val="22"/>
        </w:rPr>
        <w:t>Taotleja esitab avalduse</w:t>
      </w:r>
      <w:r w:rsidR="00FB0C1E" w:rsidRPr="00FA2C10">
        <w:rPr>
          <w:rFonts w:asciiTheme="minorHAnsi" w:hAnsiTheme="minorHAnsi"/>
          <w:b/>
          <w:color w:val="000000"/>
          <w:sz w:val="22"/>
          <w:szCs w:val="22"/>
        </w:rPr>
        <w:t xml:space="preserve"> </w:t>
      </w:r>
      <w:r w:rsidR="00FB0C1E" w:rsidRPr="00FA2C10">
        <w:rPr>
          <w:rFonts w:asciiTheme="minorHAnsi" w:hAnsiTheme="minorHAnsi"/>
          <w:b/>
          <w:sz w:val="22"/>
          <w:szCs w:val="22"/>
        </w:rPr>
        <w:t>koos nõutavate dokumentidega</w:t>
      </w:r>
      <w:r w:rsidRPr="00FA2C10">
        <w:rPr>
          <w:rFonts w:asciiTheme="minorHAnsi" w:hAnsiTheme="minorHAnsi"/>
          <w:b/>
          <w:sz w:val="22"/>
          <w:szCs w:val="22"/>
        </w:rPr>
        <w:t xml:space="preserve"> toetuse saamiseks 1. veebruarist kuni 15. veebruarini.</w:t>
      </w:r>
    </w:p>
    <w:p w14:paraId="678DC696" w14:textId="77777777" w:rsidR="005358A5" w:rsidRPr="00FA2C10" w:rsidRDefault="005358A5" w:rsidP="007E2890">
      <w:pPr>
        <w:autoSpaceDE w:val="0"/>
        <w:autoSpaceDN w:val="0"/>
        <w:adjustRightInd w:val="0"/>
        <w:rPr>
          <w:rFonts w:asciiTheme="minorHAnsi" w:hAnsiTheme="minorHAnsi"/>
          <w:b/>
          <w:color w:val="000000"/>
          <w:sz w:val="22"/>
          <w:szCs w:val="22"/>
        </w:rPr>
      </w:pPr>
    </w:p>
    <w:p w14:paraId="144496BA" w14:textId="77777777" w:rsidR="001F2CEE" w:rsidRDefault="00D42849" w:rsidP="001F2CEE">
      <w:pPr>
        <w:pStyle w:val="Tekst"/>
        <w:rPr>
          <w:rFonts w:asciiTheme="minorHAnsi" w:hAnsiTheme="minorHAnsi"/>
          <w:sz w:val="22"/>
          <w:szCs w:val="22"/>
        </w:rPr>
      </w:pPr>
      <w:r w:rsidRPr="00FA2C10">
        <w:rPr>
          <w:rFonts w:asciiTheme="minorHAnsi" w:hAnsiTheme="minorHAnsi"/>
          <w:sz w:val="22"/>
          <w:szCs w:val="22"/>
        </w:rPr>
        <w:t xml:space="preserve">Taotleja ei ole saanud ega taotle samal ajal toetatava tegevuse kulude hüvitamiseks toetust riigieelarvelistest või muudest Euroopa Liidu või välisvahenditest või muud tagastamatut riigiabi. </w:t>
      </w:r>
    </w:p>
    <w:p w14:paraId="426D9C60" w14:textId="2657249B" w:rsidR="007E2890" w:rsidRPr="00FA2C10" w:rsidRDefault="007E2890" w:rsidP="001F2CEE">
      <w:pPr>
        <w:pStyle w:val="Tekst"/>
        <w:rPr>
          <w:rFonts w:asciiTheme="minorHAnsi" w:hAnsiTheme="minorHAnsi"/>
          <w:b/>
          <w:sz w:val="22"/>
          <w:szCs w:val="22"/>
        </w:rPr>
      </w:pPr>
      <w:r w:rsidRPr="00FA2C10">
        <w:rPr>
          <w:rFonts w:asciiTheme="minorHAnsi" w:hAnsiTheme="minorHAnsi"/>
          <w:b/>
          <w:sz w:val="22"/>
          <w:szCs w:val="22"/>
        </w:rPr>
        <w:t xml:space="preserve"> </w:t>
      </w:r>
    </w:p>
    <w:p w14:paraId="0214E38C" w14:textId="77777777" w:rsidR="007E2890" w:rsidRPr="00FA2C10" w:rsidRDefault="007E2890" w:rsidP="007E2890">
      <w:pPr>
        <w:jc w:val="both"/>
        <w:rPr>
          <w:rFonts w:asciiTheme="minorHAnsi" w:hAnsiTheme="minorHAnsi"/>
          <w:b/>
          <w:sz w:val="22"/>
          <w:szCs w:val="22"/>
        </w:rPr>
      </w:pPr>
    </w:p>
    <w:p w14:paraId="4FA83DF5" w14:textId="78E03734" w:rsidR="007E2890" w:rsidRPr="00941A6F" w:rsidRDefault="005D1C21" w:rsidP="007E2890">
      <w:pPr>
        <w:pStyle w:val="Heading2"/>
        <w:numPr>
          <w:ilvl w:val="1"/>
          <w:numId w:val="8"/>
        </w:numPr>
        <w:rPr>
          <w:rFonts w:asciiTheme="minorHAnsi" w:hAnsiTheme="minorHAnsi"/>
          <w:bCs w:val="0"/>
          <w:sz w:val="22"/>
          <w:szCs w:val="22"/>
        </w:rPr>
      </w:pPr>
      <w:bookmarkStart w:id="34" w:name="_Toc535840693"/>
      <w:r w:rsidRPr="00941A6F">
        <w:rPr>
          <w:rFonts w:asciiTheme="minorHAnsi" w:hAnsiTheme="minorHAnsi"/>
          <w:bCs w:val="0"/>
          <w:sz w:val="22"/>
          <w:szCs w:val="22"/>
        </w:rPr>
        <w:t>Nõuded hinnapakkumuste kohta</w:t>
      </w:r>
      <w:bookmarkEnd w:id="34"/>
    </w:p>
    <w:p w14:paraId="63CF9172" w14:textId="77777777" w:rsidR="005D1C21" w:rsidRPr="00FA2C10" w:rsidRDefault="005D1C21" w:rsidP="005D1C21">
      <w:pPr>
        <w:rPr>
          <w:rFonts w:asciiTheme="minorHAnsi" w:hAnsiTheme="minorHAnsi"/>
          <w:sz w:val="22"/>
          <w:szCs w:val="22"/>
        </w:rPr>
      </w:pPr>
    </w:p>
    <w:p w14:paraId="0B7BE5CC" w14:textId="3DED25ED"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 xml:space="preserve"> Kui toote või teenuse maksumus ilma käibemaksuta ületab 3000 eurot, peab taotleja olema toote või teenuse maksumuse kohta saanud vähemalt kolmelt asjakohast toodet või teenust pakkuvalt isikult võrreldavad hinnapakkumused koos toote või teenuse üksikasjaliku kirjeldusega. </w:t>
      </w:r>
    </w:p>
    <w:p w14:paraId="2B2B6760" w14:textId="77777777" w:rsidR="005D1C21" w:rsidRPr="00FA2C10" w:rsidRDefault="005D1C21" w:rsidP="00F73EAD">
      <w:pPr>
        <w:jc w:val="both"/>
        <w:rPr>
          <w:rFonts w:asciiTheme="minorHAnsi" w:hAnsiTheme="minorHAnsi"/>
          <w:sz w:val="22"/>
          <w:szCs w:val="22"/>
        </w:rPr>
      </w:pPr>
    </w:p>
    <w:p w14:paraId="3B29A46B" w14:textId="67537C85"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Taotleja ei või lõikes 1 nimetatud hinnapakkumust küsida osade kaupa</w:t>
      </w:r>
      <w:r w:rsidR="00B61E39" w:rsidRPr="00FA2C10">
        <w:rPr>
          <w:rFonts w:asciiTheme="minorHAnsi" w:hAnsiTheme="minorHAnsi"/>
          <w:sz w:val="22"/>
          <w:szCs w:val="22"/>
        </w:rPr>
        <w:t xml:space="preserve"> eesmärgiga vältida konkureerivate pakkumuste küsimist</w:t>
      </w:r>
      <w:r w:rsidRPr="00FA2C10">
        <w:rPr>
          <w:rFonts w:asciiTheme="minorHAnsi" w:hAnsiTheme="minorHAnsi"/>
          <w:sz w:val="22"/>
          <w:szCs w:val="22"/>
        </w:rPr>
        <w:t>, eriti kui hinnapakkumuse esemeks on funktsionaalselt koostoimivad või sama eesmärgi saavutamiseks vajalikud tooted või teenused.</w:t>
      </w:r>
      <w:r w:rsidR="00B61E39" w:rsidRPr="00FA2C10">
        <w:rPr>
          <w:rFonts w:asciiTheme="minorHAnsi" w:hAnsiTheme="minorHAnsi"/>
          <w:sz w:val="22"/>
          <w:szCs w:val="22"/>
        </w:rPr>
        <w:t xml:space="preserve"> See keeld puudutab igasugust jaotamist, mis ei ole objektiivselt põhjendatud.</w:t>
      </w:r>
    </w:p>
    <w:p w14:paraId="47956ED8" w14:textId="77777777" w:rsidR="005D1C21" w:rsidRPr="00FA2C10" w:rsidRDefault="005D1C21" w:rsidP="00F73EAD">
      <w:pPr>
        <w:jc w:val="both"/>
        <w:rPr>
          <w:rFonts w:asciiTheme="minorHAnsi" w:hAnsiTheme="minorHAnsi"/>
          <w:sz w:val="22"/>
          <w:szCs w:val="22"/>
        </w:rPr>
      </w:pPr>
    </w:p>
    <w:p w14:paraId="4ACA235E" w14:textId="26A604CD"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Kui toote või teenuse maksumus ilma käibemaksuta ei ületa 3000 eurot või kui asjaomases valdkonnas on ainult üks toote või teenuse pakkuja, peab taotleja olema kulutuse kohta saanud vähemalt ühe hinnapakkumuse koos toote või teenuse üksikasjaliku kirjeldusega või koostanud toetatava tegevuse eeldatava maksumuse arvestuse üksikasjaliku eelarve alusel.</w:t>
      </w:r>
    </w:p>
    <w:p w14:paraId="0CD78182" w14:textId="1CFBA62C" w:rsidR="001776E5" w:rsidRPr="00FA2C10" w:rsidRDefault="00404342" w:rsidP="00F73EAD">
      <w:pPr>
        <w:jc w:val="both"/>
        <w:rPr>
          <w:rFonts w:asciiTheme="minorHAnsi" w:hAnsiTheme="minorHAnsi"/>
          <w:sz w:val="22"/>
          <w:szCs w:val="22"/>
        </w:rPr>
      </w:pPr>
      <w:r w:rsidRPr="00FA2C10">
        <w:rPr>
          <w:rFonts w:asciiTheme="minorHAnsi" w:hAnsiTheme="minorHAnsi"/>
          <w:sz w:val="22"/>
          <w:szCs w:val="22"/>
        </w:rPr>
        <w:t xml:space="preserve">Hinnapakkumise võib asendada üksikasjalikult lahtikirjutatud eelarvega, kui ostetava toote või teenuse hinnakiri on </w:t>
      </w:r>
      <w:r w:rsidR="002B77BC">
        <w:rPr>
          <w:rFonts w:asciiTheme="minorHAnsi" w:hAnsiTheme="minorHAnsi"/>
          <w:sz w:val="22"/>
          <w:szCs w:val="22"/>
        </w:rPr>
        <w:t>kõigile avalikult kättesaadav (</w:t>
      </w:r>
      <w:r w:rsidRPr="00FA2C10">
        <w:rPr>
          <w:rFonts w:asciiTheme="minorHAnsi" w:hAnsiTheme="minorHAnsi"/>
          <w:sz w:val="22"/>
          <w:szCs w:val="22"/>
        </w:rPr>
        <w:t xml:space="preserve">näiteks toote või teenuse pakkuja kodulehel) ning läbipaistev (peab olema selgelt arusaadav, kuidas maksumus kujuneb ja millistest osadest koosneb). </w:t>
      </w:r>
    </w:p>
    <w:p w14:paraId="46D0BAED" w14:textId="77777777" w:rsidR="005A43BC" w:rsidRPr="00FA2C10" w:rsidRDefault="005A43BC" w:rsidP="005D1C21">
      <w:pPr>
        <w:rPr>
          <w:rFonts w:asciiTheme="minorHAnsi" w:hAnsiTheme="minorHAnsi"/>
          <w:sz w:val="22"/>
          <w:szCs w:val="22"/>
        </w:rPr>
      </w:pPr>
    </w:p>
    <w:p w14:paraId="509FE466" w14:textId="367A35AB" w:rsidR="005A43BC" w:rsidRPr="00FA2C10" w:rsidRDefault="005358A5" w:rsidP="00F73EAD">
      <w:pPr>
        <w:jc w:val="both"/>
        <w:rPr>
          <w:rFonts w:asciiTheme="minorHAnsi" w:hAnsiTheme="minorHAnsi"/>
          <w:sz w:val="22"/>
          <w:szCs w:val="22"/>
        </w:rPr>
      </w:pPr>
      <w:r w:rsidRPr="00FA2C10">
        <w:rPr>
          <w:rFonts w:asciiTheme="minorHAnsi" w:hAnsiTheme="minorHAnsi"/>
          <w:sz w:val="22"/>
          <w:szCs w:val="22"/>
          <w:shd w:val="clear" w:color="auto" w:fill="FFFFFF"/>
        </w:rPr>
        <w:t xml:space="preserve">Kui tegevus on seotud turu-uuringute tegemisega või Eestis toimuval messil osalemise või selle korraldamisega ning PRIA vähendab vastavalt eelarvele makstava toetuse suurust  võrreldes taotletava </w:t>
      </w:r>
      <w:r w:rsidRPr="00FA2C10">
        <w:rPr>
          <w:rFonts w:asciiTheme="minorHAnsi" w:hAnsiTheme="minorHAnsi"/>
          <w:sz w:val="22"/>
          <w:szCs w:val="22"/>
          <w:shd w:val="clear" w:color="auto" w:fill="FFFFFF"/>
        </w:rPr>
        <w:lastRenderedPageBreak/>
        <w:t xml:space="preserve">toetuse suurusega </w:t>
      </w:r>
      <w:r w:rsidR="005A43BC" w:rsidRPr="00FA2C10">
        <w:rPr>
          <w:rFonts w:asciiTheme="minorHAnsi" w:hAnsiTheme="minorHAnsi"/>
          <w:sz w:val="22"/>
          <w:szCs w:val="22"/>
          <w:shd w:val="clear" w:color="auto" w:fill="FFFFFF"/>
        </w:rPr>
        <w:t>võtab taotleja toetatava tegevuse elluviimiseks väljavalitud toote või teenuse pakkujalt uue hinnapakkumuse. Kui toetatava tegevuse väljavalitud elluviija loobub uue hinnapakkumuse tegemisest, leiab taotleja uue toote või teenuse pakkuja.</w:t>
      </w:r>
    </w:p>
    <w:p w14:paraId="47BBB141" w14:textId="77777777" w:rsidR="005D1C21" w:rsidRPr="00FA2C10" w:rsidRDefault="005D1C21" w:rsidP="00F73EAD">
      <w:pPr>
        <w:jc w:val="both"/>
        <w:rPr>
          <w:rFonts w:asciiTheme="minorHAnsi" w:hAnsiTheme="minorHAnsi"/>
          <w:sz w:val="22"/>
          <w:szCs w:val="22"/>
        </w:rPr>
      </w:pPr>
    </w:p>
    <w:p w14:paraId="6D4F843B" w14:textId="6ED984B9" w:rsidR="00E46067" w:rsidRPr="00FA2C10" w:rsidRDefault="005D1C21" w:rsidP="00F73EAD">
      <w:pPr>
        <w:jc w:val="both"/>
        <w:rPr>
          <w:rFonts w:asciiTheme="minorHAnsi" w:hAnsiTheme="minorHAnsi"/>
          <w:b/>
          <w:color w:val="FF0000"/>
          <w:sz w:val="22"/>
          <w:szCs w:val="22"/>
        </w:rPr>
      </w:pPr>
      <w:r w:rsidRPr="00FA2C10">
        <w:rPr>
          <w:rFonts w:asciiTheme="minorHAnsi" w:hAnsiTheme="minorHAnsi"/>
          <w:sz w:val="22"/>
          <w:szCs w:val="22"/>
        </w:rPr>
        <w:t xml:space="preserve">Väljavalitud hinnapakkumus ei tohi olla põhjendamatult kõrge võrreldes tavaliselt samalaadse teenuse ja toote eest tasutava hinnaga. </w:t>
      </w:r>
      <w:r w:rsidR="00E46067" w:rsidRPr="00FA2C10">
        <w:rPr>
          <w:rFonts w:asciiTheme="minorHAnsi" w:hAnsiTheme="minorHAnsi"/>
          <w:sz w:val="22"/>
          <w:szCs w:val="22"/>
        </w:rPr>
        <w:t xml:space="preserve">PRIA-l on õigus vajadusel võrrelda väljavalitud hinnapakkumust turuhindadega. </w:t>
      </w:r>
      <w:r w:rsidRPr="00FA2C10">
        <w:rPr>
          <w:rFonts w:asciiTheme="minorHAnsi" w:hAnsiTheme="minorHAnsi"/>
          <w:sz w:val="22"/>
          <w:szCs w:val="22"/>
        </w:rPr>
        <w:t>Kui taotleja ei ole valinud odavaimat hinnapakkumust, põhjendab ta tehtud valikut.</w:t>
      </w:r>
      <w:r w:rsidR="00E46067" w:rsidRPr="00FA2C10">
        <w:rPr>
          <w:rFonts w:asciiTheme="minorHAnsi" w:hAnsiTheme="minorHAnsi"/>
          <w:sz w:val="22"/>
          <w:szCs w:val="22"/>
        </w:rPr>
        <w:t xml:space="preserve"> </w:t>
      </w:r>
    </w:p>
    <w:p w14:paraId="3DE51D8A" w14:textId="77777777" w:rsidR="005D1C21" w:rsidRPr="00FA2C10" w:rsidRDefault="005D1C21" w:rsidP="005D1C21">
      <w:pPr>
        <w:rPr>
          <w:rFonts w:asciiTheme="minorHAnsi" w:hAnsiTheme="minorHAnsi"/>
          <w:sz w:val="22"/>
          <w:szCs w:val="22"/>
        </w:rPr>
      </w:pPr>
    </w:p>
    <w:p w14:paraId="19AB1253" w14:textId="5254115F"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Hinnapakkumus peab sisaldama taotleja nime, hinnapakkuja nime, hinnapakkuja kontaktandmeid, hinnapakkumuse väljastamise kuupäeva ja ostetava toote või teenuse üksikasjalikku kirjeldust ning maksumust.</w:t>
      </w:r>
    </w:p>
    <w:p w14:paraId="52EAAFCD" w14:textId="77777777" w:rsidR="005D1C21" w:rsidRPr="00FA2C10" w:rsidRDefault="005D1C21" w:rsidP="00F73EAD">
      <w:pPr>
        <w:jc w:val="both"/>
        <w:rPr>
          <w:rFonts w:asciiTheme="minorHAnsi" w:hAnsiTheme="minorHAnsi"/>
          <w:sz w:val="22"/>
          <w:szCs w:val="22"/>
        </w:rPr>
      </w:pPr>
    </w:p>
    <w:p w14:paraId="1067276A" w14:textId="7E2B382F"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 xml:space="preserve">Kui taotleja ei ole saanud nõutud arvu hinnapakkumusi, peab ta seda põhjendama. </w:t>
      </w:r>
    </w:p>
    <w:p w14:paraId="605FBC1D" w14:textId="77777777" w:rsidR="005D1C21" w:rsidRPr="00FA2C10" w:rsidRDefault="005D1C21" w:rsidP="00F73EAD">
      <w:pPr>
        <w:jc w:val="both"/>
        <w:rPr>
          <w:rFonts w:asciiTheme="minorHAnsi" w:hAnsiTheme="minorHAnsi"/>
          <w:sz w:val="22"/>
          <w:szCs w:val="22"/>
        </w:rPr>
      </w:pPr>
    </w:p>
    <w:p w14:paraId="53C07DA0" w14:textId="5B1758A3"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Taotleja ja hinnapakkuja ning nende osanik, aktsionär või juhtorgani liige ei tohi omada osalust üksteise äriühingus ega kuuluda üksteise juhatusse või nõukokku.</w:t>
      </w:r>
    </w:p>
    <w:p w14:paraId="1AA03BD8" w14:textId="77777777" w:rsidR="005D1C21" w:rsidRPr="00FA2C10" w:rsidRDefault="005D1C21" w:rsidP="005D1C21">
      <w:pPr>
        <w:rPr>
          <w:rFonts w:asciiTheme="minorHAnsi" w:hAnsiTheme="minorHAnsi"/>
          <w:sz w:val="22"/>
          <w:szCs w:val="22"/>
        </w:rPr>
      </w:pPr>
    </w:p>
    <w:p w14:paraId="72A68243" w14:textId="29B03EE8" w:rsidR="005D1C21" w:rsidRPr="00FA2C10" w:rsidRDefault="005D1C21" w:rsidP="005D1C21">
      <w:pPr>
        <w:rPr>
          <w:rFonts w:asciiTheme="minorHAnsi" w:hAnsiTheme="minorHAnsi"/>
          <w:sz w:val="22"/>
          <w:szCs w:val="22"/>
        </w:rPr>
      </w:pPr>
      <w:r w:rsidRPr="00FA2C10">
        <w:rPr>
          <w:rFonts w:asciiTheme="minorHAnsi" w:hAnsiTheme="minorHAnsi"/>
          <w:sz w:val="22"/>
          <w:szCs w:val="22"/>
        </w:rPr>
        <w:t>Hinnapakkuja ega hinnapakkuja osanik, aktsionär või juhtorgani liige ei tohi omada osalust teise hinnapakkuja äriühingus ega kuuluda teise hinnapakkuja juhatusse või nõukokku.</w:t>
      </w:r>
    </w:p>
    <w:p w14:paraId="0F8AC627" w14:textId="77777777" w:rsidR="001C207A" w:rsidRPr="00FA2C10" w:rsidRDefault="001C207A" w:rsidP="005D1C21">
      <w:pPr>
        <w:rPr>
          <w:rFonts w:asciiTheme="minorHAnsi" w:hAnsiTheme="minorHAnsi"/>
          <w:sz w:val="22"/>
          <w:szCs w:val="22"/>
        </w:rPr>
      </w:pPr>
    </w:p>
    <w:p w14:paraId="59E08A0D" w14:textId="77777777" w:rsidR="001C207A" w:rsidRPr="00FA2C10" w:rsidRDefault="001C207A" w:rsidP="005D1C21">
      <w:pPr>
        <w:rPr>
          <w:rFonts w:asciiTheme="minorHAnsi" w:hAnsiTheme="minorHAnsi"/>
          <w:sz w:val="22"/>
          <w:szCs w:val="22"/>
        </w:rPr>
      </w:pPr>
    </w:p>
    <w:p w14:paraId="766A2F13" w14:textId="77777777" w:rsidR="007E2890" w:rsidRPr="00941A6F" w:rsidRDefault="007E2890" w:rsidP="007E2890">
      <w:pPr>
        <w:pStyle w:val="Heading2"/>
        <w:numPr>
          <w:ilvl w:val="1"/>
          <w:numId w:val="8"/>
        </w:numPr>
        <w:rPr>
          <w:rFonts w:asciiTheme="minorHAnsi" w:hAnsiTheme="minorHAnsi"/>
          <w:bCs w:val="0"/>
          <w:sz w:val="22"/>
          <w:szCs w:val="22"/>
        </w:rPr>
      </w:pPr>
      <w:bookmarkStart w:id="35" w:name="_Toc535840694"/>
      <w:r w:rsidRPr="00941A6F">
        <w:rPr>
          <w:rFonts w:asciiTheme="minorHAnsi" w:hAnsiTheme="minorHAnsi"/>
          <w:bCs w:val="0"/>
          <w:sz w:val="22"/>
          <w:szCs w:val="22"/>
        </w:rPr>
        <w:t>Toetuse suurus ja määr</w:t>
      </w:r>
      <w:bookmarkEnd w:id="35"/>
    </w:p>
    <w:p w14:paraId="629CD51A" w14:textId="77777777" w:rsidR="007E2890" w:rsidRPr="00FA2C10" w:rsidRDefault="007E2890" w:rsidP="007E2890">
      <w:pPr>
        <w:jc w:val="both"/>
        <w:rPr>
          <w:rFonts w:asciiTheme="minorHAnsi" w:hAnsiTheme="minorHAnsi"/>
          <w:bCs/>
          <w:sz w:val="22"/>
          <w:szCs w:val="22"/>
        </w:rPr>
      </w:pPr>
    </w:p>
    <w:p w14:paraId="35A83843" w14:textId="2BE69B8E" w:rsidR="007E2890" w:rsidRPr="00FA2C10" w:rsidRDefault="007E2890" w:rsidP="007E2890">
      <w:pPr>
        <w:jc w:val="both"/>
        <w:rPr>
          <w:rFonts w:asciiTheme="minorHAnsi" w:hAnsiTheme="minorHAnsi"/>
          <w:sz w:val="22"/>
          <w:szCs w:val="22"/>
        </w:rPr>
      </w:pPr>
      <w:r w:rsidRPr="00FA2C10">
        <w:rPr>
          <w:rFonts w:asciiTheme="minorHAnsi" w:hAnsiTheme="minorHAnsi"/>
          <w:sz w:val="22"/>
          <w:szCs w:val="22"/>
        </w:rPr>
        <w:t xml:space="preserve">Turuarendustoetuse </w:t>
      </w:r>
      <w:r w:rsidR="00AD3D2E" w:rsidRPr="00FA2C10">
        <w:rPr>
          <w:rFonts w:asciiTheme="minorHAnsi" w:hAnsiTheme="minorHAnsi"/>
          <w:sz w:val="22"/>
          <w:szCs w:val="22"/>
        </w:rPr>
        <w:t xml:space="preserve">määrusega sätestatud </w:t>
      </w:r>
      <w:r w:rsidRPr="00FA2C10">
        <w:rPr>
          <w:rFonts w:asciiTheme="minorHAnsi" w:hAnsiTheme="minorHAnsi"/>
          <w:sz w:val="22"/>
          <w:szCs w:val="22"/>
        </w:rPr>
        <w:t>tegevuste kulude hüvitamiseks võib taotleda toetust järgmiselt:</w:t>
      </w:r>
    </w:p>
    <w:p w14:paraId="118338CF" w14:textId="03283679" w:rsidR="007E2890" w:rsidRPr="00FA2C10" w:rsidRDefault="007E2890" w:rsidP="007E2890">
      <w:pPr>
        <w:numPr>
          <w:ilvl w:val="0"/>
          <w:numId w:val="6"/>
        </w:numPr>
        <w:jc w:val="both"/>
        <w:rPr>
          <w:rFonts w:asciiTheme="minorHAnsi" w:hAnsiTheme="minorHAnsi"/>
          <w:sz w:val="22"/>
          <w:szCs w:val="22"/>
        </w:rPr>
      </w:pPr>
      <w:r w:rsidRPr="00FA2C10">
        <w:rPr>
          <w:rFonts w:asciiTheme="minorHAnsi" w:hAnsiTheme="minorHAnsi"/>
          <w:sz w:val="22"/>
          <w:szCs w:val="22"/>
        </w:rPr>
        <w:t>turu-uuringu tegemine, Eestis toimuval messil osalemine või selle korraldamine,  põllumajandustoote ja sellest töödeldud toote tutvustamine, välisriigis turundusürituse korraldamine kuni 70% abikõlblikest kuludest;</w:t>
      </w:r>
    </w:p>
    <w:p w14:paraId="72272833" w14:textId="0DADEF8E" w:rsidR="007E2890" w:rsidRPr="00FA2C10" w:rsidRDefault="007E2890" w:rsidP="007E2890">
      <w:pPr>
        <w:numPr>
          <w:ilvl w:val="0"/>
          <w:numId w:val="6"/>
        </w:numPr>
        <w:jc w:val="both"/>
        <w:rPr>
          <w:rFonts w:asciiTheme="minorHAnsi" w:hAnsiTheme="minorHAnsi"/>
          <w:sz w:val="22"/>
          <w:szCs w:val="22"/>
        </w:rPr>
      </w:pPr>
      <w:r w:rsidRPr="00FA2C10">
        <w:rPr>
          <w:rFonts w:asciiTheme="minorHAnsi" w:hAnsiTheme="minorHAnsi"/>
          <w:sz w:val="22"/>
          <w:szCs w:val="22"/>
        </w:rPr>
        <w:t>välisriigis messil osalemise korraldamine kuni 75%</w:t>
      </w:r>
      <w:r w:rsidR="00626F44" w:rsidRPr="00FA2C10">
        <w:rPr>
          <w:rFonts w:asciiTheme="minorHAnsi" w:hAnsiTheme="minorHAnsi"/>
          <w:sz w:val="22"/>
          <w:szCs w:val="22"/>
        </w:rPr>
        <w:t xml:space="preserve"> abikõlblike kulude maksumusest;</w:t>
      </w:r>
    </w:p>
    <w:p w14:paraId="43FE4BC7" w14:textId="3B1B9DE8" w:rsidR="00626F44" w:rsidRPr="00FA2C10" w:rsidRDefault="00626F44" w:rsidP="007E2890">
      <w:pPr>
        <w:numPr>
          <w:ilvl w:val="0"/>
          <w:numId w:val="6"/>
        </w:numPr>
        <w:jc w:val="both"/>
        <w:rPr>
          <w:rFonts w:asciiTheme="minorHAnsi" w:hAnsiTheme="minorHAnsi"/>
          <w:sz w:val="22"/>
          <w:szCs w:val="22"/>
        </w:rPr>
      </w:pPr>
      <w:r w:rsidRPr="00FA2C10">
        <w:rPr>
          <w:rFonts w:asciiTheme="minorHAnsi" w:hAnsiTheme="minorHAnsi"/>
          <w:sz w:val="22"/>
          <w:szCs w:val="22"/>
        </w:rPr>
        <w:t>välisriigis toimuva messi külastamine kuni 50% abikõlblike kulude maksumusest.</w:t>
      </w:r>
    </w:p>
    <w:p w14:paraId="633E25E9" w14:textId="77777777" w:rsidR="007E2890" w:rsidRPr="00FA2C10" w:rsidRDefault="007E2890" w:rsidP="007E2890">
      <w:pPr>
        <w:jc w:val="both"/>
        <w:rPr>
          <w:rFonts w:asciiTheme="minorHAnsi" w:hAnsiTheme="minorHAnsi"/>
          <w:sz w:val="22"/>
          <w:szCs w:val="22"/>
        </w:rPr>
      </w:pPr>
    </w:p>
    <w:p w14:paraId="62413F5F" w14:textId="783EC635" w:rsidR="007E2890" w:rsidRPr="00FA2C10" w:rsidRDefault="007E2890" w:rsidP="007E2890">
      <w:pPr>
        <w:jc w:val="both"/>
        <w:rPr>
          <w:rFonts w:asciiTheme="minorHAnsi" w:hAnsiTheme="minorHAnsi"/>
          <w:sz w:val="22"/>
          <w:szCs w:val="22"/>
        </w:rPr>
      </w:pPr>
      <w:r w:rsidRPr="00FA2C10">
        <w:rPr>
          <w:rFonts w:asciiTheme="minorHAnsi" w:hAnsiTheme="minorHAnsi"/>
          <w:sz w:val="22"/>
          <w:szCs w:val="22"/>
        </w:rPr>
        <w:t>Turu-uuringu tegemisega seotud tegevuste puhul võib toetuse suurus ühe taotleja kohta olla kokku kuni 19 200 eurot Eesti turgu käsitleva turu-uuringu ning kuni 32 000 eurot  välisturgu käsitleva</w:t>
      </w:r>
      <w:r w:rsidR="001658E4" w:rsidRPr="00FA2C10">
        <w:rPr>
          <w:rFonts w:asciiTheme="minorHAnsi" w:hAnsiTheme="minorHAnsi"/>
          <w:sz w:val="22"/>
          <w:szCs w:val="22"/>
        </w:rPr>
        <w:t xml:space="preserve"> </w:t>
      </w:r>
      <w:r w:rsidRPr="00FA2C10">
        <w:rPr>
          <w:rFonts w:asciiTheme="minorHAnsi" w:hAnsiTheme="minorHAnsi"/>
          <w:sz w:val="22"/>
          <w:szCs w:val="22"/>
        </w:rPr>
        <w:t xml:space="preserve">turu-uuringu kohta. </w:t>
      </w:r>
    </w:p>
    <w:p w14:paraId="7C2916A5" w14:textId="77777777" w:rsidR="007E2890" w:rsidRPr="00FA2C10" w:rsidRDefault="007E2890" w:rsidP="007E2890">
      <w:pPr>
        <w:jc w:val="both"/>
        <w:rPr>
          <w:rFonts w:asciiTheme="minorHAnsi" w:hAnsiTheme="minorHAnsi"/>
          <w:sz w:val="22"/>
          <w:szCs w:val="22"/>
        </w:rPr>
      </w:pPr>
    </w:p>
    <w:p w14:paraId="4F56B0CD" w14:textId="77777777" w:rsidR="007E2890" w:rsidRPr="00FA2C10" w:rsidRDefault="007E2890" w:rsidP="007E2890">
      <w:pPr>
        <w:jc w:val="both"/>
        <w:rPr>
          <w:rFonts w:asciiTheme="minorHAnsi" w:hAnsiTheme="minorHAnsi"/>
          <w:b/>
          <w:sz w:val="22"/>
          <w:szCs w:val="22"/>
        </w:rPr>
      </w:pPr>
      <w:r w:rsidRPr="00FA2C10">
        <w:rPr>
          <w:rFonts w:asciiTheme="minorHAnsi" w:hAnsiTheme="minorHAnsi"/>
          <w:b/>
          <w:sz w:val="22"/>
          <w:szCs w:val="22"/>
        </w:rPr>
        <w:t>Toetuse maksimaalne suurus kõikide toetatavate tegevuste raames kokku on taotleja kohta kuni</w:t>
      </w:r>
    </w:p>
    <w:p w14:paraId="4BC981DD" w14:textId="77777777" w:rsidR="007E2890" w:rsidRPr="00FA2C10" w:rsidRDefault="007E2890" w:rsidP="007E2890">
      <w:pPr>
        <w:numPr>
          <w:ilvl w:val="0"/>
          <w:numId w:val="2"/>
        </w:numPr>
        <w:jc w:val="both"/>
        <w:rPr>
          <w:rFonts w:asciiTheme="minorHAnsi" w:hAnsiTheme="minorHAnsi"/>
          <w:sz w:val="22"/>
          <w:szCs w:val="22"/>
        </w:rPr>
      </w:pPr>
      <w:r w:rsidRPr="00FA2C10">
        <w:rPr>
          <w:rFonts w:asciiTheme="minorHAnsi" w:hAnsiTheme="minorHAnsi"/>
          <w:b/>
          <w:sz w:val="22"/>
          <w:szCs w:val="22"/>
        </w:rPr>
        <w:t>128 000 eurot</w:t>
      </w:r>
      <w:r w:rsidRPr="00FA2C10">
        <w:rPr>
          <w:rFonts w:asciiTheme="minorHAnsi" w:hAnsiTheme="minorHAnsi"/>
          <w:sz w:val="22"/>
          <w:szCs w:val="22"/>
        </w:rPr>
        <w:t xml:space="preserve"> juhul, kui taotleja on üht valdkonda esindav MTÜ, mille liikmed on ainult üht valdkonda esindavad ettevõtjad ja erialaliidud;</w:t>
      </w:r>
    </w:p>
    <w:p w14:paraId="0C87C984" w14:textId="77777777" w:rsidR="007E2890" w:rsidRPr="00FA2C10" w:rsidRDefault="007E2890" w:rsidP="007E2890">
      <w:pPr>
        <w:numPr>
          <w:ilvl w:val="0"/>
          <w:numId w:val="2"/>
        </w:numPr>
        <w:jc w:val="both"/>
        <w:rPr>
          <w:rFonts w:asciiTheme="minorHAnsi" w:hAnsiTheme="minorHAnsi"/>
          <w:sz w:val="22"/>
          <w:szCs w:val="22"/>
        </w:rPr>
      </w:pPr>
      <w:r w:rsidRPr="00FA2C10">
        <w:rPr>
          <w:rFonts w:asciiTheme="minorHAnsi" w:hAnsiTheme="minorHAnsi"/>
          <w:b/>
          <w:sz w:val="22"/>
          <w:szCs w:val="22"/>
        </w:rPr>
        <w:t xml:space="preserve">128 000 eurot </w:t>
      </w:r>
      <w:r w:rsidRPr="00FA2C10">
        <w:rPr>
          <w:rFonts w:asciiTheme="minorHAnsi" w:hAnsiTheme="minorHAnsi"/>
          <w:sz w:val="22"/>
          <w:szCs w:val="22"/>
        </w:rPr>
        <w:t xml:space="preserve">juhul, kui taotleja on tunnustatud tootjarühm; </w:t>
      </w:r>
    </w:p>
    <w:p w14:paraId="504A7257" w14:textId="77777777" w:rsidR="007E2890" w:rsidRPr="00FA2C10" w:rsidRDefault="007E2890" w:rsidP="007E2890">
      <w:pPr>
        <w:numPr>
          <w:ilvl w:val="0"/>
          <w:numId w:val="2"/>
        </w:numPr>
        <w:jc w:val="both"/>
        <w:rPr>
          <w:rFonts w:asciiTheme="minorHAnsi" w:hAnsiTheme="minorHAnsi"/>
          <w:sz w:val="22"/>
          <w:szCs w:val="22"/>
        </w:rPr>
      </w:pPr>
      <w:r w:rsidRPr="00FA2C10">
        <w:rPr>
          <w:rFonts w:asciiTheme="minorHAnsi" w:hAnsiTheme="minorHAnsi"/>
          <w:b/>
          <w:sz w:val="22"/>
          <w:szCs w:val="22"/>
        </w:rPr>
        <w:t>256 000 eurot</w:t>
      </w:r>
      <w:r w:rsidRPr="00FA2C10">
        <w:rPr>
          <w:rFonts w:asciiTheme="minorHAnsi" w:hAnsiTheme="minorHAnsi"/>
          <w:sz w:val="22"/>
          <w:szCs w:val="22"/>
        </w:rPr>
        <w:t xml:space="preserve"> juhul, kui taotleja on MTÜ, mille liikmed on vähemalt kahe erineva valdkonna erialaliidud, ning kui toetatavate tegevuste hulgas on mitut valdkonda hõlmavad tegevused.</w:t>
      </w:r>
    </w:p>
    <w:p w14:paraId="531165F2" w14:textId="77777777" w:rsidR="007E2890" w:rsidRDefault="007E2890" w:rsidP="007E2890">
      <w:pPr>
        <w:jc w:val="both"/>
        <w:rPr>
          <w:rFonts w:asciiTheme="minorHAnsi" w:hAnsiTheme="minorHAnsi"/>
          <w:sz w:val="22"/>
          <w:szCs w:val="22"/>
        </w:rPr>
      </w:pPr>
      <w:r w:rsidRPr="00FA2C10">
        <w:rPr>
          <w:rFonts w:asciiTheme="minorHAnsi" w:hAnsiTheme="minorHAnsi"/>
          <w:sz w:val="22"/>
          <w:szCs w:val="22"/>
        </w:rPr>
        <w:t>Valdkonna erialaliiduna käsitletakse määruse tähenduses ühe põllumajanduse ja/või toiduainetööstuse alavaldkonna (näiteks piima töötlemine, piima tootmine, liha töötlemine, liha tootmine, teravilja tootmine jne) huve esindavat mittetulundusühingut. Mitme valdkonna erialaliite ühendavaks MTÜ-ks on määruse tähenduses seega MTÜ, mille liikmeteks on vähemalt kaks erinevat põllumajanduse ja /või toiduainetööstuse alavaldkonda esindavat erialaliitu (näiteks MTÜ, mille liikmeteks on piimatootjaid esindav MTÜ ja lihatootjaid esindav MTÜ) või MTÜ, mille liikmeteks on leivatööstusi, piimatööstusi ja piimatootjaid esindavad MTÜ-d.</w:t>
      </w:r>
    </w:p>
    <w:p w14:paraId="78240946" w14:textId="77777777" w:rsidR="001F2CEE" w:rsidRPr="00FA2C10" w:rsidRDefault="001F2CEE" w:rsidP="007E2890">
      <w:pPr>
        <w:jc w:val="both"/>
        <w:rPr>
          <w:rFonts w:asciiTheme="minorHAnsi" w:hAnsiTheme="minorHAnsi"/>
          <w:sz w:val="22"/>
          <w:szCs w:val="22"/>
        </w:rPr>
      </w:pPr>
    </w:p>
    <w:p w14:paraId="5D80D5CB" w14:textId="77777777" w:rsidR="007E2890" w:rsidRPr="00FA2C10" w:rsidRDefault="007E2890" w:rsidP="007E2890">
      <w:pPr>
        <w:jc w:val="both"/>
        <w:rPr>
          <w:rFonts w:asciiTheme="minorHAnsi" w:hAnsiTheme="minorHAnsi"/>
          <w:sz w:val="22"/>
          <w:szCs w:val="22"/>
        </w:rPr>
      </w:pPr>
    </w:p>
    <w:p w14:paraId="3296C7A1" w14:textId="77777777" w:rsidR="007E2890" w:rsidRPr="00FA2C10" w:rsidRDefault="007E2890" w:rsidP="00BA5CF1">
      <w:pPr>
        <w:pStyle w:val="Tekst"/>
        <w:rPr>
          <w:rFonts w:asciiTheme="minorHAnsi" w:hAnsiTheme="minorHAnsi"/>
          <w:b/>
          <w:sz w:val="22"/>
          <w:szCs w:val="22"/>
        </w:rPr>
      </w:pPr>
      <w:r w:rsidRPr="00FA2C10">
        <w:rPr>
          <w:rFonts w:asciiTheme="minorHAnsi" w:hAnsiTheme="minorHAnsi"/>
          <w:b/>
          <w:sz w:val="22"/>
          <w:szCs w:val="22"/>
        </w:rPr>
        <w:t>Toetatavate tegevuste puhul on minimaalsed toetuse taotlemise summad järgnevad:</w:t>
      </w:r>
    </w:p>
    <w:p w14:paraId="5D754121" w14:textId="77777777" w:rsidR="007E2890" w:rsidRPr="00FA2C10" w:rsidRDefault="007E2890" w:rsidP="00BA5CF1">
      <w:pPr>
        <w:pStyle w:val="Tekst"/>
        <w:rPr>
          <w:rFonts w:asciiTheme="minorHAnsi" w:hAnsiTheme="minorHAnsi"/>
          <w:sz w:val="22"/>
          <w:szCs w:val="22"/>
        </w:rPr>
      </w:pPr>
      <w:r w:rsidRPr="00FA2C10">
        <w:rPr>
          <w:rFonts w:asciiTheme="minorHAnsi" w:hAnsiTheme="minorHAnsi"/>
          <w:sz w:val="22"/>
          <w:szCs w:val="22"/>
        </w:rPr>
        <w:t>- Eesti turgu või välisturgu käsitleva turu-uuringu tegemine 750 eurot;</w:t>
      </w:r>
    </w:p>
    <w:p w14:paraId="7650806D" w14:textId="77777777" w:rsidR="007E2890" w:rsidRPr="00FA2C10" w:rsidRDefault="007E2890" w:rsidP="00BA5CF1">
      <w:pPr>
        <w:pStyle w:val="Tekst"/>
        <w:rPr>
          <w:rFonts w:asciiTheme="minorHAnsi" w:hAnsiTheme="minorHAnsi"/>
          <w:sz w:val="22"/>
          <w:szCs w:val="22"/>
        </w:rPr>
      </w:pPr>
      <w:r w:rsidRPr="00FA2C10">
        <w:rPr>
          <w:rFonts w:asciiTheme="minorHAnsi" w:hAnsiTheme="minorHAnsi"/>
          <w:sz w:val="22"/>
          <w:szCs w:val="22"/>
        </w:rPr>
        <w:t>- Eestis toimuval messil osalemine või selle korraldamine 1 500 eurot;</w:t>
      </w:r>
    </w:p>
    <w:p w14:paraId="095BD5F4" w14:textId="1BAB639C" w:rsidR="007E2890" w:rsidRPr="00FA2C10" w:rsidRDefault="00FB01C4" w:rsidP="00BA5CF1">
      <w:pPr>
        <w:pStyle w:val="Tekst"/>
        <w:rPr>
          <w:rFonts w:asciiTheme="minorHAnsi" w:hAnsiTheme="minorHAnsi"/>
          <w:sz w:val="22"/>
          <w:szCs w:val="22"/>
        </w:rPr>
      </w:pPr>
      <w:r w:rsidRPr="00FA2C10">
        <w:rPr>
          <w:rFonts w:asciiTheme="minorHAnsi" w:hAnsiTheme="minorHAnsi"/>
          <w:sz w:val="22"/>
          <w:szCs w:val="22"/>
        </w:rPr>
        <w:lastRenderedPageBreak/>
        <w:t xml:space="preserve">- </w:t>
      </w:r>
      <w:r w:rsidR="007E2890" w:rsidRPr="00FA2C10">
        <w:rPr>
          <w:rFonts w:asciiTheme="minorHAnsi" w:hAnsiTheme="minorHAnsi"/>
          <w:sz w:val="22"/>
          <w:szCs w:val="22"/>
        </w:rPr>
        <w:t>põllumajandustoote ja sellest töödeldud toote tutvustamine 7 500 eurot;</w:t>
      </w:r>
    </w:p>
    <w:p w14:paraId="232BAAF6" w14:textId="77777777" w:rsidR="007E2890" w:rsidRPr="00FA2C10" w:rsidRDefault="007E2890" w:rsidP="00BA5CF1">
      <w:pPr>
        <w:pStyle w:val="Tekst"/>
        <w:rPr>
          <w:rFonts w:asciiTheme="minorHAnsi" w:hAnsiTheme="minorHAnsi"/>
          <w:sz w:val="22"/>
          <w:szCs w:val="22"/>
        </w:rPr>
      </w:pPr>
      <w:r w:rsidRPr="00FA2C10">
        <w:rPr>
          <w:rFonts w:asciiTheme="minorHAnsi" w:hAnsiTheme="minorHAnsi"/>
          <w:sz w:val="22"/>
          <w:szCs w:val="22"/>
        </w:rPr>
        <w:t>- välisriigis toimuval messil osalemise korraldamine 10 000 eurot;</w:t>
      </w:r>
    </w:p>
    <w:p w14:paraId="5D4A777B" w14:textId="77777777" w:rsidR="007E2890" w:rsidRPr="00FA2C10" w:rsidRDefault="007E2890" w:rsidP="00BA5CF1">
      <w:pPr>
        <w:pStyle w:val="Tekst"/>
        <w:rPr>
          <w:rFonts w:asciiTheme="minorHAnsi" w:hAnsiTheme="minorHAnsi"/>
          <w:sz w:val="22"/>
          <w:szCs w:val="22"/>
        </w:rPr>
      </w:pPr>
      <w:r w:rsidRPr="00FA2C10">
        <w:rPr>
          <w:rFonts w:asciiTheme="minorHAnsi" w:hAnsiTheme="minorHAnsi"/>
          <w:sz w:val="22"/>
          <w:szCs w:val="22"/>
        </w:rPr>
        <w:t>- välisriigis turundusürituse korraldamine 3 750 eurot;</w:t>
      </w:r>
    </w:p>
    <w:p w14:paraId="20015501" w14:textId="56A2F9AE" w:rsidR="007E2890" w:rsidRPr="00FA2C10" w:rsidRDefault="007E2890" w:rsidP="00BA5CF1">
      <w:pPr>
        <w:pStyle w:val="Tekst"/>
        <w:rPr>
          <w:rFonts w:asciiTheme="minorHAnsi" w:hAnsiTheme="minorHAnsi"/>
          <w:sz w:val="22"/>
          <w:szCs w:val="22"/>
        </w:rPr>
      </w:pPr>
      <w:r w:rsidRPr="00FA2C10">
        <w:rPr>
          <w:rFonts w:asciiTheme="minorHAnsi" w:hAnsiTheme="minorHAnsi"/>
          <w:sz w:val="22"/>
          <w:szCs w:val="22"/>
        </w:rPr>
        <w:t>- välisriigis toimuvate messide külastamine 2 000 eurot.</w:t>
      </w:r>
    </w:p>
    <w:p w14:paraId="6E26CCF8" w14:textId="77777777" w:rsidR="007E2890" w:rsidRPr="00FA2C10" w:rsidRDefault="007E2890" w:rsidP="007E2890">
      <w:pPr>
        <w:jc w:val="both"/>
        <w:rPr>
          <w:rFonts w:asciiTheme="minorHAnsi" w:hAnsiTheme="minorHAnsi"/>
          <w:sz w:val="22"/>
          <w:szCs w:val="22"/>
        </w:rPr>
      </w:pPr>
    </w:p>
    <w:p w14:paraId="61923C7B" w14:textId="77777777" w:rsidR="007E2890" w:rsidRPr="00FA2C10" w:rsidRDefault="007E2890" w:rsidP="007E2890">
      <w:pPr>
        <w:jc w:val="both"/>
        <w:rPr>
          <w:rFonts w:asciiTheme="minorHAnsi" w:hAnsiTheme="minorHAnsi"/>
          <w:b/>
          <w:sz w:val="22"/>
          <w:szCs w:val="22"/>
        </w:rPr>
      </w:pPr>
    </w:p>
    <w:p w14:paraId="6E97F51B" w14:textId="34C16626" w:rsidR="007D69E6" w:rsidRPr="00941A6F" w:rsidRDefault="007D69E6" w:rsidP="007E2890">
      <w:pPr>
        <w:pStyle w:val="Heading2"/>
        <w:numPr>
          <w:ilvl w:val="1"/>
          <w:numId w:val="8"/>
        </w:numPr>
        <w:rPr>
          <w:rFonts w:asciiTheme="minorHAnsi" w:hAnsiTheme="minorHAnsi"/>
          <w:sz w:val="22"/>
          <w:szCs w:val="22"/>
        </w:rPr>
      </w:pPr>
      <w:bookmarkStart w:id="36" w:name="_Toc535840695"/>
      <w:r w:rsidRPr="00941A6F">
        <w:rPr>
          <w:rFonts w:asciiTheme="minorHAnsi" w:hAnsiTheme="minorHAnsi"/>
          <w:sz w:val="22"/>
          <w:szCs w:val="22"/>
        </w:rPr>
        <w:t>Taotluse läbivaatamine ja toetuse määramine</w:t>
      </w:r>
      <w:bookmarkEnd w:id="36"/>
    </w:p>
    <w:p w14:paraId="073C84F3" w14:textId="77777777" w:rsidR="007D69E6" w:rsidRPr="00FA2C10" w:rsidRDefault="007D69E6" w:rsidP="007D69E6">
      <w:pPr>
        <w:rPr>
          <w:rFonts w:asciiTheme="minorHAnsi" w:hAnsiTheme="minorHAnsi"/>
          <w:sz w:val="22"/>
          <w:szCs w:val="22"/>
        </w:rPr>
      </w:pPr>
    </w:p>
    <w:p w14:paraId="148EAB06" w14:textId="0DB174E6" w:rsidR="007D69E6" w:rsidRPr="00FA2C10" w:rsidRDefault="007D69E6" w:rsidP="007D69E6">
      <w:pPr>
        <w:jc w:val="both"/>
        <w:rPr>
          <w:rFonts w:asciiTheme="minorHAnsi" w:hAnsiTheme="minorHAnsi"/>
          <w:sz w:val="22"/>
          <w:szCs w:val="22"/>
        </w:rPr>
      </w:pPr>
      <w:r w:rsidRPr="00FA2C10">
        <w:rPr>
          <w:rFonts w:asciiTheme="minorHAnsi" w:hAnsiTheme="minorHAnsi"/>
          <w:sz w:val="22"/>
          <w:szCs w:val="22"/>
        </w:rPr>
        <w:t>PRIA vaata</w:t>
      </w:r>
      <w:r w:rsidR="002B77BC">
        <w:rPr>
          <w:rFonts w:asciiTheme="minorHAnsi" w:hAnsiTheme="minorHAnsi"/>
          <w:sz w:val="22"/>
          <w:szCs w:val="22"/>
        </w:rPr>
        <w:t xml:space="preserve">b taotluse läbi ning kontrollib </w:t>
      </w:r>
      <w:r w:rsidRPr="00FA2C10">
        <w:rPr>
          <w:rFonts w:asciiTheme="minorHAnsi" w:hAnsiTheme="minorHAnsi"/>
          <w:sz w:val="22"/>
          <w:szCs w:val="22"/>
        </w:rPr>
        <w:t xml:space="preserve">taotluse esitamisel nõutavate dokumentide olemasolu, esitatud andmete õigsust ja taotleja vastavust toetuse saamise nõuetele. </w:t>
      </w:r>
    </w:p>
    <w:p w14:paraId="4043BAFA" w14:textId="77777777" w:rsidR="007D69E6" w:rsidRPr="00FA2C10" w:rsidRDefault="007D69E6" w:rsidP="007D69E6">
      <w:pPr>
        <w:jc w:val="both"/>
        <w:rPr>
          <w:rFonts w:asciiTheme="minorHAnsi" w:hAnsiTheme="minorHAnsi"/>
          <w:sz w:val="22"/>
          <w:szCs w:val="22"/>
        </w:rPr>
      </w:pPr>
    </w:p>
    <w:p w14:paraId="74142851" w14:textId="26E1301A" w:rsidR="00180496" w:rsidRPr="00FA2C10" w:rsidRDefault="008305B3" w:rsidP="00BA5CF1">
      <w:pPr>
        <w:pStyle w:val="Tekst"/>
        <w:rPr>
          <w:rFonts w:asciiTheme="minorHAnsi" w:hAnsiTheme="minorHAnsi"/>
          <w:sz w:val="22"/>
          <w:szCs w:val="22"/>
        </w:rPr>
      </w:pPr>
      <w:r w:rsidRPr="00FA2C10">
        <w:rPr>
          <w:rFonts w:asciiTheme="minorHAnsi" w:hAnsiTheme="minorHAnsi"/>
          <w:sz w:val="22"/>
          <w:szCs w:val="22"/>
        </w:rPr>
        <w:t>T</w:t>
      </w:r>
      <w:r w:rsidR="007D69E6" w:rsidRPr="00FA2C10">
        <w:rPr>
          <w:rFonts w:asciiTheme="minorHAnsi" w:hAnsiTheme="minorHAnsi"/>
          <w:sz w:val="22"/>
          <w:szCs w:val="22"/>
        </w:rPr>
        <w:t xml:space="preserve">uru-uuringute tegemiseks ja Eestis toimuval messil osalemiseks või selle korraldamiseks esitatud </w:t>
      </w:r>
      <w:r w:rsidR="002B77BC">
        <w:rPr>
          <w:rFonts w:asciiTheme="minorHAnsi" w:hAnsiTheme="minorHAnsi"/>
          <w:sz w:val="22"/>
          <w:szCs w:val="22"/>
        </w:rPr>
        <w:t xml:space="preserve">taotlusi ei hinnata </w:t>
      </w:r>
      <w:r w:rsidRPr="00FA2C10">
        <w:rPr>
          <w:rFonts w:asciiTheme="minorHAnsi" w:hAnsiTheme="minorHAnsi"/>
          <w:sz w:val="22"/>
          <w:szCs w:val="22"/>
        </w:rPr>
        <w:t xml:space="preserve">ning kui nende tegevuste </w:t>
      </w:r>
      <w:r w:rsidR="007D69E6" w:rsidRPr="00FA2C10">
        <w:rPr>
          <w:rFonts w:asciiTheme="minorHAnsi" w:hAnsiTheme="minorHAnsi"/>
          <w:sz w:val="22"/>
          <w:szCs w:val="22"/>
        </w:rPr>
        <w:t xml:space="preserve">nõuetekohaste taotluste rahastamise summa ületab </w:t>
      </w:r>
      <w:r w:rsidRPr="00FA2C10">
        <w:rPr>
          <w:rFonts w:asciiTheme="minorHAnsi" w:hAnsiTheme="minorHAnsi"/>
          <w:sz w:val="22"/>
          <w:szCs w:val="22"/>
        </w:rPr>
        <w:t>t</w:t>
      </w:r>
      <w:r w:rsidR="007D69E6" w:rsidRPr="00FA2C10">
        <w:rPr>
          <w:rFonts w:asciiTheme="minorHAnsi" w:hAnsiTheme="minorHAnsi"/>
          <w:sz w:val="22"/>
          <w:szCs w:val="22"/>
        </w:rPr>
        <w:t>egevuste elluviimiseks ettenähtud vahendeid, vähendab PRIA taotlejatele määratava toetuse suurust võrdeliselt taotletava toetuse suurusega, lähtudes sätestatud toetusmääradest.</w:t>
      </w:r>
      <w:r w:rsidR="00C23749" w:rsidRPr="00FA2C10">
        <w:rPr>
          <w:rFonts w:asciiTheme="minorHAnsi" w:hAnsiTheme="minorHAnsi"/>
          <w:sz w:val="22"/>
          <w:szCs w:val="22"/>
        </w:rPr>
        <w:t xml:space="preserve"> Selleks küsib PRIA taotleja</w:t>
      </w:r>
      <w:r w:rsidR="00DF36F7" w:rsidRPr="00FA2C10">
        <w:rPr>
          <w:rFonts w:asciiTheme="minorHAnsi" w:hAnsiTheme="minorHAnsi"/>
          <w:sz w:val="22"/>
          <w:szCs w:val="22"/>
        </w:rPr>
        <w:t xml:space="preserve"> </w:t>
      </w:r>
      <w:r w:rsidR="00C23749" w:rsidRPr="00FA2C10">
        <w:rPr>
          <w:rFonts w:asciiTheme="minorHAnsi" w:hAnsiTheme="minorHAnsi"/>
          <w:sz w:val="22"/>
          <w:szCs w:val="22"/>
        </w:rPr>
        <w:t>poolse nõusoleku. Kui taotleja ei ole nõus tegevust ellu viima vähendatud summaga, võib ta loobuda taotlusest. Sel juhul PRIA annulleerib taotleja loobumiskirja alusel taotluse ja vastav vähendatud toetussumma jagatakse taotlejate vahel, kes ei loobunud taotlusest.</w:t>
      </w:r>
      <w:r w:rsidR="009B0324" w:rsidRPr="00FA2C10">
        <w:rPr>
          <w:rFonts w:asciiTheme="minorHAnsi" w:hAnsiTheme="minorHAnsi"/>
          <w:sz w:val="22"/>
          <w:szCs w:val="22"/>
        </w:rPr>
        <w:t xml:space="preserve"> Taotleja esitab</w:t>
      </w:r>
      <w:r w:rsidR="00DF36F7" w:rsidRPr="00FA2C10">
        <w:rPr>
          <w:rFonts w:asciiTheme="minorHAnsi" w:hAnsiTheme="minorHAnsi"/>
          <w:color w:val="FF0000"/>
          <w:sz w:val="22"/>
          <w:szCs w:val="22"/>
        </w:rPr>
        <w:t xml:space="preserve"> </w:t>
      </w:r>
      <w:r w:rsidR="00180496" w:rsidRPr="00FA2C10">
        <w:rPr>
          <w:rFonts w:asciiTheme="minorHAnsi" w:hAnsiTheme="minorHAnsi"/>
          <w:sz w:val="22"/>
          <w:szCs w:val="22"/>
        </w:rPr>
        <w:t xml:space="preserve">15 tööpäeva jooksul arvates otsuse ärakirja või väljavõtte saamisest parandatud taotluse, milles on arvestatud toetuse määramise otsust. Parandatud taotluse esitamiseks võtab taotleja toetatava tegevuse elluviimiseks välja valitud toote või teenuse pakkujalt uue hinnapakkumuse. Kui toetatava tegevuse väljavalitud elluviija loobub uue hinnapakkumuse tegemisest, leiab taotleja uue toote või teenuse pakkuja. </w:t>
      </w:r>
    </w:p>
    <w:p w14:paraId="4BF3B038" w14:textId="45FA1338" w:rsidR="007D69E6" w:rsidRPr="00FA2C10" w:rsidRDefault="00537254" w:rsidP="00BA5CF1">
      <w:pPr>
        <w:pStyle w:val="Tekst"/>
        <w:rPr>
          <w:rFonts w:asciiTheme="minorHAnsi" w:hAnsiTheme="minorHAnsi"/>
          <w:sz w:val="22"/>
          <w:szCs w:val="22"/>
        </w:rPr>
      </w:pPr>
      <w:r w:rsidRPr="00FA2C10">
        <w:rPr>
          <w:rFonts w:asciiTheme="minorHAnsi" w:hAnsiTheme="minorHAnsi"/>
          <w:sz w:val="22"/>
          <w:szCs w:val="22"/>
        </w:rPr>
        <w:t xml:space="preserve">Ülejäänud tegevuste osas </w:t>
      </w:r>
      <w:r w:rsidR="0073414B" w:rsidRPr="00FA2C10">
        <w:rPr>
          <w:rFonts w:asciiTheme="minorHAnsi" w:hAnsiTheme="minorHAnsi"/>
          <w:sz w:val="22"/>
          <w:szCs w:val="22"/>
        </w:rPr>
        <w:t>hinnatakse taotlused ja koostatakse paremusjärjestus vastavalt</w:t>
      </w:r>
      <w:r w:rsidRPr="00FA2C10">
        <w:rPr>
          <w:rFonts w:asciiTheme="minorHAnsi" w:hAnsiTheme="minorHAnsi"/>
          <w:sz w:val="22"/>
          <w:szCs w:val="22"/>
        </w:rPr>
        <w:t xml:space="preserve"> punkt 4.4.</w:t>
      </w:r>
    </w:p>
    <w:p w14:paraId="5EBC2A23" w14:textId="77777777" w:rsidR="007D69E6" w:rsidRPr="00FA2C10" w:rsidRDefault="007D69E6" w:rsidP="007D69E6">
      <w:pPr>
        <w:jc w:val="both"/>
        <w:rPr>
          <w:rFonts w:asciiTheme="minorHAnsi" w:hAnsiTheme="minorHAnsi"/>
          <w:sz w:val="22"/>
          <w:szCs w:val="22"/>
        </w:rPr>
      </w:pPr>
    </w:p>
    <w:p w14:paraId="73A9681D" w14:textId="218255C5" w:rsidR="007D69E6" w:rsidRPr="00FA2C10" w:rsidRDefault="007D69E6" w:rsidP="007D69E6">
      <w:pPr>
        <w:jc w:val="both"/>
        <w:rPr>
          <w:rFonts w:asciiTheme="minorHAnsi" w:hAnsiTheme="minorHAnsi"/>
          <w:sz w:val="22"/>
          <w:szCs w:val="22"/>
        </w:rPr>
      </w:pPr>
      <w:r w:rsidRPr="00FA2C10">
        <w:rPr>
          <w:rFonts w:asciiTheme="minorHAnsi" w:hAnsiTheme="minorHAnsi"/>
          <w:sz w:val="22"/>
          <w:szCs w:val="22"/>
        </w:rPr>
        <w:t>PRIA otsustab toetuse määramise või taotluse rahuldamata jätmise 4</w:t>
      </w:r>
      <w:r w:rsidR="00B310A1">
        <w:rPr>
          <w:rFonts w:asciiTheme="minorHAnsi" w:hAnsiTheme="minorHAnsi"/>
          <w:sz w:val="22"/>
          <w:szCs w:val="22"/>
        </w:rPr>
        <w:t>5</w:t>
      </w:r>
      <w:r w:rsidRPr="00FA2C10">
        <w:rPr>
          <w:rFonts w:asciiTheme="minorHAnsi" w:hAnsiTheme="minorHAnsi"/>
          <w:sz w:val="22"/>
          <w:szCs w:val="22"/>
        </w:rPr>
        <w:t xml:space="preserve"> tööpäeva jooksul taotluse esi</w:t>
      </w:r>
      <w:r w:rsidR="002B77BC">
        <w:rPr>
          <w:rFonts w:asciiTheme="minorHAnsi" w:hAnsiTheme="minorHAnsi"/>
          <w:sz w:val="22"/>
          <w:szCs w:val="22"/>
        </w:rPr>
        <w:t>tamise tähtpäevast arvates (st 22. aprilliks 2019</w:t>
      </w:r>
      <w:r w:rsidRPr="00FA2C10">
        <w:rPr>
          <w:rFonts w:asciiTheme="minorHAnsi" w:hAnsiTheme="minorHAnsi"/>
          <w:sz w:val="22"/>
          <w:szCs w:val="22"/>
        </w:rPr>
        <w:t>). Taotlus jäetakse rahuldamata „</w:t>
      </w:r>
      <w:hyperlink r:id="rId29" w:history="1">
        <w:r w:rsidRPr="00FA2C10">
          <w:rPr>
            <w:rStyle w:val="Hyperlink"/>
            <w:rFonts w:asciiTheme="minorHAnsi" w:hAnsiTheme="minorHAnsi"/>
            <w:sz w:val="22"/>
            <w:szCs w:val="22"/>
          </w:rPr>
          <w:t>Maaelu ja põllumajandusturu korraldamise seaduse</w:t>
        </w:r>
      </w:hyperlink>
      <w:r w:rsidRPr="00FA2C10">
        <w:rPr>
          <w:rFonts w:asciiTheme="minorHAnsi" w:hAnsiTheme="minorHAnsi"/>
          <w:sz w:val="22"/>
          <w:szCs w:val="22"/>
        </w:rPr>
        <w:t xml:space="preserve">” § 14 sätestatud juhtudel. </w:t>
      </w:r>
    </w:p>
    <w:p w14:paraId="625D6A3C" w14:textId="2783A43E" w:rsidR="007D69E6" w:rsidRPr="00FA2C10" w:rsidRDefault="007D69E6" w:rsidP="007D69E6">
      <w:pPr>
        <w:rPr>
          <w:rFonts w:asciiTheme="minorHAnsi" w:hAnsiTheme="minorHAnsi"/>
          <w:sz w:val="22"/>
          <w:szCs w:val="22"/>
        </w:rPr>
      </w:pPr>
    </w:p>
    <w:p w14:paraId="7A789E49" w14:textId="77777777" w:rsidR="007D69E6" w:rsidRPr="00FA2C10" w:rsidRDefault="007D69E6" w:rsidP="007D69E6">
      <w:pPr>
        <w:rPr>
          <w:rFonts w:asciiTheme="minorHAnsi" w:hAnsiTheme="minorHAnsi"/>
          <w:sz w:val="22"/>
          <w:szCs w:val="22"/>
        </w:rPr>
      </w:pPr>
    </w:p>
    <w:p w14:paraId="42271439" w14:textId="0974F300" w:rsidR="007E2890" w:rsidRPr="00941A6F" w:rsidRDefault="007D69E6" w:rsidP="007E2890">
      <w:pPr>
        <w:pStyle w:val="Heading2"/>
        <w:numPr>
          <w:ilvl w:val="1"/>
          <w:numId w:val="8"/>
        </w:numPr>
        <w:rPr>
          <w:rFonts w:asciiTheme="minorHAnsi" w:hAnsiTheme="minorHAnsi"/>
          <w:sz w:val="22"/>
          <w:szCs w:val="22"/>
        </w:rPr>
      </w:pPr>
      <w:bookmarkStart w:id="37" w:name="_Toc535840696"/>
      <w:r w:rsidRPr="00941A6F">
        <w:rPr>
          <w:rFonts w:asciiTheme="minorHAnsi" w:hAnsiTheme="minorHAnsi"/>
          <w:sz w:val="22"/>
          <w:szCs w:val="22"/>
        </w:rPr>
        <w:t>Taotluste hindamine ja taotluste paremusjärjestuse koostamine</w:t>
      </w:r>
      <w:bookmarkEnd w:id="37"/>
    </w:p>
    <w:p w14:paraId="703FAADE" w14:textId="77777777" w:rsidR="007E2890" w:rsidRPr="00941A6F" w:rsidRDefault="007E2890" w:rsidP="007E2890">
      <w:pPr>
        <w:jc w:val="both"/>
        <w:rPr>
          <w:rFonts w:asciiTheme="minorHAnsi" w:hAnsiTheme="minorHAnsi"/>
          <w:b/>
          <w:sz w:val="22"/>
          <w:szCs w:val="22"/>
        </w:rPr>
      </w:pPr>
    </w:p>
    <w:p w14:paraId="358EE5A5" w14:textId="71EF77CB"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Kui taotlus esitatakse järgmiste tegevuste elluviimiseks:</w:t>
      </w:r>
    </w:p>
    <w:p w14:paraId="44E3CAFF" w14:textId="29BA4C2B" w:rsidR="009D562B" w:rsidRPr="00FA2C10" w:rsidRDefault="009D562B" w:rsidP="00BA5CF1">
      <w:pPr>
        <w:pStyle w:val="Tekst"/>
        <w:numPr>
          <w:ilvl w:val="0"/>
          <w:numId w:val="2"/>
        </w:numPr>
        <w:rPr>
          <w:rFonts w:asciiTheme="minorHAnsi" w:hAnsiTheme="minorHAnsi"/>
          <w:sz w:val="22"/>
          <w:szCs w:val="22"/>
        </w:rPr>
      </w:pPr>
      <w:r w:rsidRPr="00FA2C10">
        <w:rPr>
          <w:rFonts w:asciiTheme="minorHAnsi" w:hAnsiTheme="minorHAnsi"/>
          <w:sz w:val="22"/>
          <w:szCs w:val="22"/>
        </w:rPr>
        <w:t>põllumajandustoote ja sellest töödeldud toote tutvustamine,</w:t>
      </w:r>
    </w:p>
    <w:p w14:paraId="15B13F02" w14:textId="4D938356" w:rsidR="009D562B" w:rsidRPr="00FA2C10" w:rsidRDefault="009D562B" w:rsidP="00BA5CF1">
      <w:pPr>
        <w:pStyle w:val="Tekst"/>
        <w:numPr>
          <w:ilvl w:val="0"/>
          <w:numId w:val="2"/>
        </w:numPr>
        <w:rPr>
          <w:rFonts w:asciiTheme="minorHAnsi" w:hAnsiTheme="minorHAnsi"/>
          <w:sz w:val="22"/>
          <w:szCs w:val="22"/>
        </w:rPr>
      </w:pPr>
      <w:r w:rsidRPr="00FA2C10">
        <w:rPr>
          <w:rFonts w:asciiTheme="minorHAnsi" w:hAnsiTheme="minorHAnsi"/>
          <w:sz w:val="22"/>
          <w:szCs w:val="22"/>
        </w:rPr>
        <w:t>välisriigis messil osalemise korraldamine;</w:t>
      </w:r>
    </w:p>
    <w:p w14:paraId="460BB8CB" w14:textId="519C0B56" w:rsidR="009D562B" w:rsidRPr="00FA2C10" w:rsidRDefault="009D562B" w:rsidP="00BA5CF1">
      <w:pPr>
        <w:pStyle w:val="Tekst"/>
        <w:numPr>
          <w:ilvl w:val="0"/>
          <w:numId w:val="2"/>
        </w:numPr>
        <w:rPr>
          <w:rFonts w:asciiTheme="minorHAnsi" w:hAnsiTheme="minorHAnsi"/>
          <w:sz w:val="22"/>
          <w:szCs w:val="22"/>
        </w:rPr>
      </w:pPr>
      <w:r w:rsidRPr="00FA2C10">
        <w:rPr>
          <w:rFonts w:asciiTheme="minorHAnsi" w:hAnsiTheme="minorHAnsi"/>
          <w:sz w:val="22"/>
          <w:szCs w:val="22"/>
        </w:rPr>
        <w:t>välisriigis turundusürituse korraldamine,</w:t>
      </w:r>
    </w:p>
    <w:p w14:paraId="5CD4263F" w14:textId="775A3B24" w:rsidR="009D562B" w:rsidRPr="00FA2C10" w:rsidRDefault="009D562B" w:rsidP="00BA5CF1">
      <w:pPr>
        <w:pStyle w:val="Tekst"/>
        <w:numPr>
          <w:ilvl w:val="0"/>
          <w:numId w:val="2"/>
        </w:numPr>
        <w:rPr>
          <w:rFonts w:asciiTheme="minorHAnsi" w:hAnsiTheme="minorHAnsi"/>
          <w:sz w:val="22"/>
          <w:szCs w:val="22"/>
        </w:rPr>
      </w:pPr>
      <w:r w:rsidRPr="00FA2C10">
        <w:rPr>
          <w:rFonts w:asciiTheme="minorHAnsi" w:hAnsiTheme="minorHAnsi"/>
          <w:sz w:val="22"/>
          <w:szCs w:val="22"/>
        </w:rPr>
        <w:t>välisriigis toimuvate messide külastamine;</w:t>
      </w:r>
    </w:p>
    <w:p w14:paraId="0EFDCFFB" w14:textId="1108BD3A"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 xml:space="preserve">siis hindab PRIA tegevuste kohta esitatud </w:t>
      </w:r>
      <w:r w:rsidR="00FE61A4" w:rsidRPr="00FA2C10">
        <w:rPr>
          <w:rFonts w:asciiTheme="minorHAnsi" w:hAnsiTheme="minorHAnsi"/>
          <w:sz w:val="22"/>
          <w:szCs w:val="22"/>
        </w:rPr>
        <w:t xml:space="preserve">nõuetele vastavaid </w:t>
      </w:r>
      <w:r w:rsidRPr="00FA2C10">
        <w:rPr>
          <w:rFonts w:asciiTheme="minorHAnsi" w:hAnsiTheme="minorHAnsi"/>
          <w:sz w:val="22"/>
          <w:szCs w:val="22"/>
        </w:rPr>
        <w:t>taotlusi määruse lisas sätestatud hindamiskriteeriumite alusel ja koostab hindamistulemuste põhjal taotluste paremusjärjestuse.</w:t>
      </w:r>
    </w:p>
    <w:p w14:paraId="17500E99" w14:textId="77777777" w:rsidR="00FE61A4" w:rsidRPr="00FA2C10" w:rsidRDefault="00FE61A4" w:rsidP="00BA5CF1">
      <w:pPr>
        <w:pStyle w:val="Tekst"/>
        <w:rPr>
          <w:rFonts w:asciiTheme="minorHAnsi" w:hAnsiTheme="minorHAnsi"/>
          <w:sz w:val="22"/>
          <w:szCs w:val="22"/>
        </w:rPr>
      </w:pPr>
    </w:p>
    <w:p w14:paraId="1C4A7953" w14:textId="2DA3703B" w:rsidR="009D562B" w:rsidRPr="00FA2C10" w:rsidRDefault="00FE61A4" w:rsidP="00BA5CF1">
      <w:pPr>
        <w:pStyle w:val="Tekst"/>
        <w:rPr>
          <w:rFonts w:asciiTheme="minorHAnsi" w:hAnsiTheme="minorHAnsi"/>
          <w:sz w:val="22"/>
          <w:szCs w:val="22"/>
        </w:rPr>
      </w:pPr>
      <w:r w:rsidRPr="00FA2C10">
        <w:rPr>
          <w:rFonts w:asciiTheme="minorHAnsi" w:hAnsiTheme="minorHAnsi"/>
          <w:sz w:val="22"/>
          <w:szCs w:val="22"/>
        </w:rPr>
        <w:t xml:space="preserve">Taotluste hindamiseks moodustab PRIA hindamiskomisjoni, kes teeb PRIA-le taotluste paremusjärjestuse moodustamise ettepaneku. </w:t>
      </w:r>
    </w:p>
    <w:p w14:paraId="2904361E" w14:textId="77777777" w:rsidR="009D562B" w:rsidRPr="00FA2C10" w:rsidRDefault="009D562B" w:rsidP="00BA5CF1">
      <w:pPr>
        <w:pStyle w:val="Tekst"/>
        <w:rPr>
          <w:rFonts w:asciiTheme="minorHAnsi" w:hAnsiTheme="minorHAnsi"/>
          <w:sz w:val="22"/>
          <w:szCs w:val="22"/>
        </w:rPr>
      </w:pPr>
    </w:p>
    <w:p w14:paraId="219CDD6A" w14:textId="0ACAF930"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 xml:space="preserve">Hindamistulemuste põhjal </w:t>
      </w:r>
      <w:r w:rsidR="00FE61A4" w:rsidRPr="00FA2C10">
        <w:rPr>
          <w:rFonts w:asciiTheme="minorHAnsi" w:hAnsiTheme="minorHAnsi"/>
          <w:sz w:val="22"/>
          <w:szCs w:val="22"/>
        </w:rPr>
        <w:t>moodustab</w:t>
      </w:r>
      <w:r w:rsidRPr="00FA2C10">
        <w:rPr>
          <w:rFonts w:asciiTheme="minorHAnsi" w:hAnsiTheme="minorHAnsi"/>
          <w:sz w:val="22"/>
          <w:szCs w:val="22"/>
        </w:rPr>
        <w:t xml:space="preserve"> PRIA taotluste paremusjärjestuse, milles loetakse paremaks suurema hindepunktide summa saanud taotlus.</w:t>
      </w:r>
    </w:p>
    <w:p w14:paraId="19E6EE0C" w14:textId="77777777" w:rsidR="009D562B" w:rsidRPr="00FA2C10" w:rsidRDefault="009D562B" w:rsidP="00BA5CF1">
      <w:pPr>
        <w:pStyle w:val="Tekst"/>
        <w:rPr>
          <w:rFonts w:asciiTheme="minorHAnsi" w:hAnsiTheme="minorHAnsi"/>
          <w:sz w:val="22"/>
          <w:szCs w:val="22"/>
        </w:rPr>
      </w:pPr>
    </w:p>
    <w:p w14:paraId="4B470139" w14:textId="243FDB03"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Kui kõigi nõuetele vastavate taotluste rahastamise summa ületab toetuseks ettenähtud vahendeid, rahuldatakse taotluste hindamise tulemusel koostatud taotluste paremusjärjestuse alusel parimad taotlused, mis on saanud vähemalt minimaalse hindepunktide summa.</w:t>
      </w:r>
      <w:r w:rsidR="001F2CEE">
        <w:rPr>
          <w:rFonts w:asciiTheme="minorHAnsi" w:hAnsiTheme="minorHAnsi"/>
          <w:sz w:val="22"/>
          <w:szCs w:val="22"/>
        </w:rPr>
        <w:t xml:space="preserve"> </w:t>
      </w:r>
      <w:r w:rsidR="00CE1267">
        <w:rPr>
          <w:rFonts w:asciiTheme="minorHAnsi" w:hAnsiTheme="minorHAnsi"/>
          <w:sz w:val="22"/>
          <w:szCs w:val="22"/>
        </w:rPr>
        <w:t>See tähendab, et toetust saavad taotlused, kelle taotlused on paremusjärjestuses eespool, kuni hetkeni, mil toetuseks ettenähtud rahalised vahendid lõpevad.</w:t>
      </w:r>
    </w:p>
    <w:p w14:paraId="7E06D0C1" w14:textId="77777777" w:rsidR="009D562B" w:rsidRPr="00FA2C10" w:rsidRDefault="009D562B" w:rsidP="00BA5CF1">
      <w:pPr>
        <w:pStyle w:val="Tekst"/>
        <w:rPr>
          <w:rFonts w:asciiTheme="minorHAnsi" w:hAnsiTheme="minorHAnsi"/>
          <w:sz w:val="22"/>
          <w:szCs w:val="22"/>
        </w:rPr>
      </w:pPr>
    </w:p>
    <w:p w14:paraId="66836F47" w14:textId="57A08286"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 xml:space="preserve">Minimaalne hindepunktide summa taotluse rahuldamiseks moodustab vähemalt 30 protsenti maksimaalsest hindepunktide summast. </w:t>
      </w:r>
    </w:p>
    <w:p w14:paraId="5B50D7AD" w14:textId="77777777" w:rsidR="009D562B" w:rsidRPr="00FA2C10" w:rsidRDefault="009D562B" w:rsidP="00BA5CF1">
      <w:pPr>
        <w:pStyle w:val="Tekst"/>
        <w:rPr>
          <w:rFonts w:asciiTheme="minorHAnsi" w:hAnsiTheme="minorHAnsi"/>
          <w:sz w:val="22"/>
          <w:szCs w:val="22"/>
        </w:rPr>
      </w:pPr>
    </w:p>
    <w:p w14:paraId="705BBEFC" w14:textId="77777777" w:rsidR="001936D3" w:rsidRPr="00FA2C10" w:rsidRDefault="009D562B" w:rsidP="00BA5CF1">
      <w:pPr>
        <w:pStyle w:val="Tekst"/>
        <w:rPr>
          <w:rFonts w:asciiTheme="minorHAnsi" w:hAnsiTheme="minorHAnsi"/>
          <w:sz w:val="22"/>
          <w:szCs w:val="22"/>
        </w:rPr>
      </w:pPr>
      <w:r w:rsidRPr="00FA2C10">
        <w:rPr>
          <w:rFonts w:asciiTheme="minorHAnsi" w:hAnsiTheme="minorHAnsi"/>
          <w:sz w:val="22"/>
          <w:szCs w:val="22"/>
        </w:rPr>
        <w:t>Võrdsete näitajatega taotluste puhul eelistatakse taotlust, milles taotletav toetuse summa on väiksem.</w:t>
      </w:r>
    </w:p>
    <w:p w14:paraId="0CE1A16F" w14:textId="77777777" w:rsidR="00294670" w:rsidRPr="00FA2C10" w:rsidRDefault="00294670" w:rsidP="00BA5CF1">
      <w:pPr>
        <w:pStyle w:val="Tekst"/>
        <w:rPr>
          <w:rFonts w:asciiTheme="minorHAnsi" w:hAnsiTheme="minorHAnsi"/>
          <w:sz w:val="22"/>
          <w:szCs w:val="22"/>
        </w:rPr>
      </w:pPr>
    </w:p>
    <w:p w14:paraId="46FAD499" w14:textId="5D82414A" w:rsidR="00294670" w:rsidRPr="00FA2C10" w:rsidRDefault="00BA5CF1" w:rsidP="00BA5CF1">
      <w:pPr>
        <w:pStyle w:val="Tekst"/>
        <w:rPr>
          <w:rFonts w:asciiTheme="minorHAnsi" w:hAnsiTheme="minorHAnsi"/>
          <w:sz w:val="22"/>
          <w:szCs w:val="22"/>
        </w:rPr>
      </w:pPr>
      <w:r w:rsidRPr="00FA2C10">
        <w:rPr>
          <w:rFonts w:asciiTheme="minorHAnsi" w:hAnsiTheme="minorHAnsi"/>
          <w:sz w:val="22"/>
          <w:szCs w:val="22"/>
        </w:rPr>
        <w:t xml:space="preserve">Hindamiskriteeriumitega on võimalik tutvuda </w:t>
      </w:r>
      <w:r w:rsidR="003A152B">
        <w:rPr>
          <w:rFonts w:asciiTheme="minorHAnsi" w:hAnsiTheme="minorHAnsi"/>
          <w:sz w:val="22"/>
          <w:szCs w:val="22"/>
        </w:rPr>
        <w:t>määruse lisas</w:t>
      </w:r>
      <w:r w:rsidRPr="00FA2C10">
        <w:rPr>
          <w:rFonts w:asciiTheme="minorHAnsi" w:hAnsiTheme="minorHAnsi"/>
          <w:sz w:val="22"/>
          <w:szCs w:val="22"/>
        </w:rPr>
        <w:t xml:space="preserve"> „Taotluse hindamise  kriteeriumid“.</w:t>
      </w:r>
    </w:p>
    <w:p w14:paraId="1F89B0C2" w14:textId="0B5F22FA" w:rsidR="007E2890" w:rsidRPr="00FA2C10" w:rsidRDefault="007E2890" w:rsidP="00FB01C4">
      <w:pPr>
        <w:pStyle w:val="Tekst"/>
        <w:rPr>
          <w:rFonts w:asciiTheme="minorHAnsi" w:hAnsiTheme="minorHAnsi"/>
          <w:sz w:val="22"/>
          <w:szCs w:val="22"/>
          <w:u w:val="single"/>
        </w:rPr>
      </w:pPr>
    </w:p>
    <w:p w14:paraId="004EC5B1" w14:textId="77777777" w:rsidR="007E2890" w:rsidRPr="00FA2C10" w:rsidRDefault="007E2890" w:rsidP="007E2890">
      <w:pPr>
        <w:rPr>
          <w:rFonts w:asciiTheme="minorHAnsi" w:hAnsiTheme="minorHAnsi"/>
          <w:sz w:val="22"/>
          <w:szCs w:val="22"/>
        </w:rPr>
      </w:pPr>
    </w:p>
    <w:p w14:paraId="5637D96E" w14:textId="5BB041D1" w:rsidR="0034365B" w:rsidRPr="00FA2C10" w:rsidRDefault="0034365B" w:rsidP="00D26049">
      <w:pPr>
        <w:pStyle w:val="Heading1"/>
        <w:numPr>
          <w:ilvl w:val="0"/>
          <w:numId w:val="8"/>
        </w:numPr>
        <w:rPr>
          <w:rFonts w:asciiTheme="minorHAnsi" w:hAnsiTheme="minorHAnsi"/>
          <w:bCs/>
          <w:sz w:val="22"/>
          <w:szCs w:val="22"/>
        </w:rPr>
      </w:pPr>
      <w:bookmarkStart w:id="38" w:name="_Toc535840697"/>
      <w:r w:rsidRPr="00FA2C10">
        <w:rPr>
          <w:rFonts w:asciiTheme="minorHAnsi" w:hAnsiTheme="minorHAnsi"/>
          <w:b/>
          <w:bCs/>
          <w:sz w:val="22"/>
          <w:szCs w:val="22"/>
        </w:rPr>
        <w:t>Taotluse esitamine</w:t>
      </w:r>
      <w:bookmarkEnd w:id="38"/>
    </w:p>
    <w:p w14:paraId="379D2F4C" w14:textId="77777777" w:rsidR="0034365B" w:rsidRPr="00FA2C10" w:rsidRDefault="0034365B" w:rsidP="0034365B">
      <w:pPr>
        <w:jc w:val="both"/>
        <w:rPr>
          <w:rFonts w:asciiTheme="minorHAnsi" w:hAnsiTheme="minorHAnsi"/>
          <w:sz w:val="22"/>
          <w:szCs w:val="22"/>
          <w:lang w:eastAsia="et-EE"/>
        </w:rPr>
      </w:pPr>
    </w:p>
    <w:p w14:paraId="51485245" w14:textId="62AA4472" w:rsidR="0034365B" w:rsidRPr="002B77BC" w:rsidRDefault="0034365B" w:rsidP="0034365B">
      <w:pPr>
        <w:jc w:val="both"/>
        <w:rPr>
          <w:rFonts w:asciiTheme="minorHAnsi" w:hAnsiTheme="minorHAnsi" w:cstheme="minorHAnsi"/>
          <w:bCs/>
          <w:sz w:val="22"/>
          <w:szCs w:val="22"/>
          <w:lang w:eastAsia="et-EE"/>
        </w:rPr>
      </w:pPr>
      <w:r w:rsidRPr="002B77BC">
        <w:rPr>
          <w:rFonts w:asciiTheme="minorHAnsi" w:hAnsiTheme="minorHAnsi" w:cstheme="minorHAnsi"/>
          <w:sz w:val="22"/>
          <w:szCs w:val="22"/>
          <w:lang w:eastAsia="et-EE"/>
        </w:rPr>
        <w:t xml:space="preserve">Turuarendustoetuse taotlusi võetakse vastu </w:t>
      </w:r>
      <w:r w:rsidRPr="002B77BC">
        <w:rPr>
          <w:rFonts w:asciiTheme="minorHAnsi" w:hAnsiTheme="minorHAnsi" w:cstheme="minorHAnsi"/>
          <w:b/>
          <w:sz w:val="22"/>
          <w:szCs w:val="22"/>
          <w:lang w:eastAsia="et-EE"/>
        </w:rPr>
        <w:t>1. veebruarist kuni 15. veebruarini 201</w:t>
      </w:r>
      <w:r w:rsidR="002B77BC" w:rsidRPr="002B77BC">
        <w:rPr>
          <w:rFonts w:asciiTheme="minorHAnsi" w:hAnsiTheme="minorHAnsi" w:cstheme="minorHAnsi"/>
          <w:b/>
          <w:sz w:val="22"/>
          <w:szCs w:val="22"/>
          <w:lang w:eastAsia="et-EE"/>
        </w:rPr>
        <w:t>9.</w:t>
      </w:r>
      <w:r w:rsidR="00345CBB" w:rsidRPr="002B77BC">
        <w:rPr>
          <w:rFonts w:asciiTheme="minorHAnsi" w:hAnsiTheme="minorHAnsi" w:cstheme="minorHAnsi"/>
          <w:b/>
          <w:sz w:val="22"/>
          <w:szCs w:val="22"/>
          <w:lang w:eastAsia="et-EE"/>
        </w:rPr>
        <w:t xml:space="preserve"> </w:t>
      </w:r>
      <w:r w:rsidR="002B77BC" w:rsidRPr="002B77BC">
        <w:rPr>
          <w:rFonts w:asciiTheme="minorHAnsi" w:hAnsiTheme="minorHAnsi" w:cstheme="minorHAnsi"/>
          <w:bCs/>
          <w:sz w:val="22"/>
          <w:szCs w:val="22"/>
          <w:lang w:eastAsia="et-EE"/>
        </w:rPr>
        <w:t xml:space="preserve">Taotlusi saab esitada PRIA iseteeninduskeskkonna ehk </w:t>
      </w:r>
      <w:hyperlink r:id="rId30" w:history="1">
        <w:r w:rsidR="002B77BC" w:rsidRPr="002B77BC">
          <w:rPr>
            <w:rStyle w:val="Hyperlink"/>
            <w:rFonts w:asciiTheme="minorHAnsi" w:hAnsiTheme="minorHAnsi" w:cstheme="minorHAnsi"/>
            <w:bCs/>
            <w:sz w:val="22"/>
            <w:szCs w:val="22"/>
            <w:lang w:eastAsia="et-EE"/>
          </w:rPr>
          <w:t>e-PRIA kaudu</w:t>
        </w:r>
      </w:hyperlink>
      <w:r w:rsidR="002B77BC" w:rsidRPr="002B77BC">
        <w:rPr>
          <w:rFonts w:asciiTheme="minorHAnsi" w:hAnsiTheme="minorHAnsi" w:cstheme="minorHAnsi"/>
          <w:bCs/>
          <w:sz w:val="22"/>
          <w:szCs w:val="22"/>
          <w:lang w:eastAsia="et-EE"/>
        </w:rPr>
        <w:t>. e-PRIA kasutamiseks on vaja ID-kaarti koos kehtivate sertifikaatide ja PIN koodidega või mobiil-IDd. Palume Teil aegsasti kontrollida oma ID kaardi ja selle sertifikaatide kehtivust ja PIN koodide olemasolu.</w:t>
      </w:r>
    </w:p>
    <w:p w14:paraId="3910A61A" w14:textId="77777777" w:rsidR="002B77BC" w:rsidRPr="002B77BC" w:rsidRDefault="002B77BC" w:rsidP="0034365B">
      <w:pPr>
        <w:jc w:val="both"/>
        <w:rPr>
          <w:rFonts w:asciiTheme="minorHAnsi" w:hAnsiTheme="minorHAnsi" w:cstheme="minorHAnsi"/>
          <w:sz w:val="22"/>
          <w:szCs w:val="22"/>
          <w:lang w:eastAsia="et-EE"/>
        </w:rPr>
      </w:pPr>
    </w:p>
    <w:p w14:paraId="11E58273" w14:textId="23898FF7" w:rsidR="002B77BC" w:rsidRDefault="002B77BC" w:rsidP="002B77BC">
      <w:pPr>
        <w:spacing w:before="100" w:after="100"/>
        <w:contextualSpacing/>
        <w:rPr>
          <w:rFonts w:asciiTheme="minorHAnsi" w:hAnsiTheme="minorHAnsi" w:cstheme="minorHAnsi"/>
          <w:bCs/>
          <w:sz w:val="22"/>
          <w:szCs w:val="22"/>
          <w:lang w:eastAsia="et-EE"/>
        </w:rPr>
      </w:pPr>
      <w:r w:rsidRPr="002B77BC">
        <w:rPr>
          <w:rFonts w:asciiTheme="minorHAnsi" w:hAnsiTheme="minorHAnsi" w:cstheme="minorHAnsi"/>
          <w:bCs/>
          <w:sz w:val="22"/>
          <w:szCs w:val="22"/>
          <w:lang w:eastAsia="et-EE"/>
        </w:rPr>
        <w:t xml:space="preserve">Vajadusel saab e-PRIA kasutamisel abi investeeringutoetuste infotelefonil 737 7678 ning e-posti aadressil </w:t>
      </w:r>
      <w:hyperlink r:id="rId31" w:history="1">
        <w:r w:rsidRPr="002B77BC">
          <w:rPr>
            <w:rStyle w:val="Hyperlink"/>
            <w:rFonts w:asciiTheme="minorHAnsi" w:hAnsiTheme="minorHAnsi" w:cstheme="minorHAnsi"/>
            <w:bCs/>
            <w:sz w:val="22"/>
            <w:szCs w:val="22"/>
            <w:lang w:eastAsia="et-EE"/>
          </w:rPr>
          <w:t>info@pria.ee</w:t>
        </w:r>
      </w:hyperlink>
      <w:r w:rsidRPr="002B77BC">
        <w:rPr>
          <w:rFonts w:asciiTheme="minorHAnsi" w:hAnsiTheme="minorHAnsi" w:cstheme="minorHAnsi"/>
          <w:bCs/>
          <w:sz w:val="22"/>
          <w:szCs w:val="22"/>
          <w:lang w:eastAsia="et-EE"/>
        </w:rPr>
        <w:t>. Kui taotlete PRIA kaudu toetust esmakordselt, on teil eelnevalt vaja registreeruda PRIA kliendiks. Seda on võimalik teha elektroonilises kliendiportaalis e-PRIA või paberil. Selleks palume täita ja esitada „Avaldus andmete kandmiseks põllumajandustoetuste ja põllumassiivide registrisse." Avalduse ja juhised leiate PRIA kodulehelt http://www.pria.ee/et/Registrid/Toetuste_register. Andmete registrisse kandmise avalduse palume  esitada enne toetuse taotluse esitamist. Täpsema e-PRIA kasutamise juhendi lisame kodulehele taotlusperioodi alguseks.</w:t>
      </w:r>
    </w:p>
    <w:p w14:paraId="6F64AF39" w14:textId="11B37BAC" w:rsidR="008C7257" w:rsidRDefault="008C7257" w:rsidP="002B77BC">
      <w:pPr>
        <w:spacing w:before="100" w:after="100"/>
        <w:contextualSpacing/>
        <w:rPr>
          <w:rFonts w:asciiTheme="minorHAnsi" w:hAnsiTheme="minorHAnsi" w:cstheme="minorHAnsi"/>
          <w:bCs/>
          <w:sz w:val="22"/>
          <w:szCs w:val="22"/>
          <w:lang w:eastAsia="et-EE"/>
        </w:rPr>
      </w:pPr>
    </w:p>
    <w:p w14:paraId="2D9C3EB1" w14:textId="4D46079F" w:rsidR="008C7257" w:rsidRPr="002B77BC" w:rsidRDefault="00D72332" w:rsidP="002B77BC">
      <w:pPr>
        <w:spacing w:before="100" w:after="100"/>
        <w:contextualSpacing/>
        <w:rPr>
          <w:rFonts w:asciiTheme="minorHAnsi" w:hAnsiTheme="minorHAnsi" w:cstheme="minorHAnsi"/>
          <w:bCs/>
          <w:sz w:val="22"/>
          <w:szCs w:val="22"/>
          <w:lang w:eastAsia="et-EE"/>
        </w:rPr>
      </w:pPr>
      <w:r w:rsidRPr="00D72332">
        <w:rPr>
          <w:rFonts w:asciiTheme="minorHAnsi" w:hAnsiTheme="minorHAnsi" w:cstheme="minorHAnsi"/>
          <w:bCs/>
          <w:sz w:val="22"/>
          <w:szCs w:val="22"/>
          <w:lang w:eastAsia="et-EE"/>
        </w:rPr>
        <w:t>Taotlusi saab esitada ka elektrooniliselt digitaalselt allkirjastatuna e-posti aadressil info@pria.ee või paberil posti teel aadressil Tähe 4, 51010 Tartu.</w:t>
      </w:r>
    </w:p>
    <w:p w14:paraId="2A0DB238" w14:textId="6B80CC24" w:rsidR="00BE1400" w:rsidRPr="00BE1400" w:rsidRDefault="0034365B" w:rsidP="00BE1400">
      <w:pPr>
        <w:spacing w:before="100" w:beforeAutospacing="1" w:after="100" w:afterAutospacing="1"/>
        <w:jc w:val="both"/>
        <w:rPr>
          <w:rFonts w:asciiTheme="minorHAnsi" w:hAnsiTheme="minorHAnsi"/>
          <w:sz w:val="22"/>
          <w:szCs w:val="22"/>
        </w:rPr>
      </w:pPr>
      <w:r w:rsidRPr="002B77BC">
        <w:rPr>
          <w:rFonts w:asciiTheme="minorHAnsi" w:hAnsiTheme="minorHAnsi" w:cstheme="minorHAnsi"/>
          <w:sz w:val="22"/>
          <w:szCs w:val="22"/>
        </w:rPr>
        <w:t xml:space="preserve">Toetatavate tegevuste kulude hüvitamise taotlemiseks tuleb esitada </w:t>
      </w:r>
      <w:r w:rsidRPr="00FA2C10">
        <w:rPr>
          <w:rFonts w:asciiTheme="minorHAnsi" w:hAnsiTheme="minorHAnsi"/>
          <w:sz w:val="22"/>
          <w:szCs w:val="22"/>
        </w:rPr>
        <w:t>iga tegevuse kohta eraldi taotlus</w:t>
      </w:r>
      <w:r w:rsidR="00290B44" w:rsidRPr="00FA2C10">
        <w:rPr>
          <w:rFonts w:asciiTheme="minorHAnsi" w:hAnsiTheme="minorHAnsi"/>
          <w:sz w:val="22"/>
          <w:szCs w:val="22"/>
        </w:rPr>
        <w:t>, mis koosneb avaldusvormist ja nõutavatest lisadokumentidest</w:t>
      </w:r>
      <w:r w:rsidRPr="00FA2C10">
        <w:rPr>
          <w:rFonts w:asciiTheme="minorHAnsi" w:hAnsiTheme="minorHAnsi"/>
          <w:sz w:val="22"/>
          <w:szCs w:val="22"/>
        </w:rPr>
        <w:t>. Näiteks kui taotleja osaleb kahel erineval messil, siis ta peab esitama PRIA-le kaks eraldi taotlust.</w:t>
      </w:r>
    </w:p>
    <w:p w14:paraId="31E04F37" w14:textId="77777777" w:rsidR="00BE1400" w:rsidRPr="00BE1400" w:rsidRDefault="00BE1400" w:rsidP="00BE1400"/>
    <w:p w14:paraId="2458DF4D" w14:textId="263FC852" w:rsidR="0034365B" w:rsidRPr="00941A6F" w:rsidRDefault="00EB2F7B" w:rsidP="00D26049">
      <w:pPr>
        <w:pStyle w:val="Heading2"/>
        <w:numPr>
          <w:ilvl w:val="1"/>
          <w:numId w:val="8"/>
        </w:numPr>
        <w:rPr>
          <w:rFonts w:asciiTheme="minorHAnsi" w:hAnsiTheme="minorHAnsi"/>
          <w:sz w:val="22"/>
          <w:szCs w:val="22"/>
        </w:rPr>
      </w:pPr>
      <w:bookmarkStart w:id="39" w:name="_Toc535840698"/>
      <w:r w:rsidRPr="00941A6F">
        <w:rPr>
          <w:rFonts w:asciiTheme="minorHAnsi" w:hAnsiTheme="minorHAnsi"/>
          <w:sz w:val="22"/>
          <w:szCs w:val="22"/>
        </w:rPr>
        <w:t>Taotluse</w:t>
      </w:r>
      <w:r w:rsidR="00FF5554">
        <w:rPr>
          <w:rFonts w:asciiTheme="minorHAnsi" w:hAnsiTheme="minorHAnsi"/>
          <w:sz w:val="22"/>
          <w:szCs w:val="22"/>
        </w:rPr>
        <w:t>ga koos esitatavad dokumendid</w:t>
      </w:r>
      <w:bookmarkEnd w:id="39"/>
    </w:p>
    <w:p w14:paraId="2D147E88" w14:textId="4662E93B" w:rsidR="000A433C" w:rsidRPr="00FA2C10" w:rsidRDefault="0034365B" w:rsidP="000A433C">
      <w:pPr>
        <w:spacing w:before="100" w:beforeAutospacing="1" w:after="100" w:afterAutospacing="1"/>
        <w:contextualSpacing/>
        <w:jc w:val="both"/>
        <w:rPr>
          <w:rFonts w:asciiTheme="minorHAnsi" w:hAnsiTheme="minorHAnsi"/>
          <w:sz w:val="22"/>
          <w:szCs w:val="22"/>
          <w:lang w:eastAsia="et-EE"/>
        </w:rPr>
      </w:pPr>
      <w:r w:rsidRPr="00FA2C10">
        <w:rPr>
          <w:rFonts w:asciiTheme="minorHAnsi" w:hAnsiTheme="minorHAnsi"/>
          <w:sz w:val="22"/>
          <w:szCs w:val="22"/>
          <w:lang w:eastAsia="et-EE"/>
        </w:rPr>
        <w:t>Taotlusele tuleb lisada</w:t>
      </w:r>
      <w:r w:rsidR="00BE1400">
        <w:rPr>
          <w:rFonts w:asciiTheme="minorHAnsi" w:hAnsiTheme="minorHAnsi"/>
          <w:sz w:val="22"/>
          <w:szCs w:val="22"/>
          <w:lang w:eastAsia="et-EE"/>
        </w:rPr>
        <w:t xml:space="preserve"> (</w:t>
      </w:r>
      <w:r w:rsidR="003371BF">
        <w:rPr>
          <w:rFonts w:asciiTheme="minorHAnsi" w:hAnsiTheme="minorHAnsi"/>
          <w:sz w:val="22"/>
          <w:szCs w:val="22"/>
          <w:lang w:eastAsia="et-EE"/>
        </w:rPr>
        <w:t xml:space="preserve">võimalik ka </w:t>
      </w:r>
      <w:r w:rsidR="00BE1400">
        <w:rPr>
          <w:rFonts w:asciiTheme="minorHAnsi" w:hAnsiTheme="minorHAnsi"/>
          <w:sz w:val="22"/>
          <w:szCs w:val="22"/>
          <w:lang w:eastAsia="et-EE"/>
        </w:rPr>
        <w:t>e-PRIA portaalis üles laadida)</w:t>
      </w:r>
      <w:r w:rsidRPr="00FA2C10">
        <w:rPr>
          <w:rFonts w:asciiTheme="minorHAnsi" w:hAnsiTheme="minorHAnsi"/>
          <w:sz w:val="22"/>
          <w:szCs w:val="22"/>
          <w:lang w:eastAsia="et-EE"/>
        </w:rPr>
        <w:t>:</w:t>
      </w:r>
    </w:p>
    <w:p w14:paraId="67FFD97F" w14:textId="6483156E" w:rsidR="0034365B" w:rsidRPr="00FA2C10" w:rsidRDefault="0034365B" w:rsidP="00D471F1">
      <w:pPr>
        <w:pStyle w:val="ListParagraph"/>
        <w:numPr>
          <w:ilvl w:val="0"/>
          <w:numId w:val="16"/>
        </w:numPr>
        <w:spacing w:before="100" w:beforeAutospacing="1" w:after="100" w:afterAutospacing="1"/>
        <w:jc w:val="both"/>
        <w:rPr>
          <w:rFonts w:asciiTheme="minorHAnsi" w:hAnsiTheme="minorHAnsi"/>
          <w:sz w:val="22"/>
          <w:szCs w:val="22"/>
          <w:lang w:eastAsia="et-EE"/>
        </w:rPr>
      </w:pPr>
      <w:r w:rsidRPr="00FA2C10">
        <w:rPr>
          <w:rFonts w:asciiTheme="minorHAnsi" w:hAnsiTheme="minorHAnsi"/>
          <w:sz w:val="22"/>
          <w:szCs w:val="22"/>
          <w:lang w:eastAsia="et-EE"/>
        </w:rPr>
        <w:t>taotluse raames riigiabi saavatelt töötlemata tooteid turustavatelt tootjarühmadelt, taotleja põllumajandustootjatest liikmetelt ja teistelt taotleja kaudu osalevatelt põllumajandustootjatelt kogutud kinnitused selle kohta, et tegemist on väikese või keskmise suurusega ettevõtjaga;</w:t>
      </w:r>
    </w:p>
    <w:p w14:paraId="5D47BB52" w14:textId="77777777" w:rsidR="00C93758" w:rsidRPr="00FA2C10" w:rsidRDefault="00C93758" w:rsidP="00C93758">
      <w:pPr>
        <w:pStyle w:val="ListParagraph"/>
        <w:rPr>
          <w:rFonts w:asciiTheme="minorHAnsi" w:hAnsiTheme="minorHAnsi"/>
          <w:sz w:val="22"/>
          <w:szCs w:val="22"/>
        </w:rPr>
      </w:pPr>
    </w:p>
    <w:p w14:paraId="23EA1EFE" w14:textId="77777777" w:rsidR="00C93758" w:rsidRPr="00FA2C10" w:rsidRDefault="00C93758" w:rsidP="00BE1400">
      <w:pPr>
        <w:ind w:left="709"/>
        <w:rPr>
          <w:rFonts w:asciiTheme="minorHAnsi" w:hAnsiTheme="minorHAnsi"/>
          <w:sz w:val="22"/>
          <w:szCs w:val="22"/>
        </w:rPr>
      </w:pPr>
      <w:r w:rsidRPr="00FA2C10">
        <w:rPr>
          <w:rFonts w:asciiTheme="minorHAnsi" w:hAnsiTheme="minorHAnsi"/>
          <w:sz w:val="22"/>
          <w:szCs w:val="22"/>
        </w:rPr>
        <w:t xml:space="preserve">Tabel. </w:t>
      </w:r>
      <w:r w:rsidRPr="00FA2C10">
        <w:rPr>
          <w:rFonts w:asciiTheme="minorHAnsi" w:hAnsiTheme="minorHAnsi"/>
          <w:bCs/>
          <w:sz w:val="22"/>
          <w:szCs w:val="22"/>
        </w:rPr>
        <w:t xml:space="preserve">Töötajate arv ja rahalised ülemmäärad, mis määravad kindlaks ettevõtja kategooria </w:t>
      </w:r>
      <w:r w:rsidR="00F962E0" w:rsidRPr="00FA2C10">
        <w:rPr>
          <w:rFonts w:asciiTheme="minorHAnsi" w:hAnsiTheme="minorHAnsi"/>
          <w:bCs/>
          <w:sz w:val="22"/>
          <w:szCs w:val="22"/>
        </w:rPr>
        <w:t>(EL) 702/2014 I Lisa, artikkel 2.</w:t>
      </w:r>
    </w:p>
    <w:tbl>
      <w:tblPr>
        <w:tblStyle w:val="TableGrid"/>
        <w:tblW w:w="0" w:type="auto"/>
        <w:tblInd w:w="704" w:type="dxa"/>
        <w:tblLayout w:type="fixed"/>
        <w:tblLook w:val="04A0" w:firstRow="1" w:lastRow="0" w:firstColumn="1" w:lastColumn="0" w:noHBand="0" w:noVBand="1"/>
      </w:tblPr>
      <w:tblGrid>
        <w:gridCol w:w="2977"/>
        <w:gridCol w:w="1744"/>
        <w:gridCol w:w="1744"/>
        <w:gridCol w:w="1744"/>
      </w:tblGrid>
      <w:tr w:rsidR="00016B6D" w:rsidRPr="00FA2C10" w14:paraId="37176F91" w14:textId="77777777" w:rsidTr="00BE1400">
        <w:tc>
          <w:tcPr>
            <w:tcW w:w="2977" w:type="dxa"/>
          </w:tcPr>
          <w:p w14:paraId="67B3C6D2" w14:textId="77777777" w:rsidR="00C93758" w:rsidRPr="00FA2C10" w:rsidRDefault="00C93758" w:rsidP="00BE1400">
            <w:pPr>
              <w:ind w:left="709"/>
              <w:rPr>
                <w:rFonts w:asciiTheme="minorHAnsi" w:hAnsiTheme="minorHAnsi"/>
                <w:b/>
                <w:sz w:val="22"/>
                <w:szCs w:val="22"/>
                <w:lang w:val="et-EE"/>
              </w:rPr>
            </w:pPr>
          </w:p>
        </w:tc>
        <w:tc>
          <w:tcPr>
            <w:tcW w:w="1744" w:type="dxa"/>
          </w:tcPr>
          <w:p w14:paraId="76DF4A3E" w14:textId="145C3C80" w:rsidR="00C93758" w:rsidRPr="00FA2C10" w:rsidRDefault="001926D9" w:rsidP="00BE1400">
            <w:pPr>
              <w:jc w:val="center"/>
              <w:rPr>
                <w:rFonts w:asciiTheme="minorHAnsi" w:hAnsiTheme="minorHAnsi"/>
                <w:b/>
                <w:sz w:val="22"/>
                <w:szCs w:val="22"/>
                <w:lang w:val="et-EE"/>
              </w:rPr>
            </w:pPr>
            <w:r>
              <w:rPr>
                <w:rFonts w:asciiTheme="minorHAnsi" w:hAnsiTheme="minorHAnsi"/>
                <w:b/>
                <w:sz w:val="22"/>
                <w:szCs w:val="22"/>
                <w:lang w:val="et-EE"/>
              </w:rPr>
              <w:t>Mikro</w:t>
            </w:r>
          </w:p>
        </w:tc>
        <w:tc>
          <w:tcPr>
            <w:tcW w:w="1744" w:type="dxa"/>
          </w:tcPr>
          <w:p w14:paraId="6F301233" w14:textId="7AE3A0B9" w:rsidR="00C93758" w:rsidRPr="00FA2C10" w:rsidRDefault="001926D9" w:rsidP="00BE1400">
            <w:pPr>
              <w:jc w:val="center"/>
              <w:rPr>
                <w:rFonts w:asciiTheme="minorHAnsi" w:hAnsiTheme="minorHAnsi"/>
                <w:b/>
                <w:sz w:val="22"/>
                <w:szCs w:val="22"/>
                <w:lang w:val="et-EE"/>
              </w:rPr>
            </w:pPr>
            <w:r>
              <w:rPr>
                <w:rFonts w:asciiTheme="minorHAnsi" w:hAnsiTheme="minorHAnsi"/>
                <w:b/>
                <w:sz w:val="22"/>
                <w:szCs w:val="22"/>
                <w:lang w:val="et-EE"/>
              </w:rPr>
              <w:t>Väike</w:t>
            </w:r>
          </w:p>
        </w:tc>
        <w:tc>
          <w:tcPr>
            <w:tcW w:w="1744" w:type="dxa"/>
          </w:tcPr>
          <w:p w14:paraId="22371B1A" w14:textId="7E188060" w:rsidR="00C93758" w:rsidRPr="00FA2C10" w:rsidRDefault="001926D9" w:rsidP="00BE1400">
            <w:pPr>
              <w:jc w:val="center"/>
              <w:rPr>
                <w:rFonts w:asciiTheme="minorHAnsi" w:hAnsiTheme="minorHAnsi"/>
                <w:b/>
                <w:sz w:val="22"/>
                <w:szCs w:val="22"/>
                <w:lang w:val="et-EE"/>
              </w:rPr>
            </w:pPr>
            <w:r>
              <w:rPr>
                <w:rFonts w:asciiTheme="minorHAnsi" w:hAnsiTheme="minorHAnsi"/>
                <w:b/>
                <w:sz w:val="22"/>
                <w:szCs w:val="22"/>
                <w:lang w:val="et-EE"/>
              </w:rPr>
              <w:t>Keskmine</w:t>
            </w:r>
          </w:p>
        </w:tc>
      </w:tr>
      <w:tr w:rsidR="00016B6D" w:rsidRPr="00FA2C10" w14:paraId="7584E2AF" w14:textId="77777777" w:rsidTr="00BE1400">
        <w:tc>
          <w:tcPr>
            <w:tcW w:w="2977" w:type="dxa"/>
          </w:tcPr>
          <w:p w14:paraId="191FCD38" w14:textId="77777777" w:rsidR="00C93758" w:rsidRPr="00FA2C10" w:rsidRDefault="00C93758" w:rsidP="00BE1400">
            <w:pPr>
              <w:rPr>
                <w:rFonts w:asciiTheme="minorHAnsi" w:hAnsiTheme="minorHAnsi"/>
                <w:sz w:val="22"/>
                <w:szCs w:val="22"/>
                <w:lang w:val="et-EE"/>
              </w:rPr>
            </w:pPr>
            <w:r w:rsidRPr="00FA2C10">
              <w:rPr>
                <w:rFonts w:asciiTheme="minorHAnsi" w:hAnsiTheme="minorHAnsi"/>
                <w:sz w:val="22"/>
                <w:szCs w:val="22"/>
                <w:lang w:val="et-EE"/>
              </w:rPr>
              <w:t>Töötajad vähem kui</w:t>
            </w:r>
          </w:p>
        </w:tc>
        <w:tc>
          <w:tcPr>
            <w:tcW w:w="1744" w:type="dxa"/>
          </w:tcPr>
          <w:p w14:paraId="74109204"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10</w:t>
            </w:r>
          </w:p>
        </w:tc>
        <w:tc>
          <w:tcPr>
            <w:tcW w:w="1744" w:type="dxa"/>
          </w:tcPr>
          <w:p w14:paraId="3ABE97E4"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50</w:t>
            </w:r>
          </w:p>
        </w:tc>
        <w:tc>
          <w:tcPr>
            <w:tcW w:w="1744" w:type="dxa"/>
          </w:tcPr>
          <w:p w14:paraId="3CD5EA28"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250</w:t>
            </w:r>
          </w:p>
        </w:tc>
      </w:tr>
      <w:tr w:rsidR="00016B6D" w:rsidRPr="00FA2C10" w14:paraId="2CED35C6" w14:textId="77777777" w:rsidTr="00BE1400">
        <w:tc>
          <w:tcPr>
            <w:tcW w:w="2977" w:type="dxa"/>
          </w:tcPr>
          <w:p w14:paraId="05F951D5" w14:textId="77777777" w:rsidR="00C93758" w:rsidRPr="00FA2C10" w:rsidRDefault="00C93758" w:rsidP="00BE1400">
            <w:pPr>
              <w:rPr>
                <w:rFonts w:asciiTheme="minorHAnsi" w:hAnsiTheme="minorHAnsi"/>
                <w:sz w:val="22"/>
                <w:szCs w:val="22"/>
                <w:lang w:val="et-EE"/>
              </w:rPr>
            </w:pPr>
            <w:r w:rsidRPr="00FA2C10">
              <w:rPr>
                <w:rFonts w:asciiTheme="minorHAnsi" w:hAnsiTheme="minorHAnsi"/>
                <w:sz w:val="22"/>
                <w:szCs w:val="22"/>
                <w:lang w:val="et-EE"/>
              </w:rPr>
              <w:t>Aastakäive ≤ milj EUR</w:t>
            </w:r>
          </w:p>
        </w:tc>
        <w:tc>
          <w:tcPr>
            <w:tcW w:w="1744" w:type="dxa"/>
          </w:tcPr>
          <w:p w14:paraId="48C50E67"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2</w:t>
            </w:r>
          </w:p>
        </w:tc>
        <w:tc>
          <w:tcPr>
            <w:tcW w:w="1744" w:type="dxa"/>
          </w:tcPr>
          <w:p w14:paraId="4AC65DD5"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10</w:t>
            </w:r>
          </w:p>
        </w:tc>
        <w:tc>
          <w:tcPr>
            <w:tcW w:w="1744" w:type="dxa"/>
          </w:tcPr>
          <w:p w14:paraId="370A9B1B"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50</w:t>
            </w:r>
          </w:p>
        </w:tc>
      </w:tr>
      <w:tr w:rsidR="00016B6D" w:rsidRPr="00FA2C10" w14:paraId="54718648" w14:textId="77777777" w:rsidTr="00BE1400">
        <w:tc>
          <w:tcPr>
            <w:tcW w:w="2977" w:type="dxa"/>
          </w:tcPr>
          <w:p w14:paraId="2334B40A" w14:textId="77777777" w:rsidR="00C93758" w:rsidRPr="00FA2C10" w:rsidRDefault="00A51C85" w:rsidP="00BE1400">
            <w:pPr>
              <w:rPr>
                <w:rFonts w:asciiTheme="minorHAnsi" w:hAnsiTheme="minorHAnsi"/>
                <w:sz w:val="22"/>
                <w:szCs w:val="22"/>
                <w:lang w:val="et-EE"/>
              </w:rPr>
            </w:pPr>
            <w:r w:rsidRPr="00FA2C10">
              <w:rPr>
                <w:rFonts w:asciiTheme="minorHAnsi" w:hAnsiTheme="minorHAnsi"/>
                <w:sz w:val="22"/>
                <w:szCs w:val="22"/>
                <w:lang w:val="et-EE"/>
              </w:rPr>
              <w:t>Aastabilansi kogumaht</w:t>
            </w:r>
            <w:r w:rsidR="00C93758" w:rsidRPr="00FA2C10">
              <w:rPr>
                <w:rFonts w:asciiTheme="minorHAnsi" w:hAnsiTheme="minorHAnsi"/>
                <w:sz w:val="22"/>
                <w:szCs w:val="22"/>
                <w:lang w:val="et-EE"/>
              </w:rPr>
              <w:t xml:space="preserve"> ≤ milj EUR</w:t>
            </w:r>
          </w:p>
        </w:tc>
        <w:tc>
          <w:tcPr>
            <w:tcW w:w="1744" w:type="dxa"/>
          </w:tcPr>
          <w:p w14:paraId="37EBA592"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2</w:t>
            </w:r>
          </w:p>
        </w:tc>
        <w:tc>
          <w:tcPr>
            <w:tcW w:w="1744" w:type="dxa"/>
          </w:tcPr>
          <w:p w14:paraId="663BA5E2" w14:textId="77777777" w:rsidR="00C93758" w:rsidRPr="00FA2C10" w:rsidRDefault="00C93758" w:rsidP="00BE1400">
            <w:pPr>
              <w:jc w:val="center"/>
              <w:rPr>
                <w:rFonts w:asciiTheme="minorHAnsi" w:hAnsiTheme="minorHAnsi"/>
                <w:sz w:val="22"/>
                <w:szCs w:val="22"/>
                <w:highlight w:val="red"/>
                <w:lang w:val="et-EE"/>
              </w:rPr>
            </w:pPr>
            <w:r w:rsidRPr="00FA2C10">
              <w:rPr>
                <w:rFonts w:asciiTheme="minorHAnsi" w:hAnsiTheme="minorHAnsi"/>
                <w:sz w:val="22"/>
                <w:szCs w:val="22"/>
                <w:lang w:val="et-EE"/>
              </w:rPr>
              <w:t>10</w:t>
            </w:r>
          </w:p>
        </w:tc>
        <w:tc>
          <w:tcPr>
            <w:tcW w:w="1744" w:type="dxa"/>
          </w:tcPr>
          <w:p w14:paraId="1957B2C2"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43</w:t>
            </w:r>
          </w:p>
        </w:tc>
      </w:tr>
    </w:tbl>
    <w:p w14:paraId="22394EC7" w14:textId="77777777" w:rsidR="00C93758" w:rsidRPr="00FA2C10" w:rsidRDefault="00C93758" w:rsidP="00C93758">
      <w:pPr>
        <w:jc w:val="both"/>
        <w:rPr>
          <w:rFonts w:asciiTheme="minorHAnsi" w:hAnsiTheme="minorHAnsi"/>
          <w:sz w:val="22"/>
          <w:szCs w:val="22"/>
          <w:lang w:eastAsia="et-EE"/>
        </w:rPr>
      </w:pPr>
    </w:p>
    <w:p w14:paraId="0B8FDAE0" w14:textId="77777777" w:rsidR="0034365B" w:rsidRPr="00FA2C10" w:rsidRDefault="0034365B" w:rsidP="001926D9">
      <w:pPr>
        <w:numPr>
          <w:ilvl w:val="0"/>
          <w:numId w:val="16"/>
        </w:numPr>
        <w:jc w:val="both"/>
        <w:rPr>
          <w:rFonts w:asciiTheme="minorHAnsi" w:hAnsiTheme="minorHAnsi"/>
          <w:sz w:val="22"/>
          <w:szCs w:val="22"/>
        </w:rPr>
      </w:pPr>
      <w:r w:rsidRPr="00FA2C10">
        <w:rPr>
          <w:rFonts w:asciiTheme="minorHAnsi" w:hAnsiTheme="minorHAnsi"/>
          <w:sz w:val="22"/>
          <w:szCs w:val="22"/>
        </w:rPr>
        <w:t>kui ostetava tegevuse kululiigi osaks oleva ostetud teenuse või toote maksumus ilma maksudeta ületab 3000 eurot, siis</w:t>
      </w:r>
    </w:p>
    <w:p w14:paraId="44B694DD" w14:textId="773176FB" w:rsidR="0034365B" w:rsidRPr="00FA2C10" w:rsidRDefault="0034365B" w:rsidP="00D26049">
      <w:pPr>
        <w:numPr>
          <w:ilvl w:val="0"/>
          <w:numId w:val="6"/>
        </w:numPr>
        <w:jc w:val="both"/>
        <w:rPr>
          <w:rFonts w:asciiTheme="minorHAnsi" w:hAnsiTheme="minorHAnsi"/>
          <w:sz w:val="22"/>
          <w:szCs w:val="22"/>
          <w:lang w:eastAsia="et-EE"/>
        </w:rPr>
      </w:pPr>
      <w:r w:rsidRPr="00FA2C10">
        <w:rPr>
          <w:rFonts w:asciiTheme="minorHAnsi" w:hAnsiTheme="minorHAnsi"/>
          <w:sz w:val="22"/>
          <w:szCs w:val="22"/>
          <w:lang w:eastAsia="et-EE"/>
        </w:rPr>
        <w:t>vähemalt kolm võrreldavat hinnapakkum</w:t>
      </w:r>
      <w:r w:rsidR="007D2FB8" w:rsidRPr="00FA2C10">
        <w:rPr>
          <w:rFonts w:asciiTheme="minorHAnsi" w:hAnsiTheme="minorHAnsi"/>
          <w:sz w:val="22"/>
          <w:szCs w:val="22"/>
          <w:lang w:eastAsia="et-EE"/>
        </w:rPr>
        <w:t>uste ärakirja</w:t>
      </w:r>
      <w:r w:rsidRPr="00FA2C10">
        <w:rPr>
          <w:rFonts w:asciiTheme="minorHAnsi" w:hAnsiTheme="minorHAnsi"/>
          <w:sz w:val="22"/>
          <w:szCs w:val="22"/>
          <w:lang w:eastAsia="et-EE"/>
        </w:rPr>
        <w:t xml:space="preserve"> koos </w:t>
      </w:r>
      <w:r w:rsidR="009441CC" w:rsidRPr="00FA2C10">
        <w:rPr>
          <w:rFonts w:asciiTheme="minorHAnsi" w:hAnsiTheme="minorHAnsi"/>
          <w:sz w:val="22"/>
          <w:szCs w:val="22"/>
          <w:lang w:eastAsia="et-EE"/>
        </w:rPr>
        <w:t>toote või teenuse üksikasjaliku kirjeldusega</w:t>
      </w:r>
      <w:r w:rsidR="00E50274" w:rsidRPr="00FA2C10">
        <w:rPr>
          <w:rFonts w:asciiTheme="minorHAnsi" w:hAnsiTheme="minorHAnsi"/>
          <w:sz w:val="22"/>
          <w:szCs w:val="22"/>
          <w:lang w:eastAsia="et-EE"/>
        </w:rPr>
        <w:t>;</w:t>
      </w:r>
      <w:r w:rsidRPr="00FA2C10">
        <w:rPr>
          <w:rFonts w:asciiTheme="minorHAnsi" w:hAnsiTheme="minorHAnsi"/>
          <w:sz w:val="22"/>
          <w:szCs w:val="22"/>
          <w:lang w:eastAsia="et-EE"/>
        </w:rPr>
        <w:t xml:space="preserve"> </w:t>
      </w:r>
    </w:p>
    <w:p w14:paraId="2B79AC04" w14:textId="254D04DE" w:rsidR="0034365B" w:rsidRPr="00FA2C10" w:rsidRDefault="0034365B" w:rsidP="00D26049">
      <w:pPr>
        <w:numPr>
          <w:ilvl w:val="0"/>
          <w:numId w:val="6"/>
        </w:numPr>
        <w:jc w:val="both"/>
        <w:rPr>
          <w:rFonts w:asciiTheme="minorHAnsi" w:hAnsiTheme="minorHAnsi"/>
          <w:sz w:val="22"/>
          <w:szCs w:val="22"/>
          <w:lang w:eastAsia="et-EE"/>
        </w:rPr>
      </w:pPr>
      <w:r w:rsidRPr="00FA2C10">
        <w:rPr>
          <w:rFonts w:asciiTheme="minorHAnsi" w:hAnsiTheme="minorHAnsi"/>
          <w:sz w:val="22"/>
          <w:szCs w:val="22"/>
          <w:lang w:eastAsia="et-EE"/>
        </w:rPr>
        <w:t>hinnavõrdlustabel</w:t>
      </w:r>
      <w:r w:rsidR="00E50274" w:rsidRPr="00FA2C10">
        <w:rPr>
          <w:rFonts w:asciiTheme="minorHAnsi" w:hAnsiTheme="minorHAnsi"/>
          <w:sz w:val="22"/>
          <w:szCs w:val="22"/>
          <w:lang w:eastAsia="et-EE"/>
        </w:rPr>
        <w:t>.</w:t>
      </w:r>
    </w:p>
    <w:p w14:paraId="75C8E519" w14:textId="77777777" w:rsidR="0034365B" w:rsidRPr="00FA2C10" w:rsidRDefault="0034365B" w:rsidP="001926D9">
      <w:pPr>
        <w:numPr>
          <w:ilvl w:val="0"/>
          <w:numId w:val="16"/>
        </w:numPr>
        <w:jc w:val="both"/>
        <w:rPr>
          <w:rFonts w:asciiTheme="minorHAnsi" w:hAnsiTheme="minorHAnsi"/>
          <w:sz w:val="22"/>
          <w:szCs w:val="22"/>
          <w:lang w:eastAsia="et-EE"/>
        </w:rPr>
      </w:pPr>
      <w:r w:rsidRPr="00FA2C10">
        <w:rPr>
          <w:rFonts w:asciiTheme="minorHAnsi" w:hAnsiTheme="minorHAnsi"/>
          <w:sz w:val="22"/>
          <w:szCs w:val="22"/>
          <w:lang w:eastAsia="et-EE"/>
        </w:rPr>
        <w:lastRenderedPageBreak/>
        <w:t>kui pakkujaid on vähem kui kolm, siis taotleja seadusliku esindaja kinnitatud asjakohane kirjalik selgitus, miks polnud võimalik võtta kolme hinnapakkumust, kui teenuse või toote maksumus ületab 3000 eurot või toote või teenuse pakkujaid on rohkem kui üks;</w:t>
      </w:r>
    </w:p>
    <w:p w14:paraId="13CF8CC9" w14:textId="173D20B9" w:rsidR="0034365B" w:rsidRPr="00FA2C10" w:rsidRDefault="0034365B" w:rsidP="001926D9">
      <w:pPr>
        <w:numPr>
          <w:ilvl w:val="0"/>
          <w:numId w:val="16"/>
        </w:numPr>
        <w:jc w:val="both"/>
        <w:rPr>
          <w:rFonts w:asciiTheme="minorHAnsi" w:hAnsiTheme="minorHAnsi"/>
          <w:sz w:val="22"/>
          <w:szCs w:val="22"/>
          <w:lang w:eastAsia="et-EE"/>
        </w:rPr>
      </w:pPr>
      <w:r w:rsidRPr="00FA2C10">
        <w:rPr>
          <w:rFonts w:asciiTheme="minorHAnsi" w:hAnsiTheme="minorHAnsi"/>
          <w:sz w:val="22"/>
          <w:szCs w:val="22"/>
        </w:rPr>
        <w:t xml:space="preserve">kui ostetava tegevuse kululiigi osaks oleva ostetud teenuse või toote maksumus ilma maksudeta ei ületa 3000 eurot või kui asjaomases valdkonnas on ainult üks toote või teenuse pakkuja, esitab taotleja vähemalt ühe toote või teenuse </w:t>
      </w:r>
      <w:r w:rsidR="007D2FB8" w:rsidRPr="00FA2C10">
        <w:rPr>
          <w:rFonts w:asciiTheme="minorHAnsi" w:hAnsiTheme="minorHAnsi"/>
          <w:sz w:val="22"/>
          <w:szCs w:val="22"/>
        </w:rPr>
        <w:t>hinnapakkuja</w:t>
      </w:r>
      <w:r w:rsidRPr="00FA2C10">
        <w:rPr>
          <w:rFonts w:asciiTheme="minorHAnsi" w:hAnsiTheme="minorHAnsi"/>
          <w:sz w:val="22"/>
          <w:szCs w:val="22"/>
        </w:rPr>
        <w:t xml:space="preserve"> hinnapakkum</w:t>
      </w:r>
      <w:r w:rsidR="007D2FB8" w:rsidRPr="00FA2C10">
        <w:rPr>
          <w:rFonts w:asciiTheme="minorHAnsi" w:hAnsiTheme="minorHAnsi"/>
          <w:sz w:val="22"/>
          <w:szCs w:val="22"/>
        </w:rPr>
        <w:t>u</w:t>
      </w:r>
      <w:r w:rsidRPr="00FA2C10">
        <w:rPr>
          <w:rFonts w:asciiTheme="minorHAnsi" w:hAnsiTheme="minorHAnsi"/>
          <w:sz w:val="22"/>
          <w:szCs w:val="22"/>
        </w:rPr>
        <w:t>se</w:t>
      </w:r>
      <w:r w:rsidR="002A5937" w:rsidRPr="00FA2C10">
        <w:rPr>
          <w:rFonts w:asciiTheme="minorHAnsi" w:hAnsiTheme="minorHAnsi"/>
          <w:sz w:val="22"/>
          <w:szCs w:val="22"/>
        </w:rPr>
        <w:t xml:space="preserve"> </w:t>
      </w:r>
      <w:r w:rsidR="007D2FB8" w:rsidRPr="00FA2C10">
        <w:rPr>
          <w:rFonts w:asciiTheme="minorHAnsi" w:hAnsiTheme="minorHAnsi"/>
          <w:sz w:val="22"/>
          <w:szCs w:val="22"/>
        </w:rPr>
        <w:t xml:space="preserve">ärakirja </w:t>
      </w:r>
      <w:r w:rsidR="009441CC" w:rsidRPr="00FA2C10">
        <w:rPr>
          <w:rFonts w:asciiTheme="minorHAnsi" w:hAnsiTheme="minorHAnsi"/>
          <w:sz w:val="22"/>
          <w:szCs w:val="22"/>
        </w:rPr>
        <w:t xml:space="preserve">koos toote või teenuse üksikasjaliku kirjeldusega </w:t>
      </w:r>
      <w:r w:rsidRPr="00FA2C10">
        <w:rPr>
          <w:rFonts w:asciiTheme="minorHAnsi" w:hAnsiTheme="minorHAnsi"/>
          <w:sz w:val="22"/>
          <w:szCs w:val="22"/>
        </w:rPr>
        <w:t>või  toetatava tegevuse eeldatava maksumuse arvestuse kululiikide kaupa</w:t>
      </w:r>
      <w:r w:rsidR="00D471F1" w:rsidRPr="00FA2C10">
        <w:rPr>
          <w:rFonts w:asciiTheme="minorHAnsi" w:hAnsiTheme="minorHAnsi"/>
          <w:sz w:val="22"/>
          <w:szCs w:val="22"/>
        </w:rPr>
        <w:t>, milles on toote või teenuse kujunemise maksumus üksikasjalikult lahti kirjutatud koos vajalike selgituste ning põhjendustega</w:t>
      </w:r>
      <w:r w:rsidRPr="00FA2C10">
        <w:rPr>
          <w:rFonts w:asciiTheme="minorHAnsi" w:hAnsiTheme="minorHAnsi"/>
          <w:sz w:val="22"/>
          <w:szCs w:val="22"/>
        </w:rPr>
        <w:t>;</w:t>
      </w:r>
    </w:p>
    <w:p w14:paraId="1C58A43C" w14:textId="77777777" w:rsidR="0034365B" w:rsidRPr="00FA2C10" w:rsidRDefault="0034365B" w:rsidP="001926D9">
      <w:pPr>
        <w:numPr>
          <w:ilvl w:val="0"/>
          <w:numId w:val="16"/>
        </w:numPr>
        <w:jc w:val="both"/>
        <w:rPr>
          <w:rFonts w:asciiTheme="minorHAnsi" w:hAnsiTheme="minorHAnsi"/>
          <w:sz w:val="22"/>
          <w:szCs w:val="22"/>
          <w:lang w:eastAsia="et-EE"/>
        </w:rPr>
      </w:pPr>
      <w:r w:rsidRPr="00FA2C10">
        <w:rPr>
          <w:rFonts w:asciiTheme="minorHAnsi" w:hAnsiTheme="minorHAnsi"/>
          <w:sz w:val="22"/>
          <w:szCs w:val="22"/>
          <w:lang w:eastAsia="et-EE"/>
        </w:rPr>
        <w:t xml:space="preserve">kui taotleja taotleb toetust turu-uuringu tegemiseks, siis lähteülesanne olenemata turu-uuringu maksumusest. </w:t>
      </w:r>
      <w:r w:rsidRPr="00FA2C10">
        <w:rPr>
          <w:rFonts w:asciiTheme="minorHAnsi" w:hAnsiTheme="minorHAnsi"/>
          <w:noProof/>
          <w:sz w:val="22"/>
          <w:szCs w:val="22"/>
        </w:rPr>
        <w:t xml:space="preserve">Turu-uuringu puhul esitatavas lähteülesandes on vajalik kirjeldada tellitava turu-uuringu täpne kontseptsioon, selgitus selle kohta, millistele küsimustele turu-uuring peab vastuse andma. Muuhulgas peaks turu-uuringu lähteülesanne sisaldama täpsemat loetelu teemadest, mida soovitakse uurida, näiteks ülevaadet turu hetkeolukorrast, selle võimalustest ja vajadustest seoses konkreetse toote või toodetega; toote või toodete ekspordivõimalused konkreetsetele turgudele; hinnang võimalikele pakkujatele ja hankijatele ning võrdlus nõudlusega; potentsiaalsete ostjate analüüs; võimaliku tarbijaskonna soovid, rahulolu ja ostujõud; toote või toodetega seotud võimalikud ekspordimahud; ostu- ja müügihinnad (jae ja hulgi); prognoos toote või toodete tootmismahtude ja müügivõimaluste suurenemiseks; </w:t>
      </w:r>
    </w:p>
    <w:p w14:paraId="0FA14188" w14:textId="4D4C48A5" w:rsidR="0034365B" w:rsidRPr="00FA2C10" w:rsidRDefault="0034365B" w:rsidP="001926D9">
      <w:pPr>
        <w:numPr>
          <w:ilvl w:val="0"/>
          <w:numId w:val="16"/>
        </w:numPr>
        <w:autoSpaceDE w:val="0"/>
        <w:autoSpaceDN w:val="0"/>
        <w:adjustRightInd w:val="0"/>
        <w:jc w:val="both"/>
        <w:rPr>
          <w:rFonts w:asciiTheme="minorHAnsi" w:hAnsiTheme="minorHAnsi"/>
          <w:sz w:val="22"/>
          <w:szCs w:val="22"/>
          <w:lang w:eastAsia="et-EE"/>
        </w:rPr>
      </w:pPr>
      <w:r w:rsidRPr="00FA2C10">
        <w:rPr>
          <w:rFonts w:asciiTheme="minorHAnsi" w:hAnsiTheme="minorHAnsi"/>
          <w:color w:val="000000"/>
          <w:sz w:val="22"/>
          <w:szCs w:val="22"/>
        </w:rPr>
        <w:t>abisaaja kontserni liikmete skeem, kui põllumajandusliku vähese tähtsuse abi ja vähese tähtsusega  abi saajatele määratud abi ületab 500 eurot ühe abisaaja kohta</w:t>
      </w:r>
      <w:r w:rsidR="003F0CFA" w:rsidRPr="00FA2C10">
        <w:rPr>
          <w:rFonts w:asciiTheme="minorHAnsi" w:hAnsiTheme="minorHAnsi"/>
          <w:color w:val="000000"/>
          <w:sz w:val="22"/>
          <w:szCs w:val="22"/>
        </w:rPr>
        <w:t>.</w:t>
      </w:r>
    </w:p>
    <w:p w14:paraId="2ECE6D57" w14:textId="2B41B79C" w:rsidR="00C81145" w:rsidRPr="00FA2C10" w:rsidRDefault="00C81145" w:rsidP="001926D9">
      <w:pPr>
        <w:numPr>
          <w:ilvl w:val="0"/>
          <w:numId w:val="16"/>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lang w:eastAsia="et-EE"/>
        </w:rPr>
        <w:t>välisriigis messil osalemise korraldamise puhul välisriigis toimunud messist osavõtmise korraldamise varasemat kogemust tõendavad dokumendid ning välismessi stendi pinna broneeringu kinnitus või muu sarnases kirjalikus vormis kinnitus stendi pinna broneerimise kohta</w:t>
      </w:r>
      <w:r w:rsidR="00552A2A" w:rsidRPr="00FA2C10">
        <w:rPr>
          <w:rFonts w:asciiTheme="minorHAnsi" w:hAnsiTheme="minorHAnsi"/>
          <w:sz w:val="22"/>
          <w:szCs w:val="22"/>
          <w:lang w:eastAsia="et-EE"/>
        </w:rPr>
        <w:t xml:space="preserve"> </w:t>
      </w:r>
      <w:r w:rsidR="00552A2A" w:rsidRPr="00FA2C10">
        <w:rPr>
          <w:rFonts w:asciiTheme="minorHAnsi" w:hAnsiTheme="minorHAnsi"/>
          <w:sz w:val="22"/>
          <w:szCs w:val="22"/>
        </w:rPr>
        <w:t>välismessi korraldaja poolt</w:t>
      </w:r>
      <w:r w:rsidR="006B7ADA">
        <w:rPr>
          <w:rFonts w:asciiTheme="minorHAnsi" w:hAnsiTheme="minorHAnsi"/>
          <w:sz w:val="22"/>
          <w:szCs w:val="22"/>
          <w:lang w:eastAsia="et-EE"/>
        </w:rPr>
        <w:t>. Taotleja peab kogemuse tõendamiseks välja tooma messide nimed, nendel osalemise aastad ning nende ettevõtjate nimekirja, kes messil osalesid.</w:t>
      </w:r>
    </w:p>
    <w:p w14:paraId="14F3A5E8" w14:textId="18AD81F1" w:rsidR="00EB4E7B" w:rsidRPr="00FA2C10" w:rsidRDefault="00EB4E7B" w:rsidP="001926D9">
      <w:pPr>
        <w:numPr>
          <w:ilvl w:val="0"/>
          <w:numId w:val="16"/>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lang w:eastAsia="et-EE"/>
        </w:rPr>
        <w:t>põllumajandustoote ja sellest töödeldud toote tutvustamisel kampaania meediaplaan, taotl</w:t>
      </w:r>
      <w:r w:rsidR="00BB2DF5" w:rsidRPr="00FA2C10">
        <w:rPr>
          <w:rFonts w:asciiTheme="minorHAnsi" w:hAnsiTheme="minorHAnsi"/>
          <w:sz w:val="22"/>
          <w:szCs w:val="22"/>
          <w:lang w:eastAsia="et-EE"/>
        </w:rPr>
        <w:t>use esitamisele eelnenud vähemalt kolme viimase aasta</w:t>
      </w:r>
      <w:r w:rsidRPr="00FA2C10">
        <w:rPr>
          <w:rFonts w:asciiTheme="minorHAnsi" w:hAnsiTheme="minorHAnsi"/>
          <w:sz w:val="22"/>
          <w:szCs w:val="22"/>
          <w:lang w:eastAsia="et-EE"/>
        </w:rPr>
        <w:t xml:space="preserve"> kampaaniate </w:t>
      </w:r>
      <w:r w:rsidR="00552A2A" w:rsidRPr="00FA2C10">
        <w:rPr>
          <w:rFonts w:asciiTheme="minorHAnsi" w:hAnsiTheme="minorHAnsi"/>
          <w:sz w:val="22"/>
          <w:szCs w:val="22"/>
          <w:lang w:eastAsia="et-EE"/>
        </w:rPr>
        <w:t xml:space="preserve">korraldamise kogemuse </w:t>
      </w:r>
      <w:r w:rsidRPr="00FA2C10">
        <w:rPr>
          <w:rFonts w:asciiTheme="minorHAnsi" w:hAnsiTheme="minorHAnsi"/>
          <w:sz w:val="22"/>
          <w:szCs w:val="22"/>
          <w:lang w:eastAsia="et-EE"/>
        </w:rPr>
        <w:t>kirjeldus, tutvustava materjali näidised ning sõnumid, mida kampaania käigus avaldatakse;</w:t>
      </w:r>
    </w:p>
    <w:p w14:paraId="1B410AF7" w14:textId="11CC19D6" w:rsidR="00806B52" w:rsidRPr="00FA2C10" w:rsidRDefault="00806B52" w:rsidP="001926D9">
      <w:pPr>
        <w:numPr>
          <w:ilvl w:val="0"/>
          <w:numId w:val="16"/>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lang w:eastAsia="et-EE"/>
        </w:rPr>
        <w:t xml:space="preserve">välisriigis turundusürituse korraldamisel varasemat välisriigis turundusürituse kogemust tõendavad dokumendid; </w:t>
      </w:r>
    </w:p>
    <w:p w14:paraId="762E7DCB" w14:textId="3B95D52D" w:rsidR="00EB4E7B" w:rsidRPr="00FA2C10" w:rsidRDefault="00EB4E7B" w:rsidP="001926D9">
      <w:pPr>
        <w:numPr>
          <w:ilvl w:val="0"/>
          <w:numId w:val="16"/>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lang w:eastAsia="et-EE"/>
        </w:rPr>
        <w:t xml:space="preserve">välisriigis toimuvate messide külastamisel hindamiskriteeriumite täitmise tõendamiseks taotleja kaudu abi saavate ettevõtjate põhjendus tegevuses osalemise kohta. </w:t>
      </w:r>
      <w:r w:rsidR="001D0412" w:rsidRPr="00FA2C10">
        <w:rPr>
          <w:rFonts w:asciiTheme="minorHAnsi" w:hAnsiTheme="minorHAnsi"/>
          <w:sz w:val="22"/>
          <w:szCs w:val="22"/>
          <w:lang w:eastAsia="et-EE"/>
        </w:rPr>
        <w:t>Nimetatud põhjenduses on vajalik kirjeldada seos välismessi külastusest huvitatud ettevõtjate (ehk taotleja kaudu abisaajate) tegevusvaldkonna ning külastatava messi valdkonna vahel. Lisaks tuleb ettevõtjatel kirjeldada, kuidas messil osalemine on seotud nende plaanidega leida uusi eksportturgusid või suurendada müügimahtusid juba olemasoleval eksportturul. Antud juhul on taotleja asemel tema kaudu abisaaja hindamine põhjendatud, kuna välismesside külastamise toetamise eesmärgiks on soodustada just ettevõtjatel leida uusi kaubanduspartnereid ja seega on oluline, et oleks tagatud ettevõtjate tegevusvaldkonna ning messi valdkonna omavaheline kattuvus</w:t>
      </w:r>
      <w:r w:rsidR="00941A6F">
        <w:rPr>
          <w:rFonts w:asciiTheme="minorHAnsi" w:hAnsiTheme="minorHAnsi"/>
          <w:sz w:val="22"/>
          <w:szCs w:val="22"/>
          <w:lang w:eastAsia="et-EE"/>
        </w:rPr>
        <w:t>.</w:t>
      </w:r>
    </w:p>
    <w:p w14:paraId="5E3C9BD4" w14:textId="13930970" w:rsidR="0034365B" w:rsidRPr="00FA2C10" w:rsidRDefault="0034365B" w:rsidP="0034365B">
      <w:pPr>
        <w:jc w:val="both"/>
        <w:rPr>
          <w:rFonts w:asciiTheme="minorHAnsi" w:hAnsiTheme="minorHAnsi"/>
          <w:noProof/>
          <w:sz w:val="22"/>
          <w:szCs w:val="22"/>
        </w:rPr>
      </w:pPr>
    </w:p>
    <w:p w14:paraId="5E07D712" w14:textId="77777777" w:rsidR="00806B52" w:rsidRPr="00FA2C10" w:rsidRDefault="00806B52" w:rsidP="0034365B">
      <w:pPr>
        <w:jc w:val="both"/>
        <w:rPr>
          <w:rFonts w:asciiTheme="minorHAnsi" w:hAnsiTheme="minorHAnsi"/>
          <w:noProof/>
          <w:sz w:val="22"/>
          <w:szCs w:val="22"/>
        </w:rPr>
      </w:pPr>
    </w:p>
    <w:p w14:paraId="2D82DC46" w14:textId="77777777" w:rsidR="0034365B" w:rsidRPr="00FA2C10" w:rsidRDefault="0034365B" w:rsidP="00D26049">
      <w:pPr>
        <w:pStyle w:val="Heading1"/>
        <w:numPr>
          <w:ilvl w:val="0"/>
          <w:numId w:val="8"/>
        </w:numPr>
        <w:rPr>
          <w:rFonts w:asciiTheme="minorHAnsi" w:hAnsiTheme="minorHAnsi"/>
          <w:b/>
          <w:sz w:val="22"/>
          <w:szCs w:val="22"/>
        </w:rPr>
      </w:pPr>
      <w:bookmarkStart w:id="40" w:name="_Toc535840699"/>
      <w:r w:rsidRPr="00FA2C10">
        <w:rPr>
          <w:rFonts w:asciiTheme="minorHAnsi" w:hAnsiTheme="minorHAnsi"/>
          <w:b/>
          <w:sz w:val="22"/>
          <w:szCs w:val="22"/>
        </w:rPr>
        <w:t>Toetuse maksmine</w:t>
      </w:r>
      <w:bookmarkEnd w:id="40"/>
    </w:p>
    <w:p w14:paraId="10493137" w14:textId="77777777" w:rsidR="0034365B" w:rsidRPr="00FA2C10" w:rsidRDefault="0034365B" w:rsidP="0034365B">
      <w:pPr>
        <w:rPr>
          <w:rFonts w:asciiTheme="minorHAnsi" w:hAnsiTheme="minorHAnsi"/>
          <w:sz w:val="22"/>
          <w:szCs w:val="22"/>
        </w:rPr>
      </w:pPr>
    </w:p>
    <w:p w14:paraId="62F1BEE7" w14:textId="77777777" w:rsidR="0034365B" w:rsidRPr="00FA2C10" w:rsidRDefault="0034365B" w:rsidP="0034365B">
      <w:pPr>
        <w:rPr>
          <w:rFonts w:asciiTheme="minorHAnsi" w:hAnsiTheme="minorHAnsi"/>
          <w:b/>
          <w:sz w:val="22"/>
          <w:szCs w:val="22"/>
        </w:rPr>
      </w:pPr>
      <w:r w:rsidRPr="00FA2C10">
        <w:rPr>
          <w:rFonts w:asciiTheme="minorHAnsi" w:hAnsiTheme="minorHAnsi"/>
          <w:b/>
          <w:sz w:val="22"/>
          <w:szCs w:val="22"/>
        </w:rPr>
        <w:t>Toetus makstakse välja üks kord aastas 45 tööpäeva jooksul arvates nõuetekohase maksetaotluse esitamise kuupäevast.</w:t>
      </w:r>
    </w:p>
    <w:p w14:paraId="6F359F66" w14:textId="77777777" w:rsidR="0034365B" w:rsidRPr="00FA2C10" w:rsidRDefault="0034365B" w:rsidP="0034365B">
      <w:pPr>
        <w:jc w:val="both"/>
        <w:rPr>
          <w:rFonts w:asciiTheme="minorHAnsi" w:hAnsiTheme="minorHAnsi"/>
          <w:b/>
          <w:sz w:val="22"/>
          <w:szCs w:val="22"/>
        </w:rPr>
      </w:pPr>
    </w:p>
    <w:p w14:paraId="7730F314" w14:textId="30F7F3DB" w:rsidR="00EB5F05" w:rsidRDefault="00EB5F05" w:rsidP="00EE0FDA">
      <w:pPr>
        <w:spacing w:before="100" w:after="100"/>
        <w:contextualSpacing/>
        <w:rPr>
          <w:rFonts w:asciiTheme="minorHAnsi" w:hAnsiTheme="minorHAnsi"/>
          <w:sz w:val="22"/>
          <w:szCs w:val="22"/>
        </w:rPr>
      </w:pPr>
      <w:r w:rsidRPr="00FA2C10">
        <w:rPr>
          <w:rFonts w:asciiTheme="minorHAnsi" w:hAnsiTheme="minorHAnsi"/>
          <w:sz w:val="22"/>
          <w:szCs w:val="22"/>
          <w:lang w:eastAsia="et-EE"/>
        </w:rPr>
        <w:t>Toetuse saamiseks tuleb maksetaotlus</w:t>
      </w:r>
      <w:r w:rsidR="0034365B" w:rsidRPr="00FA2C10">
        <w:rPr>
          <w:rFonts w:asciiTheme="minorHAnsi" w:hAnsiTheme="minorHAnsi"/>
          <w:sz w:val="22"/>
          <w:szCs w:val="22"/>
        </w:rPr>
        <w:t xml:space="preserve"> </w:t>
      </w:r>
      <w:r w:rsidRPr="00FA2C10">
        <w:rPr>
          <w:rFonts w:asciiTheme="minorHAnsi" w:hAnsiTheme="minorHAnsi"/>
          <w:sz w:val="22"/>
          <w:szCs w:val="22"/>
          <w:lang w:eastAsia="et-EE"/>
        </w:rPr>
        <w:t>koos kulutuste tegemist</w:t>
      </w:r>
      <w:r w:rsidR="00154C29" w:rsidRPr="00FA2C10">
        <w:rPr>
          <w:rFonts w:asciiTheme="minorHAnsi" w:hAnsiTheme="minorHAnsi"/>
          <w:sz w:val="22"/>
          <w:szCs w:val="22"/>
          <w:lang w:eastAsia="et-EE"/>
        </w:rPr>
        <w:t xml:space="preserve"> </w:t>
      </w:r>
      <w:r w:rsidRPr="00FA2C10">
        <w:rPr>
          <w:rFonts w:asciiTheme="minorHAnsi" w:hAnsiTheme="minorHAnsi"/>
          <w:sz w:val="22"/>
          <w:szCs w:val="22"/>
          <w:lang w:eastAsia="et-EE"/>
        </w:rPr>
        <w:t xml:space="preserve"> t</w:t>
      </w:r>
      <w:r w:rsidR="002B77BC">
        <w:rPr>
          <w:rFonts w:asciiTheme="minorHAnsi" w:hAnsiTheme="minorHAnsi"/>
          <w:sz w:val="22"/>
          <w:szCs w:val="22"/>
          <w:lang w:eastAsia="et-EE"/>
        </w:rPr>
        <w:t>õendavate dokumentidega esitada hiljemalt 9. oktoobril 2019</w:t>
      </w:r>
      <w:r w:rsidRPr="00FA2C10">
        <w:rPr>
          <w:rFonts w:asciiTheme="minorHAnsi" w:hAnsiTheme="minorHAnsi"/>
          <w:sz w:val="22"/>
          <w:szCs w:val="22"/>
          <w:lang w:eastAsia="et-EE"/>
        </w:rPr>
        <w:t xml:space="preserve">. </w:t>
      </w:r>
      <w:r w:rsidRPr="00FA2C10">
        <w:rPr>
          <w:rFonts w:asciiTheme="minorHAnsi" w:hAnsiTheme="minorHAnsi"/>
          <w:sz w:val="22"/>
          <w:szCs w:val="22"/>
        </w:rPr>
        <w:t xml:space="preserve">Maksetaotluse saab esitada taotleja, kellele on eelnevalt toetus määratud. </w:t>
      </w:r>
      <w:r w:rsidR="001926D9">
        <w:rPr>
          <w:rFonts w:asciiTheme="minorHAnsi" w:hAnsiTheme="minorHAnsi"/>
          <w:sz w:val="22"/>
          <w:szCs w:val="22"/>
        </w:rPr>
        <w:t xml:space="preserve">Maksetaotluse saab </w:t>
      </w:r>
      <w:r w:rsidR="002B44D9">
        <w:rPr>
          <w:rFonts w:asciiTheme="minorHAnsi" w:hAnsiTheme="minorHAnsi"/>
          <w:sz w:val="22"/>
          <w:szCs w:val="22"/>
        </w:rPr>
        <w:t xml:space="preserve">samuti </w:t>
      </w:r>
      <w:r w:rsidR="001926D9">
        <w:rPr>
          <w:rFonts w:asciiTheme="minorHAnsi" w:hAnsiTheme="minorHAnsi"/>
          <w:sz w:val="22"/>
          <w:szCs w:val="22"/>
        </w:rPr>
        <w:t xml:space="preserve">esitada </w:t>
      </w:r>
      <w:hyperlink r:id="rId32" w:history="1">
        <w:r w:rsidR="001926D9" w:rsidRPr="001926D9">
          <w:rPr>
            <w:rStyle w:val="Hyperlink"/>
            <w:rFonts w:asciiTheme="minorHAnsi" w:hAnsiTheme="minorHAnsi"/>
            <w:sz w:val="22"/>
            <w:szCs w:val="22"/>
          </w:rPr>
          <w:t>e-PRIA</w:t>
        </w:r>
      </w:hyperlink>
      <w:r w:rsidR="0050794B">
        <w:rPr>
          <w:rFonts w:asciiTheme="minorHAnsi" w:hAnsiTheme="minorHAnsi"/>
          <w:sz w:val="22"/>
          <w:szCs w:val="22"/>
        </w:rPr>
        <w:t xml:space="preserve"> portaali kaudu.</w:t>
      </w:r>
    </w:p>
    <w:p w14:paraId="3352EAC2" w14:textId="37F45F70" w:rsidR="0050794B" w:rsidRDefault="0050794B" w:rsidP="00EE0FDA">
      <w:pPr>
        <w:spacing w:before="100" w:after="100"/>
        <w:contextualSpacing/>
        <w:rPr>
          <w:rFonts w:asciiTheme="minorHAnsi" w:hAnsiTheme="minorHAnsi"/>
          <w:sz w:val="22"/>
          <w:szCs w:val="22"/>
        </w:rPr>
      </w:pPr>
    </w:p>
    <w:p w14:paraId="34FE11F9" w14:textId="2E85B569" w:rsidR="0050794B" w:rsidRDefault="0050794B" w:rsidP="00EE0FDA">
      <w:pPr>
        <w:spacing w:before="100" w:after="100"/>
        <w:contextualSpacing/>
        <w:rPr>
          <w:rFonts w:asciiTheme="minorHAnsi" w:hAnsiTheme="minorHAnsi"/>
          <w:sz w:val="22"/>
          <w:szCs w:val="22"/>
        </w:rPr>
      </w:pPr>
      <w:r>
        <w:rPr>
          <w:rFonts w:asciiTheme="minorHAnsi" w:hAnsiTheme="minorHAnsi"/>
          <w:sz w:val="22"/>
          <w:szCs w:val="22"/>
        </w:rPr>
        <w:lastRenderedPageBreak/>
        <w:t xml:space="preserve">Endiselt saab maksetaotlusi esitada ka </w:t>
      </w:r>
      <w:r w:rsidRPr="0050794B">
        <w:rPr>
          <w:rFonts w:asciiTheme="minorHAnsi" w:hAnsiTheme="minorHAnsi"/>
          <w:sz w:val="22"/>
          <w:szCs w:val="22"/>
        </w:rPr>
        <w:t>elektrooniliselt digitaalselt allkirjastatuna e-posti aadressil info@pria.ee või paberil posti teel aadressil Tähe 4, 51010 Tartu.</w:t>
      </w:r>
    </w:p>
    <w:p w14:paraId="7890AB12" w14:textId="77777777" w:rsidR="002B44D9" w:rsidRPr="00FA2C10" w:rsidRDefault="002B44D9" w:rsidP="00EE0FDA">
      <w:pPr>
        <w:spacing w:before="100" w:after="100"/>
        <w:contextualSpacing/>
        <w:rPr>
          <w:rFonts w:asciiTheme="minorHAnsi" w:hAnsiTheme="minorHAnsi"/>
          <w:sz w:val="22"/>
          <w:szCs w:val="22"/>
        </w:rPr>
      </w:pPr>
    </w:p>
    <w:p w14:paraId="5439CB60" w14:textId="39871801"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Juhul, kui taotleja projekt kestab taotluse esitamise kalendriaasta lõpuni või sellele järgneva aasta 31. jaanuarini, siis </w:t>
      </w:r>
      <w:r w:rsidR="00BC4811" w:rsidRPr="00FA2C10">
        <w:rPr>
          <w:rFonts w:asciiTheme="minorHAnsi" w:hAnsiTheme="minorHAnsi"/>
          <w:sz w:val="22"/>
          <w:szCs w:val="22"/>
        </w:rPr>
        <w:t xml:space="preserve">saab </w:t>
      </w:r>
      <w:r w:rsidRPr="00FA2C10">
        <w:rPr>
          <w:rFonts w:asciiTheme="minorHAnsi" w:hAnsiTheme="minorHAnsi"/>
          <w:sz w:val="22"/>
          <w:szCs w:val="22"/>
        </w:rPr>
        <w:t>PRIA hüvitada ainult need kulud, mis on kuludokumentidega tõendatud ja mille eest on tasutud taotluse esitamise aasta 9. oktoobriks.</w:t>
      </w:r>
    </w:p>
    <w:p w14:paraId="73100428" w14:textId="77777777" w:rsidR="00867EFD" w:rsidRPr="00FA2C10" w:rsidRDefault="00867EFD" w:rsidP="0034365B">
      <w:pPr>
        <w:jc w:val="both"/>
        <w:rPr>
          <w:rFonts w:asciiTheme="minorHAnsi" w:hAnsiTheme="minorHAnsi"/>
          <w:sz w:val="22"/>
          <w:szCs w:val="22"/>
        </w:rPr>
      </w:pPr>
    </w:p>
    <w:p w14:paraId="4007CA75" w14:textId="6FAA60EB" w:rsidR="00867EFD" w:rsidRPr="00FA2C10" w:rsidRDefault="00867EFD" w:rsidP="00BA5CF1">
      <w:pPr>
        <w:pStyle w:val="Tekst"/>
        <w:rPr>
          <w:rFonts w:asciiTheme="minorHAnsi" w:hAnsiTheme="minorHAnsi"/>
          <w:sz w:val="22"/>
          <w:szCs w:val="22"/>
        </w:rPr>
      </w:pPr>
      <w:r w:rsidRPr="00FA2C10">
        <w:rPr>
          <w:rFonts w:asciiTheme="minorHAnsi" w:hAnsiTheme="minorHAnsi"/>
          <w:sz w:val="22"/>
          <w:szCs w:val="22"/>
        </w:rPr>
        <w:t xml:space="preserve">Kui </w:t>
      </w:r>
      <w:r w:rsidR="007C1F06" w:rsidRPr="00FA2C10">
        <w:rPr>
          <w:rFonts w:asciiTheme="minorHAnsi" w:hAnsiTheme="minorHAnsi"/>
          <w:sz w:val="22"/>
          <w:szCs w:val="22"/>
        </w:rPr>
        <w:t>taotlus on esitatud turu-uuringu tegemiseks või Eestis toimuval messil osalemiseks või selle korraldamiseks ning</w:t>
      </w:r>
      <w:r w:rsidRPr="00FA2C10">
        <w:rPr>
          <w:rFonts w:asciiTheme="minorHAnsi" w:hAnsiTheme="minorHAnsi"/>
          <w:sz w:val="22"/>
          <w:szCs w:val="22"/>
        </w:rPr>
        <w:t xml:space="preserve"> tegevus on ellu viidud enne PRIA poolt toetuse määramise otsuse tegemist või 15 tööpäeva jooksul arvates otsuse ärakirja või väljavõtte saamisest, esitab toetuse saaja § 15 lõikes 8 nimetatud parandatud taotluse asemel tegevuse kohta maksetaotluse. </w:t>
      </w:r>
    </w:p>
    <w:p w14:paraId="483C0E85" w14:textId="77777777" w:rsidR="0034365B" w:rsidRPr="00FA2C10" w:rsidRDefault="0034365B" w:rsidP="0034365B">
      <w:pPr>
        <w:jc w:val="both"/>
        <w:rPr>
          <w:rFonts w:asciiTheme="minorHAnsi" w:hAnsiTheme="minorHAnsi"/>
          <w:sz w:val="22"/>
          <w:szCs w:val="22"/>
        </w:rPr>
      </w:pPr>
    </w:p>
    <w:p w14:paraId="55561D1D" w14:textId="33503270" w:rsidR="00EE0FDA" w:rsidRPr="00FA2C10" w:rsidRDefault="0034365B" w:rsidP="0034365B">
      <w:pPr>
        <w:jc w:val="both"/>
        <w:rPr>
          <w:rFonts w:asciiTheme="minorHAnsi" w:hAnsiTheme="minorHAnsi"/>
          <w:b/>
          <w:sz w:val="22"/>
          <w:szCs w:val="22"/>
        </w:rPr>
      </w:pPr>
      <w:r w:rsidRPr="00FA2C10">
        <w:rPr>
          <w:rFonts w:asciiTheme="minorHAnsi" w:hAnsiTheme="minorHAnsi"/>
          <w:sz w:val="22"/>
          <w:szCs w:val="22"/>
        </w:rPr>
        <w:t xml:space="preserve">Kui toetatava tegevuse elluviimise kulud erinevad taotluses näidatud kuludest, täpsustab taotleja taotluses esitatud andmeid ning esitab PRIA-le koos maksetaotlusega seletuskirja. </w:t>
      </w:r>
    </w:p>
    <w:p w14:paraId="63A7C111" w14:textId="77777777" w:rsidR="00EE0FDA" w:rsidRPr="00FA2C10" w:rsidRDefault="00EE0FDA" w:rsidP="0034365B">
      <w:pPr>
        <w:jc w:val="both"/>
        <w:rPr>
          <w:rFonts w:asciiTheme="minorHAnsi" w:hAnsiTheme="minorHAnsi"/>
          <w:b/>
          <w:sz w:val="22"/>
          <w:szCs w:val="22"/>
        </w:rPr>
      </w:pPr>
    </w:p>
    <w:p w14:paraId="35A699B8" w14:textId="77777777" w:rsidR="0034365B" w:rsidRPr="00FA2C10" w:rsidRDefault="0034365B" w:rsidP="0034365B">
      <w:pPr>
        <w:jc w:val="both"/>
        <w:rPr>
          <w:rFonts w:asciiTheme="minorHAnsi" w:hAnsiTheme="minorHAnsi"/>
          <w:sz w:val="22"/>
          <w:szCs w:val="22"/>
        </w:rPr>
      </w:pPr>
    </w:p>
    <w:p w14:paraId="5363FAF0" w14:textId="1561461C" w:rsidR="0034365B" w:rsidRPr="00941A6F" w:rsidRDefault="0034365B" w:rsidP="00D26049">
      <w:pPr>
        <w:pStyle w:val="Heading2"/>
        <w:numPr>
          <w:ilvl w:val="1"/>
          <w:numId w:val="8"/>
        </w:numPr>
        <w:rPr>
          <w:rFonts w:asciiTheme="minorHAnsi" w:hAnsiTheme="minorHAnsi"/>
          <w:sz w:val="22"/>
          <w:szCs w:val="22"/>
        </w:rPr>
      </w:pPr>
      <w:bookmarkStart w:id="41" w:name="_Toc535840700"/>
      <w:r w:rsidRPr="00941A6F">
        <w:rPr>
          <w:rFonts w:asciiTheme="minorHAnsi" w:hAnsiTheme="minorHAnsi"/>
          <w:sz w:val="22"/>
          <w:szCs w:val="22"/>
        </w:rPr>
        <w:t>Maksetaotluse lisadokumendid</w:t>
      </w:r>
      <w:bookmarkEnd w:id="41"/>
    </w:p>
    <w:p w14:paraId="2AC187A8" w14:textId="77777777" w:rsidR="00991874" w:rsidRPr="00FA2C10" w:rsidRDefault="00991874" w:rsidP="00991874">
      <w:pPr>
        <w:rPr>
          <w:rFonts w:asciiTheme="minorHAnsi" w:hAnsiTheme="minorHAnsi"/>
          <w:sz w:val="22"/>
          <w:szCs w:val="22"/>
        </w:rPr>
      </w:pPr>
    </w:p>
    <w:p w14:paraId="3D9EB3E3" w14:textId="36AD7B38" w:rsidR="0034365B" w:rsidRPr="00FA2C10" w:rsidRDefault="0034365B" w:rsidP="00991874">
      <w:pPr>
        <w:rPr>
          <w:rFonts w:asciiTheme="minorHAnsi" w:hAnsiTheme="minorHAnsi"/>
          <w:b/>
          <w:sz w:val="22"/>
          <w:szCs w:val="22"/>
          <w:lang w:eastAsia="et-EE"/>
        </w:rPr>
      </w:pPr>
      <w:r w:rsidRPr="00FA2C10">
        <w:rPr>
          <w:rFonts w:asciiTheme="minorHAnsi" w:hAnsiTheme="minorHAnsi"/>
          <w:b/>
          <w:sz w:val="22"/>
          <w:szCs w:val="22"/>
        </w:rPr>
        <w:t>Maksetaotlusel näidatud summad tuleb tõendada järgmiste dokumentide alusel</w:t>
      </w:r>
      <w:r w:rsidR="00EA4FD1">
        <w:rPr>
          <w:rFonts w:asciiTheme="minorHAnsi" w:hAnsiTheme="minorHAnsi"/>
          <w:b/>
          <w:sz w:val="22"/>
          <w:szCs w:val="22"/>
        </w:rPr>
        <w:t xml:space="preserve"> (neid on võimalik</w:t>
      </w:r>
      <w:r w:rsidR="00BE1400">
        <w:rPr>
          <w:rFonts w:asciiTheme="minorHAnsi" w:hAnsiTheme="minorHAnsi"/>
          <w:b/>
          <w:sz w:val="22"/>
          <w:szCs w:val="22"/>
        </w:rPr>
        <w:t xml:space="preserve"> </w:t>
      </w:r>
      <w:r w:rsidR="00EA4FD1">
        <w:rPr>
          <w:rFonts w:asciiTheme="minorHAnsi" w:hAnsiTheme="minorHAnsi"/>
          <w:b/>
          <w:sz w:val="22"/>
          <w:szCs w:val="22"/>
        </w:rPr>
        <w:t xml:space="preserve">ka </w:t>
      </w:r>
      <w:r w:rsidR="00BE1400">
        <w:rPr>
          <w:rFonts w:asciiTheme="minorHAnsi" w:hAnsiTheme="minorHAnsi"/>
          <w:b/>
          <w:sz w:val="22"/>
          <w:szCs w:val="22"/>
        </w:rPr>
        <w:t>e-PRIA portaalis maksetaotluse juurde üles laadida</w:t>
      </w:r>
      <w:r w:rsidR="00EA4FD1">
        <w:rPr>
          <w:rFonts w:asciiTheme="minorHAnsi" w:hAnsiTheme="minorHAnsi"/>
          <w:b/>
          <w:sz w:val="22"/>
          <w:szCs w:val="22"/>
        </w:rPr>
        <w:t>)</w:t>
      </w:r>
      <w:r w:rsidRPr="00FA2C10">
        <w:rPr>
          <w:rFonts w:asciiTheme="minorHAnsi" w:hAnsiTheme="minorHAnsi"/>
          <w:b/>
          <w:sz w:val="22"/>
          <w:szCs w:val="22"/>
        </w:rPr>
        <w:t>:</w:t>
      </w:r>
      <w:r w:rsidRPr="00FA2C10">
        <w:rPr>
          <w:rFonts w:asciiTheme="minorHAnsi" w:hAnsiTheme="minorHAnsi"/>
          <w:b/>
          <w:sz w:val="22"/>
          <w:szCs w:val="22"/>
          <w:lang w:eastAsia="et-EE"/>
        </w:rPr>
        <w:t xml:space="preserve"> </w:t>
      </w:r>
    </w:p>
    <w:p w14:paraId="0C67D81F"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selle isiku väljastatud </w:t>
      </w:r>
      <w:r w:rsidRPr="00FA2C10">
        <w:rPr>
          <w:rFonts w:asciiTheme="minorHAnsi" w:hAnsiTheme="minorHAnsi"/>
          <w:bCs/>
          <w:sz w:val="22"/>
          <w:szCs w:val="22"/>
        </w:rPr>
        <w:t>arve-saatelehe</w:t>
      </w:r>
      <w:r w:rsidRPr="00FA2C10">
        <w:rPr>
          <w:rFonts w:asciiTheme="minorHAnsi" w:hAnsiTheme="minorHAnsi"/>
          <w:sz w:val="22"/>
          <w:szCs w:val="22"/>
        </w:rPr>
        <w:t xml:space="preserve"> või </w:t>
      </w:r>
      <w:r w:rsidRPr="00FA2C10">
        <w:rPr>
          <w:rFonts w:asciiTheme="minorHAnsi" w:hAnsiTheme="minorHAnsi"/>
          <w:bCs/>
          <w:sz w:val="22"/>
          <w:szCs w:val="22"/>
        </w:rPr>
        <w:t>arve</w:t>
      </w:r>
      <w:r w:rsidRPr="00FA2C10">
        <w:rPr>
          <w:rFonts w:asciiTheme="minorHAnsi" w:hAnsiTheme="minorHAnsi"/>
          <w:sz w:val="22"/>
          <w:szCs w:val="22"/>
        </w:rPr>
        <w:t xml:space="preserve"> </w:t>
      </w:r>
      <w:r w:rsidRPr="00FA2C10">
        <w:rPr>
          <w:rFonts w:asciiTheme="minorHAnsi" w:hAnsiTheme="minorHAnsi"/>
          <w:bCs/>
          <w:sz w:val="22"/>
          <w:szCs w:val="22"/>
        </w:rPr>
        <w:t>ärakiri</w:t>
      </w:r>
      <w:r w:rsidRPr="00FA2C10">
        <w:rPr>
          <w:rFonts w:asciiTheme="minorHAnsi" w:hAnsiTheme="minorHAnsi"/>
          <w:sz w:val="22"/>
          <w:szCs w:val="22"/>
        </w:rPr>
        <w:t>, kellelt taotleja ostis teenuse või toote;</w:t>
      </w:r>
    </w:p>
    <w:p w14:paraId="06DAC9C6" w14:textId="35105485"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selle isikuga sõlmitud </w:t>
      </w:r>
      <w:r w:rsidRPr="00FA2C10">
        <w:rPr>
          <w:rFonts w:asciiTheme="minorHAnsi" w:hAnsiTheme="minorHAnsi"/>
          <w:bCs/>
          <w:sz w:val="22"/>
          <w:szCs w:val="22"/>
        </w:rPr>
        <w:t>töövõtuleping</w:t>
      </w:r>
      <w:r w:rsidRPr="00FA2C10">
        <w:rPr>
          <w:rFonts w:asciiTheme="minorHAnsi" w:hAnsiTheme="minorHAnsi"/>
          <w:sz w:val="22"/>
          <w:szCs w:val="22"/>
        </w:rPr>
        <w:t>u ärakiri, kellelt taotleja ostis teenuse</w:t>
      </w:r>
      <w:r w:rsidR="008D1076" w:rsidRPr="00FA2C10">
        <w:rPr>
          <w:rFonts w:asciiTheme="minorHAnsi" w:hAnsiTheme="minorHAnsi"/>
          <w:sz w:val="22"/>
          <w:szCs w:val="22"/>
        </w:rPr>
        <w:t xml:space="preserve"> või toote</w:t>
      </w:r>
      <w:r w:rsidRPr="00FA2C10">
        <w:rPr>
          <w:rFonts w:asciiTheme="minorHAnsi" w:hAnsiTheme="minorHAnsi"/>
          <w:sz w:val="22"/>
          <w:szCs w:val="22"/>
        </w:rPr>
        <w:t>;</w:t>
      </w:r>
    </w:p>
    <w:p w14:paraId="127B605D"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arvel ja/või töövõtulepingul märgitud rahalise kohustuse tasumist tõendava </w:t>
      </w:r>
      <w:r w:rsidRPr="00FA2C10">
        <w:rPr>
          <w:rFonts w:asciiTheme="minorHAnsi" w:hAnsiTheme="minorHAnsi"/>
          <w:bCs/>
          <w:sz w:val="22"/>
          <w:szCs w:val="22"/>
        </w:rPr>
        <w:t>maksekorralduse ärakiri, väljatrükk või arvelduskonto väljavõte</w:t>
      </w:r>
      <w:r w:rsidRPr="00FA2C10">
        <w:rPr>
          <w:rFonts w:asciiTheme="minorHAnsi" w:hAnsiTheme="minorHAnsi"/>
          <w:sz w:val="22"/>
          <w:szCs w:val="22"/>
        </w:rPr>
        <w:t>;</w:t>
      </w:r>
    </w:p>
    <w:p w14:paraId="222C8270" w14:textId="2292F402"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osutatud teenuse või </w:t>
      </w:r>
      <w:r w:rsidR="008500F3" w:rsidRPr="00FA2C10">
        <w:rPr>
          <w:rFonts w:asciiTheme="minorHAnsi" w:hAnsiTheme="minorHAnsi"/>
          <w:sz w:val="22"/>
          <w:szCs w:val="22"/>
        </w:rPr>
        <w:t xml:space="preserve">ostetud </w:t>
      </w:r>
      <w:r w:rsidRPr="00FA2C10">
        <w:rPr>
          <w:rFonts w:asciiTheme="minorHAnsi" w:hAnsiTheme="minorHAnsi"/>
          <w:sz w:val="22"/>
          <w:szCs w:val="22"/>
        </w:rPr>
        <w:t xml:space="preserve">toote </w:t>
      </w:r>
      <w:r w:rsidRPr="00FA2C10">
        <w:rPr>
          <w:rFonts w:asciiTheme="minorHAnsi" w:hAnsiTheme="minorHAnsi"/>
          <w:bCs/>
          <w:sz w:val="22"/>
          <w:szCs w:val="22"/>
        </w:rPr>
        <w:t>üleandmist-vastuvõtmist tõendava dokumendi ärakiri</w:t>
      </w:r>
      <w:r w:rsidR="008D1076" w:rsidRPr="00FA2C10">
        <w:rPr>
          <w:rFonts w:asciiTheme="minorHAnsi" w:hAnsiTheme="minorHAnsi"/>
          <w:bCs/>
          <w:sz w:val="22"/>
          <w:szCs w:val="22"/>
        </w:rPr>
        <w:t xml:space="preserve"> vajaduse korral</w:t>
      </w:r>
      <w:r w:rsidRPr="00FA2C10">
        <w:rPr>
          <w:rFonts w:asciiTheme="minorHAnsi" w:hAnsiTheme="minorHAnsi"/>
          <w:sz w:val="22"/>
          <w:szCs w:val="22"/>
        </w:rPr>
        <w:t>;</w:t>
      </w:r>
    </w:p>
    <w:p w14:paraId="2094D470"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kui taotlusel esitatud tegevus on turu-uuringu läbiviimine, siis turu-uuringu lõpparuanne. Juhul, kui turu-uuring ei ole maksetaotluse esitamise tähtajaks täies mahus tehtud, esitab taotleja selle kohta asjakohase dokumendi kümne tööpäeva jooksul pärast nimetatud tegevuse lõplikku elluviimist;</w:t>
      </w:r>
    </w:p>
    <w:p w14:paraId="08A686B0" w14:textId="7D92C045"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kui taotlusel esitatud tegevus on põllumajandustoote või töödeldud toote tutvustamine, siis kokkuvõte kampaania tulemustest.  Kui kampaania ei ole maksetaotluse esitamise tähtajaks täies mahus toimunud, esitab taotleja selle kohta asjakohased dokumendid kümne tööpäeva jooksul pärast nimetatud tegevuse lõplikku elluviimist;</w:t>
      </w:r>
    </w:p>
    <w:p w14:paraId="3435FE3D" w14:textId="77777777" w:rsidR="0032044E"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kui taotlusel esitatud tegevus on messil osalemine või selle korraldamine, siis messil osalemist tõendava nimekirja ärakiri, messikataloog või üritust kajastav muu teabematerjal ning esitletud tootenäidiste nimekiri. Kui mess ei ole maksetaotluse esitamise tähtajaks täies mahus toimunud,</w:t>
      </w:r>
      <w:r w:rsidRPr="00FA2C10">
        <w:rPr>
          <w:rFonts w:asciiTheme="minorHAnsi" w:hAnsiTheme="minorHAnsi"/>
          <w:b/>
          <w:sz w:val="22"/>
          <w:szCs w:val="22"/>
        </w:rPr>
        <w:t xml:space="preserve"> </w:t>
      </w:r>
      <w:r w:rsidRPr="00FA2C10">
        <w:rPr>
          <w:rFonts w:asciiTheme="minorHAnsi" w:hAnsiTheme="minorHAnsi"/>
          <w:sz w:val="22"/>
          <w:szCs w:val="22"/>
        </w:rPr>
        <w:t>esitab taotleja selle kohta asjakohased dokumendid kümne tööpäeva jooksul pärast nimetatud tegevuse lõplikku elluviimist;</w:t>
      </w:r>
    </w:p>
    <w:p w14:paraId="7789B1AD" w14:textId="13777C5D" w:rsidR="0034365B" w:rsidRPr="00FA2C10" w:rsidRDefault="0032044E" w:rsidP="00D26049">
      <w:pPr>
        <w:numPr>
          <w:ilvl w:val="0"/>
          <w:numId w:val="7"/>
        </w:numPr>
        <w:jc w:val="both"/>
        <w:rPr>
          <w:rFonts w:asciiTheme="minorHAnsi" w:hAnsiTheme="minorHAnsi"/>
          <w:sz w:val="22"/>
          <w:szCs w:val="22"/>
        </w:rPr>
      </w:pPr>
      <w:r w:rsidRPr="00FA2C10">
        <w:rPr>
          <w:rFonts w:asciiTheme="minorHAnsi" w:hAnsiTheme="minorHAnsi"/>
          <w:sz w:val="22"/>
          <w:szCs w:val="22"/>
        </w:rPr>
        <w:t>välisriigis turundusürituse korraldamisel üritusel osalenud ettevõtjate nimekiri;</w:t>
      </w:r>
      <w:r w:rsidR="0034365B" w:rsidRPr="00FA2C10">
        <w:rPr>
          <w:rFonts w:asciiTheme="minorHAnsi" w:hAnsiTheme="minorHAnsi"/>
          <w:sz w:val="22"/>
          <w:szCs w:val="22"/>
        </w:rPr>
        <w:t xml:space="preserve"> </w:t>
      </w:r>
    </w:p>
    <w:p w14:paraId="69EAB900" w14:textId="3130FAC5" w:rsidR="0032044E" w:rsidRPr="00FA2C10" w:rsidRDefault="0032044E" w:rsidP="00D26049">
      <w:pPr>
        <w:numPr>
          <w:ilvl w:val="0"/>
          <w:numId w:val="7"/>
        </w:numPr>
        <w:jc w:val="both"/>
        <w:rPr>
          <w:rFonts w:asciiTheme="minorHAnsi" w:hAnsiTheme="minorHAnsi"/>
          <w:sz w:val="22"/>
          <w:szCs w:val="22"/>
        </w:rPr>
      </w:pPr>
      <w:r w:rsidRPr="00FA2C10">
        <w:rPr>
          <w:rFonts w:asciiTheme="minorHAnsi" w:hAnsiTheme="minorHAnsi"/>
          <w:sz w:val="22"/>
          <w:szCs w:val="22"/>
        </w:rPr>
        <w:t>välisriigis toimuva messi külastamisel sõidudokumendid;</w:t>
      </w:r>
    </w:p>
    <w:p w14:paraId="78722C56" w14:textId="4D87F118"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auto kasutamise korral sõidukulude tõendamiseks ärakiri sõidupäevikust, mis sisaldab sõidukit kasutava isiku ees- ja perekonnanime, sõiduauto riikliku registreerimismärgi andmeid, sõiduauto spidomeetri alg- ja lõppnäitu ning iga tööülesande täitmiseks tehtud sõidu kuupäeva ja sõidu eesmärki. Sõiduauto kasutamise kulude hüvitamiseks toetuse taotlemise korral peetakse arvestust Vabariigi Valitsuse 14. juuli 2006. a määruse nr 164 „</w:t>
      </w:r>
      <w:r w:rsidR="00154C29" w:rsidRPr="00FA2C10">
        <w:rPr>
          <w:rFonts w:asciiTheme="minorHAnsi" w:hAnsiTheme="minorHAnsi"/>
          <w:sz w:val="22"/>
          <w:szCs w:val="22"/>
        </w:rPr>
        <w:t>Teenistus-, töö</w:t>
      </w:r>
      <w:r w:rsidR="00B464F0" w:rsidRPr="00FA2C10">
        <w:rPr>
          <w:rFonts w:asciiTheme="minorHAnsi" w:hAnsiTheme="minorHAnsi"/>
          <w:sz w:val="22"/>
          <w:szCs w:val="22"/>
        </w:rPr>
        <w:t>-</w:t>
      </w:r>
      <w:r w:rsidR="00154C29" w:rsidRPr="00FA2C10">
        <w:rPr>
          <w:rFonts w:asciiTheme="minorHAnsi" w:hAnsiTheme="minorHAnsi"/>
          <w:sz w:val="22"/>
          <w:szCs w:val="22"/>
        </w:rPr>
        <w:t xml:space="preserve"> või ametiülesannete täitmisel  isikliku </w:t>
      </w:r>
      <w:r w:rsidRPr="00FA2C10">
        <w:rPr>
          <w:rFonts w:asciiTheme="minorHAnsi" w:hAnsiTheme="minorHAnsi"/>
          <w:sz w:val="22"/>
          <w:szCs w:val="22"/>
        </w:rPr>
        <w:t xml:space="preserve">sõiduauto </w:t>
      </w:r>
      <w:r w:rsidR="00154C29" w:rsidRPr="00FA2C10">
        <w:rPr>
          <w:rFonts w:asciiTheme="minorHAnsi" w:hAnsiTheme="minorHAnsi"/>
          <w:sz w:val="22"/>
          <w:szCs w:val="22"/>
        </w:rPr>
        <w:t>kasutamise kohta arvestuse pida</w:t>
      </w:r>
      <w:r w:rsidR="00F96B02">
        <w:rPr>
          <w:rFonts w:asciiTheme="minorHAnsi" w:hAnsiTheme="minorHAnsi"/>
          <w:sz w:val="22"/>
          <w:szCs w:val="22"/>
        </w:rPr>
        <w:t>mise ja hüvitamise kord“ § 4</w:t>
      </w:r>
      <w:r w:rsidR="00154C29" w:rsidRPr="00FA2C10">
        <w:rPr>
          <w:rFonts w:asciiTheme="minorHAnsi" w:hAnsiTheme="minorHAnsi"/>
          <w:sz w:val="22"/>
          <w:szCs w:val="22"/>
        </w:rPr>
        <w:t xml:space="preserve"> alusel;</w:t>
      </w:r>
    </w:p>
    <w:p w14:paraId="4F1BCE0F" w14:textId="21C72D2F"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määruse § </w:t>
      </w:r>
      <w:r w:rsidR="00BC7A05">
        <w:rPr>
          <w:rFonts w:asciiTheme="minorHAnsi" w:hAnsiTheme="minorHAnsi"/>
          <w:sz w:val="22"/>
          <w:szCs w:val="22"/>
        </w:rPr>
        <w:t>11</w:t>
      </w:r>
      <w:r w:rsidRPr="00FA2C10">
        <w:rPr>
          <w:rFonts w:asciiTheme="minorHAnsi" w:hAnsiTheme="minorHAnsi"/>
          <w:sz w:val="22"/>
          <w:szCs w:val="22"/>
        </w:rPr>
        <w:t xml:space="preserve"> lõike 3 punktis 1 nimetatud dokumendid</w:t>
      </w:r>
      <w:r w:rsidR="009209CF" w:rsidRPr="00FA2C10">
        <w:rPr>
          <w:rFonts w:asciiTheme="minorHAnsi" w:hAnsiTheme="minorHAnsi"/>
          <w:sz w:val="22"/>
          <w:szCs w:val="22"/>
        </w:rPr>
        <w:t>,</w:t>
      </w:r>
      <w:r w:rsidRPr="00FA2C10">
        <w:rPr>
          <w:rFonts w:asciiTheme="minorHAnsi" w:hAnsiTheme="minorHAnsi"/>
          <w:sz w:val="22"/>
          <w:szCs w:val="22"/>
        </w:rPr>
        <w:t xml:space="preserve"> st väikese või keskmise suurusega ettevõtja kinnitused nende tegevuses osalejate puhul, kelle kohta nimetatud dokumente  taotluse esitamise ajal ei esitatud;</w:t>
      </w:r>
    </w:p>
    <w:p w14:paraId="06EF109F"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bCs/>
          <w:sz w:val="22"/>
          <w:szCs w:val="22"/>
        </w:rPr>
        <w:t>vajadusel muud</w:t>
      </w:r>
      <w:r w:rsidRPr="00FA2C10">
        <w:rPr>
          <w:rFonts w:asciiTheme="minorHAnsi" w:hAnsiTheme="minorHAnsi"/>
          <w:sz w:val="22"/>
          <w:szCs w:val="22"/>
        </w:rPr>
        <w:t xml:space="preserve"> kulutuste tegemist tõendavad dokumendid (seletuskiri, fotomaterjal vms).</w:t>
      </w:r>
    </w:p>
    <w:p w14:paraId="1C5D63D4" w14:textId="43307CD4" w:rsidR="0034365B" w:rsidRPr="00FA2C10" w:rsidRDefault="0034365B" w:rsidP="0034365B">
      <w:pPr>
        <w:ind w:left="360"/>
        <w:jc w:val="both"/>
        <w:rPr>
          <w:rFonts w:asciiTheme="minorHAnsi" w:hAnsiTheme="minorHAnsi"/>
          <w:sz w:val="22"/>
          <w:szCs w:val="22"/>
        </w:rPr>
      </w:pPr>
      <w:r w:rsidRPr="00FA2C10">
        <w:rPr>
          <w:rFonts w:asciiTheme="minorHAnsi" w:hAnsiTheme="minorHAnsi"/>
          <w:sz w:val="22"/>
          <w:szCs w:val="22"/>
        </w:rPr>
        <w:lastRenderedPageBreak/>
        <w:t xml:space="preserve">NB! Toetatava tegevuse korraldamisega seotud kulude </w:t>
      </w:r>
      <w:r w:rsidR="00FB2CCE" w:rsidRPr="00FA2C10">
        <w:rPr>
          <w:rFonts w:asciiTheme="minorHAnsi" w:hAnsiTheme="minorHAnsi"/>
          <w:sz w:val="22"/>
          <w:szCs w:val="22"/>
        </w:rPr>
        <w:t>(võivad moodustada kuni 10%  tegevuse</w:t>
      </w:r>
      <w:r w:rsidR="008500F3" w:rsidRPr="00FA2C10">
        <w:rPr>
          <w:rFonts w:asciiTheme="minorHAnsi" w:hAnsiTheme="minorHAnsi"/>
          <w:sz w:val="22"/>
          <w:szCs w:val="22"/>
        </w:rPr>
        <w:t xml:space="preserve"> abikõlblike kulude</w:t>
      </w:r>
      <w:r w:rsidR="00FB2CCE" w:rsidRPr="00FA2C10">
        <w:rPr>
          <w:rFonts w:asciiTheme="minorHAnsi" w:hAnsiTheme="minorHAnsi"/>
          <w:sz w:val="22"/>
          <w:szCs w:val="22"/>
        </w:rPr>
        <w:t xml:space="preserve"> kogu</w:t>
      </w:r>
      <w:r w:rsidR="008500F3" w:rsidRPr="00FA2C10">
        <w:rPr>
          <w:rFonts w:asciiTheme="minorHAnsi" w:hAnsiTheme="minorHAnsi"/>
          <w:sz w:val="22"/>
          <w:szCs w:val="22"/>
        </w:rPr>
        <w:t>summast</w:t>
      </w:r>
      <w:r w:rsidR="00FB2CCE" w:rsidRPr="00FA2C10">
        <w:rPr>
          <w:rFonts w:asciiTheme="minorHAnsi" w:hAnsiTheme="minorHAnsi"/>
          <w:sz w:val="22"/>
          <w:szCs w:val="22"/>
        </w:rPr>
        <w:t>)</w:t>
      </w:r>
      <w:r w:rsidRPr="00FA2C10">
        <w:rPr>
          <w:rFonts w:asciiTheme="minorHAnsi" w:hAnsiTheme="minorHAnsi"/>
          <w:sz w:val="22"/>
          <w:szCs w:val="22"/>
        </w:rPr>
        <w:t xml:space="preserve"> tõendamiseks ei pea taotleja esitama kuludokumente.</w:t>
      </w:r>
    </w:p>
    <w:p w14:paraId="72EFF28F" w14:textId="5D6BA648" w:rsidR="0034365B" w:rsidRPr="00FA2C10" w:rsidRDefault="0034365B" w:rsidP="0034365B">
      <w:pPr>
        <w:jc w:val="both"/>
        <w:rPr>
          <w:rFonts w:asciiTheme="minorHAnsi" w:hAnsiTheme="minorHAnsi"/>
          <w:sz w:val="22"/>
          <w:szCs w:val="22"/>
        </w:rPr>
      </w:pPr>
    </w:p>
    <w:p w14:paraId="7A3946FD" w14:textId="77777777" w:rsidR="0034365B" w:rsidRPr="00FA2C10" w:rsidRDefault="0034365B" w:rsidP="0034365B">
      <w:pPr>
        <w:jc w:val="both"/>
        <w:rPr>
          <w:rFonts w:asciiTheme="minorHAnsi" w:hAnsiTheme="minorHAnsi"/>
          <w:sz w:val="22"/>
          <w:szCs w:val="22"/>
        </w:rPr>
      </w:pPr>
    </w:p>
    <w:p w14:paraId="02655F9C" w14:textId="31A80AFA" w:rsidR="0034365B" w:rsidRPr="00FA2C10" w:rsidRDefault="0034365B" w:rsidP="00D26049">
      <w:pPr>
        <w:pStyle w:val="Heading1"/>
        <w:numPr>
          <w:ilvl w:val="0"/>
          <w:numId w:val="8"/>
        </w:numPr>
        <w:rPr>
          <w:rFonts w:asciiTheme="minorHAnsi" w:hAnsiTheme="minorHAnsi"/>
          <w:b/>
          <w:sz w:val="22"/>
          <w:szCs w:val="22"/>
        </w:rPr>
      </w:pPr>
      <w:bookmarkStart w:id="42" w:name="_Toc535840701"/>
      <w:r w:rsidRPr="00FA2C10">
        <w:rPr>
          <w:rFonts w:asciiTheme="minorHAnsi" w:hAnsiTheme="minorHAnsi"/>
          <w:b/>
          <w:sz w:val="22"/>
          <w:szCs w:val="22"/>
        </w:rPr>
        <w:t>Toetuse väljamaks</w:t>
      </w:r>
      <w:r w:rsidR="009209CF" w:rsidRPr="00FA2C10">
        <w:rPr>
          <w:rFonts w:asciiTheme="minorHAnsi" w:hAnsiTheme="minorHAnsi"/>
          <w:b/>
          <w:sz w:val="22"/>
          <w:szCs w:val="22"/>
        </w:rPr>
        <w:t>mine</w:t>
      </w:r>
      <w:r w:rsidRPr="00FA2C10">
        <w:rPr>
          <w:rFonts w:asciiTheme="minorHAnsi" w:hAnsiTheme="minorHAnsi"/>
          <w:b/>
          <w:sz w:val="22"/>
          <w:szCs w:val="22"/>
        </w:rPr>
        <w:t xml:space="preserve"> osaliselt tasutud kuludokumentide alusel</w:t>
      </w:r>
      <w:bookmarkEnd w:id="42"/>
    </w:p>
    <w:p w14:paraId="0611955A" w14:textId="77777777" w:rsidR="0034365B" w:rsidRPr="00FA2C10" w:rsidRDefault="0034365B" w:rsidP="0034365B">
      <w:pPr>
        <w:jc w:val="both"/>
        <w:rPr>
          <w:rFonts w:asciiTheme="minorHAnsi" w:hAnsiTheme="minorHAnsi"/>
          <w:b/>
          <w:sz w:val="22"/>
          <w:szCs w:val="22"/>
        </w:rPr>
      </w:pPr>
    </w:p>
    <w:p w14:paraId="6B9B6195" w14:textId="5E9C6D7E"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Toetatava tegevuse elluviimist võib rahastada enne töö algust, teenuse või toote eest tasumist, kui toetuse saaja on piisavalt usaldusväärne ning tehtud töö või osutatud teenus on lõpetatud või toode on üle antud ning toetuse saaja on need vastu võtnud ja nende eest tasunud vähemalt omafinantseeringuga võrdse rahasumma. Toetuse saajal on võimalik taotleda tegevuse rahastamist, kui tegevus on lõpetatud enne 9. oktoobrit 201</w:t>
      </w:r>
      <w:r w:rsidR="002B77BC">
        <w:rPr>
          <w:rFonts w:asciiTheme="minorHAnsi" w:hAnsiTheme="minorHAnsi"/>
          <w:sz w:val="22"/>
          <w:szCs w:val="22"/>
        </w:rPr>
        <w:t>9</w:t>
      </w:r>
      <w:r w:rsidRPr="00FA2C10">
        <w:rPr>
          <w:rFonts w:asciiTheme="minorHAnsi" w:hAnsiTheme="minorHAnsi"/>
          <w:sz w:val="22"/>
          <w:szCs w:val="22"/>
        </w:rPr>
        <w:t xml:space="preserve"> ehk viimasel maksetaotluse esitamise päeval. </w:t>
      </w:r>
    </w:p>
    <w:p w14:paraId="42FB7154" w14:textId="77777777" w:rsidR="0034365B" w:rsidRPr="00FA2C10" w:rsidRDefault="0034365B" w:rsidP="0034365B">
      <w:pPr>
        <w:jc w:val="both"/>
        <w:rPr>
          <w:rFonts w:asciiTheme="minorHAnsi" w:hAnsiTheme="minorHAnsi"/>
          <w:sz w:val="22"/>
          <w:szCs w:val="22"/>
        </w:rPr>
      </w:pPr>
    </w:p>
    <w:p w14:paraId="433776E9" w14:textId="3EB590DD"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Sel juhul taotleja esitab pärast toetatava tegevuse täielikku elluviimist </w:t>
      </w:r>
      <w:r w:rsidR="00230EBE">
        <w:rPr>
          <w:rFonts w:asciiTheme="minorHAnsi" w:hAnsiTheme="minorHAnsi"/>
          <w:sz w:val="22"/>
          <w:szCs w:val="22"/>
        </w:rPr>
        <w:t xml:space="preserve">vastava </w:t>
      </w:r>
      <w:r w:rsidRPr="00FA2C10">
        <w:rPr>
          <w:rFonts w:asciiTheme="minorHAnsi" w:hAnsiTheme="minorHAnsi"/>
          <w:sz w:val="22"/>
          <w:szCs w:val="22"/>
        </w:rPr>
        <w:t>maksetaotluse koos järgmiste dokumentidega:</w:t>
      </w:r>
    </w:p>
    <w:p w14:paraId="41D9A8DA" w14:textId="798DA14D"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selle isiku väljastatud </w:t>
      </w:r>
      <w:r w:rsidRPr="00FA2C10">
        <w:rPr>
          <w:rFonts w:asciiTheme="minorHAnsi" w:hAnsiTheme="minorHAnsi"/>
          <w:bCs/>
          <w:sz w:val="22"/>
          <w:szCs w:val="22"/>
        </w:rPr>
        <w:t>arve-saatelehe</w:t>
      </w:r>
      <w:r w:rsidRPr="00FA2C10">
        <w:rPr>
          <w:rFonts w:asciiTheme="minorHAnsi" w:hAnsiTheme="minorHAnsi"/>
          <w:sz w:val="22"/>
          <w:szCs w:val="22"/>
        </w:rPr>
        <w:t xml:space="preserve"> või </w:t>
      </w:r>
      <w:r w:rsidRPr="00FA2C10">
        <w:rPr>
          <w:rFonts w:asciiTheme="minorHAnsi" w:hAnsiTheme="minorHAnsi"/>
          <w:bCs/>
          <w:sz w:val="22"/>
          <w:szCs w:val="22"/>
        </w:rPr>
        <w:t>arve</w:t>
      </w:r>
      <w:r w:rsidRPr="00FA2C10">
        <w:rPr>
          <w:rFonts w:asciiTheme="minorHAnsi" w:hAnsiTheme="minorHAnsi"/>
          <w:sz w:val="22"/>
          <w:szCs w:val="22"/>
        </w:rPr>
        <w:t xml:space="preserve"> </w:t>
      </w:r>
      <w:r w:rsidRPr="00FA2C10">
        <w:rPr>
          <w:rFonts w:asciiTheme="minorHAnsi" w:hAnsiTheme="minorHAnsi"/>
          <w:bCs/>
          <w:sz w:val="22"/>
          <w:szCs w:val="22"/>
        </w:rPr>
        <w:t>ärakiri</w:t>
      </w:r>
      <w:r w:rsidRPr="00FA2C10">
        <w:rPr>
          <w:rFonts w:asciiTheme="minorHAnsi" w:hAnsiTheme="minorHAnsi"/>
          <w:sz w:val="22"/>
          <w:szCs w:val="22"/>
        </w:rPr>
        <w:t xml:space="preserve">, kellelt taotleja ostis teenuse või toote; </w:t>
      </w:r>
    </w:p>
    <w:p w14:paraId="562F95BA" w14:textId="5D88B7EE"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selle isikuga, </w:t>
      </w:r>
      <w:r w:rsidR="00985F5C" w:rsidRPr="00FA2C10">
        <w:rPr>
          <w:rFonts w:asciiTheme="minorHAnsi" w:hAnsiTheme="minorHAnsi"/>
          <w:sz w:val="22"/>
          <w:szCs w:val="22"/>
        </w:rPr>
        <w:t xml:space="preserve">sõlmitud </w:t>
      </w:r>
      <w:r w:rsidR="00985F5C" w:rsidRPr="00FA2C10">
        <w:rPr>
          <w:rFonts w:asciiTheme="minorHAnsi" w:hAnsiTheme="minorHAnsi"/>
          <w:bCs/>
          <w:sz w:val="22"/>
          <w:szCs w:val="22"/>
        </w:rPr>
        <w:t>töövõtuleping</w:t>
      </w:r>
      <w:r w:rsidR="00985F5C" w:rsidRPr="00FA2C10">
        <w:rPr>
          <w:rFonts w:asciiTheme="minorHAnsi" w:hAnsiTheme="minorHAnsi"/>
          <w:sz w:val="22"/>
          <w:szCs w:val="22"/>
        </w:rPr>
        <w:t>u ärakiri</w:t>
      </w:r>
      <w:r w:rsidR="00ED6F6C" w:rsidRPr="00FA2C10">
        <w:rPr>
          <w:rFonts w:asciiTheme="minorHAnsi" w:hAnsiTheme="minorHAnsi"/>
          <w:sz w:val="22"/>
          <w:szCs w:val="22"/>
        </w:rPr>
        <w:t>,</w:t>
      </w:r>
      <w:r w:rsidR="00985F5C" w:rsidRPr="00FA2C10">
        <w:rPr>
          <w:rFonts w:asciiTheme="minorHAnsi" w:hAnsiTheme="minorHAnsi"/>
          <w:sz w:val="22"/>
          <w:szCs w:val="22"/>
        </w:rPr>
        <w:t xml:space="preserve"> </w:t>
      </w:r>
      <w:r w:rsidRPr="00FA2C10">
        <w:rPr>
          <w:rFonts w:asciiTheme="minorHAnsi" w:hAnsiTheme="minorHAnsi"/>
          <w:sz w:val="22"/>
          <w:szCs w:val="22"/>
        </w:rPr>
        <w:t>kellelt taotleja ostis teenuse,;</w:t>
      </w:r>
    </w:p>
    <w:p w14:paraId="7A8FD4F0"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arvel ja/või töövõtulepingul märgitud rahalise kohustuse tasumist tõendava </w:t>
      </w:r>
      <w:r w:rsidRPr="00FA2C10">
        <w:rPr>
          <w:rFonts w:asciiTheme="minorHAnsi" w:hAnsiTheme="minorHAnsi"/>
          <w:bCs/>
          <w:sz w:val="22"/>
          <w:szCs w:val="22"/>
        </w:rPr>
        <w:t>maksekorralduse ärakiri omafinantseeringu suuruse rahasumma ulatuses</w:t>
      </w:r>
      <w:r w:rsidRPr="00FA2C10">
        <w:rPr>
          <w:rFonts w:asciiTheme="minorHAnsi" w:hAnsiTheme="minorHAnsi"/>
          <w:sz w:val="22"/>
          <w:szCs w:val="22"/>
        </w:rPr>
        <w:t>;</w:t>
      </w:r>
    </w:p>
    <w:p w14:paraId="7AE8E941" w14:textId="2469AF27" w:rsidR="0034365B" w:rsidRPr="00FA2C10" w:rsidRDefault="0034365B" w:rsidP="0034365B">
      <w:pPr>
        <w:ind w:left="360"/>
        <w:jc w:val="both"/>
        <w:rPr>
          <w:rFonts w:asciiTheme="minorHAnsi" w:hAnsiTheme="minorHAnsi"/>
          <w:sz w:val="22"/>
          <w:szCs w:val="22"/>
        </w:rPr>
      </w:pPr>
      <w:r w:rsidRPr="00FA2C10">
        <w:rPr>
          <w:rFonts w:asciiTheme="minorHAnsi" w:hAnsiTheme="minorHAnsi"/>
          <w:sz w:val="22"/>
          <w:szCs w:val="22"/>
        </w:rPr>
        <w:t>Omafinantseeringuga võrdne rahasumma</w:t>
      </w:r>
      <w:r w:rsidRPr="00FA2C10">
        <w:rPr>
          <w:rFonts w:asciiTheme="minorHAnsi" w:hAnsiTheme="minorHAnsi"/>
          <w:b/>
          <w:sz w:val="22"/>
          <w:szCs w:val="22"/>
        </w:rPr>
        <w:t xml:space="preserve"> </w:t>
      </w:r>
      <w:r w:rsidRPr="00FA2C10">
        <w:rPr>
          <w:rFonts w:asciiTheme="minorHAnsi" w:hAnsiTheme="minorHAnsi"/>
          <w:sz w:val="22"/>
          <w:szCs w:val="22"/>
        </w:rPr>
        <w:t xml:space="preserve">on rahaline väärtus, mille toetuse saaja tasub isikule, kes osutas esitatud hinnapakkumise alusel toetatava tegevuse elluviimiseks toetuse saajale teenust, tegi tööd või müüs toote. Omafinantseeringuga võrdse rahasumma hulka loetakse maksetaotlusega lisatud kõikide arvete või arve-saatelehtede ärakirjadel  märgitud abikõlblikud kulud, millede summast on maha arvestatud tegevuse elluviimise rahastamise otsuse alusel toetuse saajale makstav toetussumma ja kõik mitteabikõlblikud kulud, mis mingil mõjuval põhjusel on arve-saatelehel või arve ärakirjal kajastatud. Arve-saatelehel või arve ärakirjal kajastatud mitteabikõlblike kulude hulka kuulub toetatava tegevuse käibemaks, kui toetuse saajal on võimalik taotleda selle tagastamist </w:t>
      </w:r>
      <w:hyperlink r:id="rId33" w:history="1">
        <w:r w:rsidR="00A46C49" w:rsidRPr="00FA2C10">
          <w:rPr>
            <w:rStyle w:val="Hyperlink"/>
            <w:rFonts w:asciiTheme="minorHAnsi" w:hAnsiTheme="minorHAnsi"/>
            <w:sz w:val="22"/>
            <w:szCs w:val="22"/>
          </w:rPr>
          <w:t>Käibemaksuseaduse</w:t>
        </w:r>
      </w:hyperlink>
      <w:r w:rsidR="00A46C49" w:rsidRPr="00FA2C10">
        <w:rPr>
          <w:rFonts w:asciiTheme="minorHAnsi" w:hAnsiTheme="minorHAnsi"/>
          <w:sz w:val="22"/>
          <w:szCs w:val="22"/>
        </w:rPr>
        <w:t xml:space="preserve"> </w:t>
      </w:r>
      <w:r w:rsidRPr="00FA2C10">
        <w:rPr>
          <w:rFonts w:asciiTheme="minorHAnsi" w:hAnsiTheme="minorHAnsi"/>
          <w:sz w:val="22"/>
          <w:szCs w:val="22"/>
        </w:rPr>
        <w:t>alusel, ning ka muud mitteabikõlblikud kulud, mis on mingil põhjusel kuludokumentides kajastatud.</w:t>
      </w:r>
    </w:p>
    <w:p w14:paraId="54495C5F"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osutatud teenuse või toote </w:t>
      </w:r>
      <w:r w:rsidRPr="00FA2C10">
        <w:rPr>
          <w:rFonts w:asciiTheme="minorHAnsi" w:hAnsiTheme="minorHAnsi"/>
          <w:bCs/>
          <w:sz w:val="22"/>
          <w:szCs w:val="22"/>
        </w:rPr>
        <w:t>üleandmist-vastuvõtmist tõendava dokumendi koopia</w:t>
      </w:r>
      <w:r w:rsidRPr="00FA2C10">
        <w:rPr>
          <w:rFonts w:asciiTheme="minorHAnsi" w:hAnsiTheme="minorHAnsi"/>
          <w:sz w:val="22"/>
          <w:szCs w:val="22"/>
        </w:rPr>
        <w:t>;</w:t>
      </w:r>
    </w:p>
    <w:p w14:paraId="1D6988CC" w14:textId="7EF92E85"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kui taotlusel esitatud tegevus on turu-uuringu läbiviimine, siis turu-uuringu lõpparuanne.</w:t>
      </w:r>
    </w:p>
    <w:p w14:paraId="74B1BD3E" w14:textId="40B48802"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kui taotlusel esitatud tegevus on põllumajandustoote või töödeldud toote tutvustamine, siis kokkuvõte kampaania tulemustest. </w:t>
      </w:r>
    </w:p>
    <w:p w14:paraId="61B5EA22" w14:textId="4A08E94B"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kui taotlusel esitatud tegevus on messil osalemine või selle korraldamine, siis messil osalemist tõendava nimekirja ärakiri, messikataloog või üritust kajastav muu teabematerjal ning esitletud tootenäidiste nimekiri. </w:t>
      </w:r>
    </w:p>
    <w:p w14:paraId="67D44639" w14:textId="77777777" w:rsidR="00F220CF" w:rsidRPr="00FA2C10" w:rsidRDefault="00F220CF" w:rsidP="00F220CF">
      <w:pPr>
        <w:numPr>
          <w:ilvl w:val="0"/>
          <w:numId w:val="7"/>
        </w:numPr>
        <w:jc w:val="both"/>
        <w:rPr>
          <w:rFonts w:asciiTheme="minorHAnsi" w:hAnsiTheme="minorHAnsi"/>
          <w:sz w:val="22"/>
          <w:szCs w:val="22"/>
        </w:rPr>
      </w:pPr>
      <w:r w:rsidRPr="00FA2C10">
        <w:rPr>
          <w:rFonts w:asciiTheme="minorHAnsi" w:hAnsiTheme="minorHAnsi"/>
          <w:sz w:val="22"/>
          <w:szCs w:val="22"/>
        </w:rPr>
        <w:t xml:space="preserve">välisriigis turundusürituse korraldamisel üritusel osalenud ettevõtjate nimekiri; </w:t>
      </w:r>
    </w:p>
    <w:p w14:paraId="185F9C48" w14:textId="71B957DE" w:rsidR="00F220CF" w:rsidRPr="00FA2C10" w:rsidRDefault="00F220CF" w:rsidP="00F220CF">
      <w:pPr>
        <w:numPr>
          <w:ilvl w:val="0"/>
          <w:numId w:val="7"/>
        </w:numPr>
        <w:jc w:val="both"/>
        <w:rPr>
          <w:rFonts w:asciiTheme="minorHAnsi" w:hAnsiTheme="minorHAnsi"/>
          <w:sz w:val="22"/>
          <w:szCs w:val="22"/>
        </w:rPr>
      </w:pPr>
      <w:r w:rsidRPr="00FA2C10">
        <w:rPr>
          <w:rFonts w:asciiTheme="minorHAnsi" w:hAnsiTheme="minorHAnsi"/>
          <w:sz w:val="22"/>
          <w:szCs w:val="22"/>
        </w:rPr>
        <w:t>välisriigis toimuva messi külastamisel sõidudokumendid;</w:t>
      </w:r>
    </w:p>
    <w:p w14:paraId="627278B8" w14:textId="6D26BD51" w:rsidR="00F117BD" w:rsidRPr="00760DD7" w:rsidRDefault="0034365B" w:rsidP="00F117BD">
      <w:pPr>
        <w:numPr>
          <w:ilvl w:val="0"/>
          <w:numId w:val="7"/>
        </w:numPr>
        <w:jc w:val="both"/>
        <w:rPr>
          <w:rFonts w:asciiTheme="minorHAnsi" w:hAnsiTheme="minorHAnsi"/>
          <w:sz w:val="22"/>
          <w:szCs w:val="22"/>
        </w:rPr>
      </w:pPr>
      <w:r w:rsidRPr="00FA2C10">
        <w:rPr>
          <w:rFonts w:asciiTheme="minorHAnsi" w:hAnsiTheme="minorHAnsi"/>
          <w:sz w:val="22"/>
          <w:szCs w:val="22"/>
        </w:rPr>
        <w:t xml:space="preserve">auto kasutamise korral sõidukulude tõendamiseks ärakiri sõidupäevikust, mis sisaldab sõidukit kasutava isiku ees- ja perekonnanime, sõiduauto riikliku registreerimismärgi andmeid, sõiduauto spidomeetri alg- ja lõppnäitu ning iga tööülesande täitmiseks tehtud sõidu kuupäeva ja sõidu eesmärki. Sõiduauto kasutamise kulude hüvitamiseks toetuse taotlemise korral peetakse arvestust Vabariigi Valitsuse 14. juuli 2006. a määruse nr </w:t>
      </w:r>
      <w:r w:rsidRPr="00760DD7">
        <w:rPr>
          <w:rFonts w:asciiTheme="minorHAnsi" w:hAnsiTheme="minorHAnsi"/>
          <w:sz w:val="22"/>
          <w:szCs w:val="22"/>
        </w:rPr>
        <w:t xml:space="preserve">164 </w:t>
      </w:r>
      <w:hyperlink r:id="rId34" w:history="1">
        <w:r w:rsidR="00726BDB" w:rsidRPr="00760DD7">
          <w:rPr>
            <w:rStyle w:val="Hyperlink"/>
            <w:rFonts w:asciiTheme="minorHAnsi" w:hAnsiTheme="minorHAnsi"/>
            <w:color w:val="auto"/>
            <w:sz w:val="22"/>
            <w:szCs w:val="22"/>
            <w:u w:val="none"/>
          </w:rPr>
          <w:t>“T</w:t>
        </w:r>
        <w:r w:rsidR="00F117BD" w:rsidRPr="00760DD7">
          <w:rPr>
            <w:rStyle w:val="Hyperlink"/>
            <w:rFonts w:asciiTheme="minorHAnsi" w:hAnsiTheme="minorHAnsi"/>
            <w:color w:val="auto"/>
            <w:sz w:val="22"/>
            <w:szCs w:val="22"/>
            <w:u w:val="none"/>
          </w:rPr>
          <w:t xml:space="preserve">eenistus-, töö- või ametiülesannete täitmisel isikliku sõiduauto kasutamise kohta arvestuse pidamise ja hüvitise maksmise kord“  </w:t>
        </w:r>
        <w:r w:rsidR="00F117BD" w:rsidRPr="00760DD7">
          <w:t xml:space="preserve"> </w:t>
        </w:r>
      </w:hyperlink>
      <w:r w:rsidR="00726BDB" w:rsidRPr="00760DD7">
        <w:rPr>
          <w:rFonts w:asciiTheme="minorHAnsi" w:hAnsiTheme="minorHAnsi"/>
          <w:sz w:val="22"/>
          <w:szCs w:val="22"/>
        </w:rPr>
        <w:t xml:space="preserve"> § 4 kohaselt;</w:t>
      </w:r>
    </w:p>
    <w:p w14:paraId="393529C8" w14:textId="4B1C546D"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määruse </w:t>
      </w:r>
      <w:r w:rsidR="004E60BA" w:rsidRPr="00E66509">
        <w:rPr>
          <w:rFonts w:asciiTheme="minorHAnsi" w:hAnsiTheme="minorHAnsi"/>
          <w:sz w:val="22"/>
          <w:szCs w:val="22"/>
        </w:rPr>
        <w:t>§18</w:t>
      </w:r>
      <w:r w:rsidRPr="00E66509">
        <w:rPr>
          <w:rFonts w:asciiTheme="minorHAnsi" w:hAnsiTheme="minorHAnsi"/>
          <w:sz w:val="22"/>
          <w:szCs w:val="22"/>
        </w:rPr>
        <w:t xml:space="preserve"> lõike </w:t>
      </w:r>
      <w:r w:rsidR="004E60BA" w:rsidRPr="00E66509">
        <w:rPr>
          <w:rFonts w:asciiTheme="minorHAnsi" w:hAnsiTheme="minorHAnsi"/>
          <w:sz w:val="22"/>
          <w:szCs w:val="22"/>
        </w:rPr>
        <w:t>1</w:t>
      </w:r>
      <w:r w:rsidRPr="00E66509">
        <w:rPr>
          <w:rFonts w:asciiTheme="minorHAnsi" w:hAnsiTheme="minorHAnsi"/>
          <w:sz w:val="22"/>
          <w:szCs w:val="22"/>
        </w:rPr>
        <w:t xml:space="preserve"> punktis 1</w:t>
      </w:r>
      <w:r w:rsidR="004E60BA" w:rsidRPr="00E66509">
        <w:rPr>
          <w:rFonts w:asciiTheme="minorHAnsi" w:hAnsiTheme="minorHAnsi"/>
          <w:sz w:val="22"/>
          <w:szCs w:val="22"/>
        </w:rPr>
        <w:t>0</w:t>
      </w:r>
      <w:r w:rsidRPr="00E66509">
        <w:rPr>
          <w:rFonts w:asciiTheme="minorHAnsi" w:hAnsiTheme="minorHAnsi"/>
          <w:sz w:val="22"/>
          <w:szCs w:val="22"/>
        </w:rPr>
        <w:t xml:space="preserve"> </w:t>
      </w:r>
      <w:r w:rsidRPr="00FA2C10">
        <w:rPr>
          <w:rFonts w:asciiTheme="minorHAnsi" w:hAnsiTheme="minorHAnsi"/>
          <w:sz w:val="22"/>
          <w:szCs w:val="22"/>
        </w:rPr>
        <w:t>nimetatud dokumendid st väikese või keskmise suurusega ettevõtja kinnitused nende ettevõtjate kohta, kelle kohta nimetatud dokumendid taotlemise hetkel ei esitatud;</w:t>
      </w:r>
    </w:p>
    <w:p w14:paraId="47909E2B"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bCs/>
          <w:sz w:val="22"/>
          <w:szCs w:val="22"/>
        </w:rPr>
        <w:t>vajadusel muud</w:t>
      </w:r>
      <w:r w:rsidRPr="00FA2C10">
        <w:rPr>
          <w:rFonts w:asciiTheme="minorHAnsi" w:hAnsiTheme="minorHAnsi"/>
          <w:sz w:val="22"/>
          <w:szCs w:val="22"/>
        </w:rPr>
        <w:t xml:space="preserve"> kulutuste tegemist tõendavad dokumendid (seletuskiri, fotomaterjal vms).</w:t>
      </w:r>
    </w:p>
    <w:p w14:paraId="1210C086" w14:textId="77777777" w:rsidR="0034365B" w:rsidRPr="00FA2C10" w:rsidRDefault="0034365B" w:rsidP="0034365B">
      <w:pPr>
        <w:jc w:val="both"/>
        <w:rPr>
          <w:rFonts w:asciiTheme="minorHAnsi" w:hAnsiTheme="minorHAnsi"/>
          <w:sz w:val="22"/>
          <w:szCs w:val="22"/>
        </w:rPr>
      </w:pPr>
    </w:p>
    <w:p w14:paraId="27B6938C"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PRIA teeb toetuse saaja tegevuse elluviimise rahastamise otsuse sellise aja jooksul, et otsuse alusel makstav raha oleks võimalik kanda toetuse saaja arvelduskontole vähemalt 45 tööpäeva jooksul arvates </w:t>
      </w:r>
      <w:r w:rsidRPr="00FA2C10">
        <w:rPr>
          <w:rFonts w:asciiTheme="minorHAnsi" w:hAnsiTheme="minorHAnsi"/>
          <w:b/>
          <w:sz w:val="22"/>
          <w:szCs w:val="22"/>
        </w:rPr>
        <w:t>korrektse</w:t>
      </w:r>
      <w:r w:rsidRPr="00FA2C10">
        <w:rPr>
          <w:rFonts w:asciiTheme="minorHAnsi" w:hAnsiTheme="minorHAnsi"/>
          <w:sz w:val="22"/>
          <w:szCs w:val="22"/>
        </w:rPr>
        <w:t xml:space="preserve"> maksetaotluse ja nõutud dokumentide saamisest, arvestades seejuures toetuse saaja usaldusväärsust.</w:t>
      </w:r>
    </w:p>
    <w:p w14:paraId="2247248C"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lastRenderedPageBreak/>
        <w:t>Toetuse saaja võib tegevuse elluviimise rahastamise otsuse alusel saadud raha kasutada üksnes esitatud maksetaotluse ja sellele lisatud arvetel ja arve-saatelehtedel märgitud abikõlblike kulude eest tasumiseks.</w:t>
      </w:r>
    </w:p>
    <w:p w14:paraId="1E51DBAA" w14:textId="0AE37261"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Seitsme tööpäeva</w:t>
      </w:r>
      <w:r w:rsidRPr="00FA2C10">
        <w:rPr>
          <w:rFonts w:asciiTheme="minorHAnsi" w:hAnsiTheme="minorHAnsi"/>
          <w:b/>
          <w:sz w:val="22"/>
          <w:szCs w:val="22"/>
        </w:rPr>
        <w:t xml:space="preserve"> </w:t>
      </w:r>
      <w:r w:rsidRPr="00FA2C10">
        <w:rPr>
          <w:rFonts w:asciiTheme="minorHAnsi" w:hAnsiTheme="minorHAnsi"/>
          <w:sz w:val="22"/>
          <w:szCs w:val="22"/>
        </w:rPr>
        <w:t xml:space="preserve">jooksul arvates tegevuse elluviimise rahastamise otsuse alusel makstud raha laekumisest peab maksetaotlusel ja arvetel olevate kulude eest olema tasutud ning rahalise kohustuse tasumise kinnitus koos makset tõendavate dokumentidega PRIA-le esitatud. Seega peab toetuse saaja rahalise kohustuse tasumise kinnituse esitamisel lisama maksekorraldused, mis tõendavad PRIA-lt saadud toetussumma edasi maksmist. Kui toetuse saaja ei ole esitamise tähtaegadest kinni pidanud, siis on PRIA-l õigus edaspidi keelduda toetuse saaja toetatava tegevuse elluviimise rahastamisest enne töö, teenuse või toote eest tasumist või nõuda </w:t>
      </w:r>
      <w:r w:rsidR="00985F5C" w:rsidRPr="00FA2C10">
        <w:rPr>
          <w:rFonts w:asciiTheme="minorHAnsi" w:hAnsiTheme="minorHAnsi"/>
          <w:sz w:val="22"/>
          <w:szCs w:val="22"/>
        </w:rPr>
        <w:t>väljamakstud toetus</w:t>
      </w:r>
      <w:r w:rsidRPr="00FA2C10">
        <w:rPr>
          <w:rFonts w:asciiTheme="minorHAnsi" w:hAnsiTheme="minorHAnsi"/>
          <w:sz w:val="22"/>
          <w:szCs w:val="22"/>
        </w:rPr>
        <w:t xml:space="preserve">raha tagasi. </w:t>
      </w:r>
    </w:p>
    <w:p w14:paraId="4564C334" w14:textId="168F036B"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PRIA kontrollib esitatud rahalise kohustuse tasumise kinnituse ja lisatud dokumentide nõuetekohasust 25 tööpäeva jooksul arvates dokumentide saamisest. Kui kontrolli tulemusel selgub, et toetuse taotleja ei ole täitnud nõudeid või kui dokumendid ei ole nõuetekohased, </w:t>
      </w:r>
      <w:r w:rsidR="00985F5C" w:rsidRPr="00FA2C10">
        <w:rPr>
          <w:rFonts w:asciiTheme="minorHAnsi" w:hAnsiTheme="minorHAnsi"/>
          <w:sz w:val="22"/>
          <w:szCs w:val="22"/>
        </w:rPr>
        <w:t xml:space="preserve">nõuab PRIA toetuse saajalt väljamakstud toetusraha </w:t>
      </w:r>
      <w:r w:rsidRPr="00FA2C10">
        <w:rPr>
          <w:rFonts w:asciiTheme="minorHAnsi" w:hAnsiTheme="minorHAnsi"/>
          <w:sz w:val="22"/>
          <w:szCs w:val="22"/>
        </w:rPr>
        <w:t>asjaomases ulatuses tagasi.</w:t>
      </w:r>
    </w:p>
    <w:p w14:paraId="45A16F71" w14:textId="55B73AE7" w:rsidR="0034365B" w:rsidRPr="00FA2C10" w:rsidRDefault="00A95575" w:rsidP="0034365B">
      <w:pPr>
        <w:jc w:val="both"/>
        <w:rPr>
          <w:rFonts w:asciiTheme="minorHAnsi" w:hAnsiTheme="minorHAnsi"/>
          <w:sz w:val="22"/>
          <w:szCs w:val="22"/>
        </w:rPr>
      </w:pPr>
      <w:r>
        <w:rPr>
          <w:rFonts w:asciiTheme="minorHAnsi" w:hAnsiTheme="minorHAnsi"/>
          <w:sz w:val="22"/>
          <w:szCs w:val="22"/>
        </w:rPr>
        <w:t>T</w:t>
      </w:r>
      <w:r w:rsidR="0034365B" w:rsidRPr="00FA2C10">
        <w:rPr>
          <w:rFonts w:asciiTheme="minorHAnsi" w:hAnsiTheme="minorHAnsi"/>
          <w:sz w:val="22"/>
          <w:szCs w:val="22"/>
        </w:rPr>
        <w:t>oetuse saaja loetakse piisavalt usaldusväärseks, kui:</w:t>
      </w:r>
    </w:p>
    <w:p w14:paraId="5D3D1BD0"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1. tal ei ole taotluse esitamise tähtpäeva seisuga riikliku maksu maksuvõlga, mis ületab 100 eurot või riikliku maksu maksuvõla tasumine on ajatatud. Maksuvõla tasumise ajatamise korral on maksud tasutud ajakava kohaselt;</w:t>
      </w:r>
    </w:p>
    <w:p w14:paraId="0C60EBA2"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2. tema suhtes ei ole algatatud likvideerimismenetlust ega nimetatud pankrotiseaduse kohaselt ajutist pankrotihaldurit või välja kuulutatud pankrotti;</w:t>
      </w:r>
    </w:p>
    <w:p w14:paraId="7D3C5CFF"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3. kui ta on saanud varem toetust riigieelarvelistest, Euroopa Liidu või välisvahenditest või muud tagastamatut vähese tähtsusega abi, mis on kuulunud tagasimaksmisele, on taotluse esitamise tähtpäeva seisuga tagasimaksmisele kuulunud summa tähtajal tagasi makstud või toetuse tagasimaksmise ajatamise korral on tagasimaksed tasutud ettenähtud tähtajal ja summas.</w:t>
      </w:r>
    </w:p>
    <w:p w14:paraId="0FC896DB"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4. ta on varem tegevuse elluviimise rahastamise otsuse alusel saadud raha kasutanud sihipäraselt ja tähtaegselt.</w:t>
      </w:r>
    </w:p>
    <w:p w14:paraId="2F247260" w14:textId="77777777" w:rsidR="0046010E" w:rsidRPr="00FA2C10" w:rsidRDefault="0046010E" w:rsidP="0034365B">
      <w:pPr>
        <w:jc w:val="both"/>
        <w:rPr>
          <w:rFonts w:asciiTheme="minorHAnsi" w:hAnsiTheme="minorHAnsi"/>
          <w:sz w:val="22"/>
          <w:szCs w:val="22"/>
        </w:rPr>
      </w:pPr>
    </w:p>
    <w:p w14:paraId="1D4FF88C" w14:textId="77777777" w:rsidR="0034365B" w:rsidRPr="00FA2C10" w:rsidRDefault="0034365B" w:rsidP="0034365B">
      <w:pPr>
        <w:jc w:val="both"/>
        <w:rPr>
          <w:rFonts w:asciiTheme="minorHAnsi" w:hAnsiTheme="minorHAnsi"/>
          <w:sz w:val="22"/>
          <w:szCs w:val="22"/>
        </w:rPr>
      </w:pPr>
    </w:p>
    <w:p w14:paraId="1FFED40D" w14:textId="40617FF9" w:rsidR="0034365B" w:rsidRPr="00643F5E" w:rsidRDefault="00C51390" w:rsidP="00643F5E">
      <w:pPr>
        <w:rPr>
          <w:rFonts w:asciiTheme="minorHAnsi" w:hAnsiTheme="minorHAnsi"/>
          <w:b/>
          <w:sz w:val="22"/>
          <w:szCs w:val="22"/>
          <w:lang w:eastAsia="et-EE"/>
        </w:rPr>
      </w:pPr>
      <w:r w:rsidRPr="00643F5E">
        <w:rPr>
          <w:rFonts w:asciiTheme="minorHAnsi" w:hAnsiTheme="minorHAnsi"/>
          <w:b/>
          <w:sz w:val="22"/>
          <w:szCs w:val="22"/>
          <w:lang w:eastAsia="et-EE"/>
        </w:rPr>
        <w:t>Rahalise kohustuse tasumise kinnituse</w:t>
      </w:r>
      <w:r w:rsidR="0034365B" w:rsidRPr="00643F5E">
        <w:rPr>
          <w:rFonts w:asciiTheme="minorHAnsi" w:hAnsiTheme="minorHAnsi"/>
          <w:b/>
          <w:sz w:val="22"/>
          <w:szCs w:val="22"/>
          <w:lang w:eastAsia="et-EE"/>
        </w:rPr>
        <w:t xml:space="preserve"> </w:t>
      </w:r>
      <w:r w:rsidRPr="00643F5E">
        <w:rPr>
          <w:rFonts w:asciiTheme="minorHAnsi" w:hAnsiTheme="minorHAnsi"/>
          <w:b/>
          <w:sz w:val="22"/>
          <w:szCs w:val="22"/>
          <w:lang w:eastAsia="et-EE"/>
        </w:rPr>
        <w:t>esitamine</w:t>
      </w:r>
    </w:p>
    <w:p w14:paraId="6E6CD79B" w14:textId="6B9D1E3C" w:rsidR="00934470" w:rsidRPr="00FA2C10" w:rsidRDefault="0034365B" w:rsidP="0034365B">
      <w:pPr>
        <w:spacing w:before="100" w:beforeAutospacing="1" w:after="100" w:afterAutospacing="1"/>
        <w:jc w:val="both"/>
        <w:rPr>
          <w:rFonts w:asciiTheme="minorHAnsi" w:hAnsiTheme="minorHAnsi"/>
          <w:b/>
          <w:sz w:val="22"/>
          <w:szCs w:val="22"/>
        </w:rPr>
      </w:pPr>
      <w:r w:rsidRPr="00FA2C10">
        <w:rPr>
          <w:rFonts w:asciiTheme="minorHAnsi" w:hAnsiTheme="minorHAnsi"/>
          <w:sz w:val="22"/>
          <w:szCs w:val="22"/>
        </w:rPr>
        <w:t>Pärast PRIA-poolset otsust OTKA alusel toetuse väljamakseks ja kuupäevast, mil toimus raha laekumine taotleja arvelduskontole, esitab toetuse saaja PRIA-le seitsme tööpäeva jooksul rahali</w:t>
      </w:r>
      <w:r w:rsidR="009C6BC4">
        <w:rPr>
          <w:rFonts w:asciiTheme="minorHAnsi" w:hAnsiTheme="minorHAnsi"/>
          <w:sz w:val="22"/>
          <w:szCs w:val="22"/>
        </w:rPr>
        <w:t xml:space="preserve">se kohustuse tasumise kinnituse </w:t>
      </w:r>
      <w:r w:rsidRPr="00FA2C10">
        <w:rPr>
          <w:rFonts w:asciiTheme="minorHAnsi" w:hAnsiTheme="minorHAnsi"/>
          <w:sz w:val="22"/>
          <w:szCs w:val="22"/>
        </w:rPr>
        <w:t xml:space="preserve">koos PRIA-lt saadud toetussumma edasimaksmist tõendavate maksekorralduste ärakirjade, nende väljatrükkide või arvelduskonto väljavõtetega. </w:t>
      </w:r>
    </w:p>
    <w:p w14:paraId="5D89A062" w14:textId="77777777" w:rsidR="0034365B" w:rsidRPr="00FA2C10" w:rsidRDefault="0034365B" w:rsidP="0034365B">
      <w:pPr>
        <w:jc w:val="both"/>
        <w:rPr>
          <w:rFonts w:asciiTheme="minorHAnsi" w:hAnsiTheme="minorHAnsi"/>
          <w:sz w:val="22"/>
          <w:szCs w:val="22"/>
        </w:rPr>
      </w:pPr>
    </w:p>
    <w:p w14:paraId="03DAC970" w14:textId="77777777" w:rsidR="0034365B" w:rsidRPr="00FA2C10" w:rsidRDefault="0034365B" w:rsidP="00D26049">
      <w:pPr>
        <w:pStyle w:val="Heading1"/>
        <w:numPr>
          <w:ilvl w:val="0"/>
          <w:numId w:val="8"/>
        </w:numPr>
        <w:rPr>
          <w:rFonts w:asciiTheme="minorHAnsi" w:hAnsiTheme="minorHAnsi"/>
          <w:b/>
          <w:sz w:val="22"/>
          <w:szCs w:val="22"/>
        </w:rPr>
      </w:pPr>
      <w:bookmarkStart w:id="43" w:name="_Toc535840702"/>
      <w:r w:rsidRPr="00FA2C10">
        <w:rPr>
          <w:rFonts w:asciiTheme="minorHAnsi" w:hAnsiTheme="minorHAnsi"/>
          <w:b/>
          <w:sz w:val="22"/>
          <w:szCs w:val="22"/>
        </w:rPr>
        <w:t>Kohapealne kontroll</w:t>
      </w:r>
      <w:bookmarkEnd w:id="43"/>
    </w:p>
    <w:p w14:paraId="570BF17F" w14:textId="77777777" w:rsidR="00EA2DE9" w:rsidRPr="00FA2C10" w:rsidRDefault="00EA2DE9" w:rsidP="0034365B">
      <w:pPr>
        <w:jc w:val="both"/>
        <w:rPr>
          <w:rFonts w:asciiTheme="minorHAnsi" w:hAnsiTheme="minorHAnsi"/>
          <w:sz w:val="22"/>
          <w:szCs w:val="22"/>
        </w:rPr>
      </w:pPr>
    </w:p>
    <w:p w14:paraId="781B082C" w14:textId="2E6E216F" w:rsidR="00EA2DE9" w:rsidRPr="00FA2C10" w:rsidRDefault="00EA2DE9" w:rsidP="00EA2DE9">
      <w:pPr>
        <w:jc w:val="both"/>
        <w:rPr>
          <w:rFonts w:asciiTheme="minorHAnsi" w:hAnsiTheme="minorHAnsi"/>
          <w:sz w:val="22"/>
          <w:szCs w:val="22"/>
        </w:rPr>
      </w:pPr>
      <w:r w:rsidRPr="00FA2C10">
        <w:rPr>
          <w:rFonts w:asciiTheme="minorHAnsi" w:hAnsiTheme="minorHAnsi"/>
          <w:sz w:val="22"/>
          <w:szCs w:val="22"/>
        </w:rPr>
        <w:t xml:space="preserve">PRIA-l on vajaduse korral õigus kontrollida taotluses esitatud andmete õigsust taotleja juures kohapeal.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681ACD2D" w14:textId="77777777" w:rsidR="00EA2DE9" w:rsidRPr="00FA2C10" w:rsidRDefault="00EA2DE9" w:rsidP="0034365B">
      <w:pPr>
        <w:jc w:val="both"/>
        <w:rPr>
          <w:rFonts w:asciiTheme="minorHAnsi" w:hAnsiTheme="minorHAnsi"/>
          <w:sz w:val="22"/>
          <w:szCs w:val="22"/>
        </w:rPr>
      </w:pPr>
    </w:p>
    <w:p w14:paraId="152AE63D"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Taotleja peab võimaldama PRIA-l kohapeal kontrollida tegevuse tulemusena valminud materjalide originaalnäidiseid, vajadusel originaaldokumente, raamatupidamist ning tegevusega seotud muid asjaolusid.</w:t>
      </w:r>
    </w:p>
    <w:p w14:paraId="29CF60D8" w14:textId="77777777" w:rsidR="0034365B" w:rsidRPr="00FA2C10" w:rsidRDefault="0034365B" w:rsidP="0034365B">
      <w:pPr>
        <w:jc w:val="both"/>
        <w:rPr>
          <w:rFonts w:asciiTheme="minorHAnsi" w:hAnsiTheme="minorHAnsi"/>
          <w:sz w:val="22"/>
          <w:szCs w:val="22"/>
        </w:rPr>
      </w:pPr>
    </w:p>
    <w:p w14:paraId="13C2F82B" w14:textId="77777777" w:rsidR="0034365B" w:rsidRPr="00FA2C10" w:rsidRDefault="0034365B" w:rsidP="0034365B">
      <w:pPr>
        <w:jc w:val="both"/>
        <w:rPr>
          <w:rFonts w:asciiTheme="minorHAnsi" w:hAnsiTheme="minorHAnsi"/>
          <w:sz w:val="22"/>
          <w:szCs w:val="22"/>
        </w:rPr>
      </w:pPr>
    </w:p>
    <w:p w14:paraId="39B737DA" w14:textId="77777777" w:rsidR="0034365B" w:rsidRPr="00FA2C10" w:rsidRDefault="0034365B" w:rsidP="00D26049">
      <w:pPr>
        <w:pStyle w:val="Heading1"/>
        <w:numPr>
          <w:ilvl w:val="0"/>
          <w:numId w:val="8"/>
        </w:numPr>
        <w:rPr>
          <w:rFonts w:asciiTheme="minorHAnsi" w:hAnsiTheme="minorHAnsi"/>
          <w:b/>
          <w:sz w:val="22"/>
          <w:szCs w:val="22"/>
        </w:rPr>
      </w:pPr>
      <w:r w:rsidRPr="00FA2C10">
        <w:rPr>
          <w:rFonts w:asciiTheme="minorHAnsi" w:hAnsiTheme="minorHAnsi"/>
          <w:b/>
          <w:sz w:val="22"/>
          <w:szCs w:val="22"/>
        </w:rPr>
        <w:t xml:space="preserve"> </w:t>
      </w:r>
      <w:bookmarkStart w:id="44" w:name="_Toc535840703"/>
      <w:r w:rsidRPr="00FA2C10">
        <w:rPr>
          <w:rFonts w:asciiTheme="minorHAnsi" w:hAnsiTheme="minorHAnsi"/>
          <w:b/>
          <w:sz w:val="22"/>
          <w:szCs w:val="22"/>
        </w:rPr>
        <w:t>Toetuse saaja kohustused, toetuse mittemaksmine ja tagasinõudmine</w:t>
      </w:r>
      <w:bookmarkEnd w:id="44"/>
    </w:p>
    <w:p w14:paraId="44E682CF" w14:textId="77777777" w:rsidR="0034365B" w:rsidRPr="00FA2C10" w:rsidRDefault="0034365B" w:rsidP="0034365B">
      <w:pPr>
        <w:rPr>
          <w:rFonts w:asciiTheme="minorHAnsi" w:hAnsiTheme="minorHAnsi"/>
          <w:sz w:val="22"/>
          <w:szCs w:val="22"/>
        </w:rPr>
      </w:pPr>
    </w:p>
    <w:p w14:paraId="5177F803" w14:textId="7D450D5F" w:rsidR="00576F67" w:rsidRPr="00FA2C10" w:rsidRDefault="0034365B" w:rsidP="0034365B">
      <w:pPr>
        <w:rPr>
          <w:rFonts w:asciiTheme="minorHAnsi" w:hAnsiTheme="minorHAnsi"/>
          <w:sz w:val="22"/>
          <w:szCs w:val="22"/>
        </w:rPr>
      </w:pPr>
      <w:r w:rsidRPr="00FA2C10">
        <w:rPr>
          <w:rFonts w:asciiTheme="minorHAnsi" w:hAnsiTheme="minorHAnsi"/>
          <w:sz w:val="22"/>
          <w:szCs w:val="22"/>
        </w:rPr>
        <w:t>Taotleja  on kohustatud:</w:t>
      </w:r>
    </w:p>
    <w:p w14:paraId="53BA1712" w14:textId="2D664F8F" w:rsidR="00576F67" w:rsidRPr="00FA2C10" w:rsidRDefault="00576F67" w:rsidP="00BA5CF1">
      <w:pPr>
        <w:pStyle w:val="Tekst"/>
        <w:rPr>
          <w:rFonts w:asciiTheme="minorHAnsi" w:hAnsiTheme="minorHAnsi"/>
          <w:sz w:val="22"/>
          <w:szCs w:val="22"/>
        </w:rPr>
      </w:pPr>
      <w:r w:rsidRPr="00FA2C10">
        <w:rPr>
          <w:rFonts w:asciiTheme="minorHAnsi" w:hAnsiTheme="minorHAnsi"/>
          <w:sz w:val="22"/>
          <w:szCs w:val="22"/>
        </w:rPr>
        <w:t>1) säilitama toetatava tegevusega seotud dokumente ja tegevuse tulemusena valminud materjali kirjalikku taasesitamist võimaldaval viisil kümne aasta jooksul arvates toetuse väljamaksmisest;</w:t>
      </w:r>
    </w:p>
    <w:p w14:paraId="30275B48" w14:textId="77777777" w:rsidR="0034365B" w:rsidRPr="00FA2C10" w:rsidRDefault="0034365B" w:rsidP="0034365B">
      <w:pPr>
        <w:autoSpaceDE w:val="0"/>
        <w:autoSpaceDN w:val="0"/>
        <w:adjustRightInd w:val="0"/>
        <w:jc w:val="both"/>
        <w:rPr>
          <w:rFonts w:asciiTheme="minorHAnsi" w:hAnsiTheme="minorHAnsi"/>
          <w:color w:val="000000"/>
          <w:sz w:val="22"/>
          <w:szCs w:val="22"/>
        </w:rPr>
      </w:pPr>
      <w:r w:rsidRPr="00FA2C10">
        <w:rPr>
          <w:rFonts w:asciiTheme="minorHAnsi" w:hAnsiTheme="minorHAnsi"/>
          <w:color w:val="000000"/>
          <w:sz w:val="22"/>
          <w:szCs w:val="22"/>
        </w:rPr>
        <w:t>2) tagama, et toetatava tegevuse kulud ning neid kajastavad kulu- ja maksedokumendid on muudest taotleja kulu- ja maksedokumentidest selgelt eristatavad;</w:t>
      </w:r>
    </w:p>
    <w:p w14:paraId="70E595B2" w14:textId="77777777" w:rsidR="0034365B" w:rsidRPr="00FA2C10" w:rsidRDefault="0034365B" w:rsidP="0034365B">
      <w:pPr>
        <w:autoSpaceDE w:val="0"/>
        <w:autoSpaceDN w:val="0"/>
        <w:adjustRightInd w:val="0"/>
        <w:jc w:val="both"/>
        <w:rPr>
          <w:rFonts w:asciiTheme="minorHAnsi" w:hAnsiTheme="minorHAnsi"/>
          <w:sz w:val="22"/>
          <w:szCs w:val="22"/>
        </w:rPr>
      </w:pPr>
      <w:r w:rsidRPr="00FA2C10">
        <w:rPr>
          <w:rFonts w:asciiTheme="minorHAnsi" w:hAnsiTheme="minorHAnsi"/>
          <w:color w:val="000000"/>
          <w:sz w:val="22"/>
          <w:szCs w:val="22"/>
        </w:rPr>
        <w:lastRenderedPageBreak/>
        <w:t>3) teavitama avalikkust, et toetatav tegevus viiakse ellu toetuse abil. Avalikkuse teavitamiseks tuleb toetatava tegevuse raames valminud toode (sh ajakirjanduslikud artiklid)</w:t>
      </w:r>
      <w:r w:rsidR="00BE39B9" w:rsidRPr="00FA2C10">
        <w:rPr>
          <w:rFonts w:asciiTheme="minorHAnsi" w:hAnsiTheme="minorHAnsi"/>
          <w:color w:val="000000"/>
          <w:sz w:val="22"/>
          <w:szCs w:val="22"/>
        </w:rPr>
        <w:t>,</w:t>
      </w:r>
      <w:r w:rsidRPr="00FA2C10">
        <w:rPr>
          <w:rFonts w:asciiTheme="minorHAnsi" w:hAnsiTheme="minorHAnsi"/>
          <w:color w:val="000000"/>
          <w:sz w:val="22"/>
          <w:szCs w:val="22"/>
        </w:rPr>
        <w:t xml:space="preserve"> töö</w:t>
      </w:r>
      <w:r w:rsidR="00BE39B9" w:rsidRPr="00FA2C10">
        <w:rPr>
          <w:rFonts w:asciiTheme="minorHAnsi" w:hAnsiTheme="minorHAnsi"/>
          <w:color w:val="000000"/>
          <w:sz w:val="22"/>
          <w:szCs w:val="22"/>
        </w:rPr>
        <w:t xml:space="preserve">, </w:t>
      </w:r>
      <w:r w:rsidRPr="00FA2C10">
        <w:rPr>
          <w:rFonts w:asciiTheme="minorHAnsi" w:hAnsiTheme="minorHAnsi"/>
          <w:color w:val="000000"/>
          <w:sz w:val="22"/>
          <w:szCs w:val="22"/>
        </w:rPr>
        <w:t xml:space="preserve"> tegevuskoht märgistada tekstiga „Turuarendustoetuse abiga rahastatud tegevus“. </w:t>
      </w:r>
    </w:p>
    <w:p w14:paraId="3FF62576" w14:textId="02773E98" w:rsidR="00576F67" w:rsidRPr="00FA2C10" w:rsidRDefault="006C26DC" w:rsidP="00576F67">
      <w:pPr>
        <w:rPr>
          <w:rFonts w:asciiTheme="minorHAnsi" w:hAnsiTheme="minorHAnsi"/>
          <w:sz w:val="22"/>
          <w:szCs w:val="22"/>
        </w:rPr>
      </w:pPr>
      <w:r w:rsidRPr="00FA2C10">
        <w:rPr>
          <w:rFonts w:asciiTheme="minorHAnsi" w:hAnsiTheme="minorHAnsi"/>
          <w:sz w:val="22"/>
          <w:szCs w:val="22"/>
        </w:rPr>
        <w:t>4</w:t>
      </w:r>
      <w:r w:rsidR="00576F67" w:rsidRPr="00FA2C10">
        <w:rPr>
          <w:rFonts w:asciiTheme="minorHAnsi" w:hAnsiTheme="minorHAnsi"/>
          <w:sz w:val="22"/>
          <w:szCs w:val="22"/>
        </w:rPr>
        <w:t>) teavitama põllumajanduslikku vähese tähtsusega abi ja vähese tähtsusega abi saajaid kahe nädala jooksul arvates PRIA otsuse ärakirja saamisest kirjalikult neile määratud ja makstud abi summadest.</w:t>
      </w:r>
    </w:p>
    <w:p w14:paraId="61080864" w14:textId="200B7017" w:rsidR="00576F67" w:rsidRPr="00FA2C10" w:rsidRDefault="006C26DC" w:rsidP="00BA5CF1">
      <w:pPr>
        <w:pStyle w:val="Tekst"/>
        <w:rPr>
          <w:rFonts w:asciiTheme="minorHAnsi" w:hAnsiTheme="minorHAnsi"/>
          <w:sz w:val="22"/>
          <w:szCs w:val="22"/>
        </w:rPr>
      </w:pPr>
      <w:r w:rsidRPr="00FA2C10">
        <w:rPr>
          <w:rFonts w:asciiTheme="minorHAnsi" w:hAnsiTheme="minorHAnsi"/>
          <w:sz w:val="22"/>
          <w:szCs w:val="22"/>
        </w:rPr>
        <w:t>5)</w:t>
      </w:r>
      <w:r w:rsidR="00230EBE">
        <w:rPr>
          <w:rFonts w:asciiTheme="minorHAnsi" w:hAnsiTheme="minorHAnsi"/>
          <w:sz w:val="22"/>
          <w:szCs w:val="22"/>
        </w:rPr>
        <w:t xml:space="preserve"> </w:t>
      </w:r>
      <w:r w:rsidRPr="00FA2C10">
        <w:rPr>
          <w:rFonts w:asciiTheme="minorHAnsi" w:hAnsiTheme="minorHAnsi"/>
          <w:sz w:val="22"/>
          <w:szCs w:val="22"/>
        </w:rPr>
        <w:t>välisriigis messil osalemise korraldamisel peab taotleja messistendi kujundamisel lähtuma Ettevõtluse Arendamise Sihtasutuse poolt välja töötatud Eesti brändi kontseptsioonist ning visuaalsest identiteedist;</w:t>
      </w:r>
    </w:p>
    <w:p w14:paraId="57A230CC" w14:textId="058055CE" w:rsidR="007B0CD2" w:rsidRPr="00FA2C10" w:rsidRDefault="007B0CD2" w:rsidP="00564CCE">
      <w:pPr>
        <w:rPr>
          <w:rFonts w:asciiTheme="minorHAnsi" w:hAnsiTheme="minorHAnsi"/>
          <w:sz w:val="22"/>
          <w:szCs w:val="22"/>
        </w:rPr>
      </w:pPr>
      <w:r w:rsidRPr="00FA2C10">
        <w:rPr>
          <w:rFonts w:asciiTheme="minorHAnsi" w:hAnsiTheme="minorHAnsi"/>
          <w:sz w:val="22"/>
          <w:szCs w:val="22"/>
        </w:rPr>
        <w:t xml:space="preserve">Selleks, et luua välismessidel Eesti ettevõtete ühisstendidele ühtne visuaalne identiteet, tuleb turuarendustoetustest toetatavate välisriigis toimuvate messide ühisstendide kujundamisel lähtuda Ettevõtluse Arendamise Sihtasutuse poolt välja töötatud Eesti brändi kontseptsioonist ning visuaalsest identiteedist. Eesti brändi kontseptsiooniga on võimalik tutvuda siin </w:t>
      </w:r>
      <w:hyperlink r:id="rId35" w:history="1">
        <w:r w:rsidR="00CE6576" w:rsidRPr="00FA2C10">
          <w:rPr>
            <w:rStyle w:val="Hyperlink"/>
            <w:rFonts w:asciiTheme="minorHAnsi" w:hAnsiTheme="minorHAnsi"/>
            <w:sz w:val="22"/>
            <w:szCs w:val="22"/>
            <w:u w:val="none"/>
          </w:rPr>
          <w:t>https://brand.estonia.ee/et/</w:t>
        </w:r>
      </w:hyperlink>
      <w:r w:rsidRPr="00FA2C10">
        <w:rPr>
          <w:rFonts w:asciiTheme="minorHAnsi" w:hAnsiTheme="minorHAnsi"/>
          <w:sz w:val="22"/>
          <w:szCs w:val="22"/>
        </w:rPr>
        <w:t xml:space="preserve">. Samuti tuleb Turuarendustoetusest toetatavate ühisstendide kujunduses kasutada sõnamärki „taste estonia“, mille kujundusfail on leitav aadressilt </w:t>
      </w:r>
      <w:hyperlink r:id="rId36" w:history="1">
        <w:r w:rsidRPr="00FA2C10">
          <w:rPr>
            <w:rStyle w:val="Hyperlink"/>
            <w:rFonts w:asciiTheme="minorHAnsi" w:hAnsiTheme="minorHAnsi"/>
            <w:sz w:val="22"/>
            <w:szCs w:val="22"/>
          </w:rPr>
          <w:t>https://www.dropbox.com/sh/beq54jrhrsygsm9/AAAATxrsSSC3VT6fL0seFZMZa/taste_estonia/pdf?dl=0&amp;preview=taste_estonia_vertical_positive.pdf</w:t>
        </w:r>
      </w:hyperlink>
      <w:r w:rsidRPr="00FA2C10">
        <w:rPr>
          <w:rFonts w:asciiTheme="minorHAnsi" w:hAnsiTheme="minorHAnsi"/>
          <w:sz w:val="22"/>
          <w:szCs w:val="22"/>
        </w:rPr>
        <w:t>.</w:t>
      </w:r>
    </w:p>
    <w:p w14:paraId="6DC914F9" w14:textId="77777777" w:rsidR="007B0CD2" w:rsidRPr="00FA2C10" w:rsidRDefault="007B0CD2" w:rsidP="00BA5CF1">
      <w:pPr>
        <w:pStyle w:val="Tekst"/>
        <w:rPr>
          <w:rFonts w:asciiTheme="minorHAnsi" w:hAnsiTheme="minorHAnsi"/>
          <w:sz w:val="22"/>
          <w:szCs w:val="22"/>
        </w:rPr>
      </w:pPr>
    </w:p>
    <w:p w14:paraId="32ACC4E0" w14:textId="77777777" w:rsidR="0034365B" w:rsidRPr="00FA2C10" w:rsidRDefault="0034365B" w:rsidP="0034365B">
      <w:pPr>
        <w:jc w:val="both"/>
        <w:rPr>
          <w:rFonts w:asciiTheme="minorHAnsi" w:hAnsiTheme="minorHAnsi"/>
          <w:sz w:val="22"/>
          <w:szCs w:val="22"/>
        </w:rPr>
      </w:pPr>
    </w:p>
    <w:p w14:paraId="29099EEB"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Toetus jäetakse taotlejale välja maksmata, kui</w:t>
      </w:r>
    </w:p>
    <w:p w14:paraId="7122532B"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1) pärast toetuse määramise otsust tehakse kindlaks taotluse rahuldamata jätmise alused;</w:t>
      </w:r>
    </w:p>
    <w:p w14:paraId="4CDD827F"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2) taotleja ei ole täitnud toetuse väljamaksmiseks olevaid tingimusi.</w:t>
      </w:r>
    </w:p>
    <w:p w14:paraId="68E40EF0" w14:textId="47D4C82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Toetus nõutakse tagasi riigieelarve tuludesse </w:t>
      </w:r>
      <w:hyperlink r:id="rId37" w:history="1">
        <w:r w:rsidR="00564CCE" w:rsidRPr="00564CCE">
          <w:rPr>
            <w:rStyle w:val="Hyperlink"/>
            <w:rFonts w:asciiTheme="minorHAnsi" w:hAnsiTheme="minorHAnsi"/>
            <w:sz w:val="22"/>
            <w:szCs w:val="22"/>
          </w:rPr>
          <w:t>Maaelu ja põllumajandusturu korraldamise seaduse</w:t>
        </w:r>
      </w:hyperlink>
      <w:r w:rsidRPr="00FA2C10">
        <w:rPr>
          <w:rFonts w:asciiTheme="minorHAnsi" w:hAnsiTheme="minorHAnsi"/>
          <w:color w:val="FF0000"/>
          <w:sz w:val="22"/>
          <w:szCs w:val="22"/>
        </w:rPr>
        <w:t xml:space="preserve"> </w:t>
      </w:r>
      <w:r w:rsidRPr="00FA2C10">
        <w:rPr>
          <w:rFonts w:asciiTheme="minorHAnsi" w:hAnsiTheme="minorHAnsi"/>
          <w:sz w:val="22"/>
          <w:szCs w:val="22"/>
        </w:rPr>
        <w:t>sätestatud alusel ja korras.</w:t>
      </w:r>
    </w:p>
    <w:p w14:paraId="101DEE00" w14:textId="77777777" w:rsidR="000A6018" w:rsidRPr="00FA2C10" w:rsidRDefault="000A6018" w:rsidP="0034365B">
      <w:pPr>
        <w:rPr>
          <w:rFonts w:asciiTheme="minorHAnsi" w:hAnsiTheme="minorHAnsi"/>
          <w:sz w:val="22"/>
          <w:szCs w:val="22"/>
        </w:rPr>
      </w:pPr>
    </w:p>
    <w:sectPr w:rsidR="000A6018" w:rsidRPr="00FA2C10">
      <w:footerReference w:type="default" r:id="rId38"/>
      <w:pgSz w:w="11907" w:h="16840" w:code="9"/>
      <w:pgMar w:top="1134" w:right="1418" w:bottom="1079" w:left="1418" w:header="708" w:footer="708" w:gutter="0"/>
      <w:pgNumType w:start="1"/>
      <w:cols w:space="708"/>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8ACB7" w14:textId="77777777" w:rsidR="00B6302F" w:rsidRDefault="00B6302F" w:rsidP="0034365B">
      <w:r>
        <w:separator/>
      </w:r>
    </w:p>
  </w:endnote>
  <w:endnote w:type="continuationSeparator" w:id="0">
    <w:p w14:paraId="057BC74C" w14:textId="77777777" w:rsidR="00B6302F" w:rsidRDefault="00B6302F" w:rsidP="0034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IDAutomationHC39M"/>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D619B" w14:textId="06CFD7B9" w:rsidR="00230EBE" w:rsidRDefault="00230EB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04B7">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3C5B7" w14:textId="77777777" w:rsidR="00B6302F" w:rsidRDefault="00B6302F" w:rsidP="0034365B">
      <w:r>
        <w:separator/>
      </w:r>
    </w:p>
  </w:footnote>
  <w:footnote w:type="continuationSeparator" w:id="0">
    <w:p w14:paraId="5B7E2D17" w14:textId="77777777" w:rsidR="00B6302F" w:rsidRDefault="00B6302F" w:rsidP="00343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7C32"/>
    <w:multiLevelType w:val="hybridMultilevel"/>
    <w:tmpl w:val="DA823C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756EC2"/>
    <w:multiLevelType w:val="multilevel"/>
    <w:tmpl w:val="8A88080E"/>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AD372E5"/>
    <w:multiLevelType w:val="hybridMultilevel"/>
    <w:tmpl w:val="EF4CDAF4"/>
    <w:lvl w:ilvl="0" w:tplc="215E67F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7C7C46"/>
    <w:multiLevelType w:val="hybridMultilevel"/>
    <w:tmpl w:val="BC2C75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0A4DB6"/>
    <w:multiLevelType w:val="hybridMultilevel"/>
    <w:tmpl w:val="2A6E20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245B43"/>
    <w:multiLevelType w:val="hybridMultilevel"/>
    <w:tmpl w:val="8C762FC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21AE3F94"/>
    <w:multiLevelType w:val="hybridMultilevel"/>
    <w:tmpl w:val="7146F414"/>
    <w:lvl w:ilvl="0" w:tplc="AF8C3688">
      <w:start w:val="3"/>
      <w:numFmt w:val="bullet"/>
      <w:lvlText w:val="-"/>
      <w:lvlJc w:val="left"/>
      <w:pPr>
        <w:tabs>
          <w:tab w:val="num" w:pos="1080"/>
        </w:tabs>
        <w:ind w:left="1080" w:hanging="72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256C7"/>
    <w:multiLevelType w:val="hybridMultilevel"/>
    <w:tmpl w:val="3C46D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75204"/>
    <w:multiLevelType w:val="hybridMultilevel"/>
    <w:tmpl w:val="2EDC2582"/>
    <w:lvl w:ilvl="0" w:tplc="D430BE82">
      <w:start w:val="3"/>
      <w:numFmt w:val="bullet"/>
      <w:lvlText w:val="-"/>
      <w:lvlJc w:val="left"/>
      <w:pPr>
        <w:tabs>
          <w:tab w:val="num" w:pos="1080"/>
        </w:tabs>
        <w:ind w:left="1080" w:hanging="72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0F5FAD"/>
    <w:multiLevelType w:val="hybridMultilevel"/>
    <w:tmpl w:val="9B8818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19832FC"/>
    <w:multiLevelType w:val="hybridMultilevel"/>
    <w:tmpl w:val="4514929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1" w15:restartNumberingAfterBreak="0">
    <w:nsid w:val="68945040"/>
    <w:multiLevelType w:val="hybridMultilevel"/>
    <w:tmpl w:val="05948078"/>
    <w:lvl w:ilvl="0" w:tplc="ECD2DCA4">
      <w:start w:val="3"/>
      <w:numFmt w:val="bullet"/>
      <w:lvlText w:val="-"/>
      <w:lvlJc w:val="left"/>
      <w:pPr>
        <w:tabs>
          <w:tab w:val="num" w:pos="1080"/>
        </w:tabs>
        <w:ind w:left="1080" w:hanging="72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D22E1E"/>
    <w:multiLevelType w:val="hybridMultilevel"/>
    <w:tmpl w:val="D172B42E"/>
    <w:lvl w:ilvl="0" w:tplc="04250001">
      <w:start w:val="1"/>
      <w:numFmt w:val="bullet"/>
      <w:lvlText w:val=""/>
      <w:lvlJc w:val="left"/>
      <w:pPr>
        <w:ind w:left="502" w:hanging="360"/>
      </w:pPr>
      <w:rPr>
        <w:rFonts w:ascii="Symbol" w:hAnsi="Symbol" w:hint="default"/>
      </w:rPr>
    </w:lvl>
    <w:lvl w:ilvl="1" w:tplc="04250019" w:tentative="1">
      <w:start w:val="1"/>
      <w:numFmt w:val="lowerLetter"/>
      <w:lvlText w:val="%2."/>
      <w:lvlJc w:val="left"/>
      <w:pPr>
        <w:ind w:left="459" w:hanging="360"/>
      </w:pPr>
    </w:lvl>
    <w:lvl w:ilvl="2" w:tplc="0425001B" w:tentative="1">
      <w:start w:val="1"/>
      <w:numFmt w:val="lowerRoman"/>
      <w:lvlText w:val="%3."/>
      <w:lvlJc w:val="right"/>
      <w:pPr>
        <w:ind w:left="1179" w:hanging="180"/>
      </w:pPr>
    </w:lvl>
    <w:lvl w:ilvl="3" w:tplc="0425000F" w:tentative="1">
      <w:start w:val="1"/>
      <w:numFmt w:val="decimal"/>
      <w:lvlText w:val="%4."/>
      <w:lvlJc w:val="left"/>
      <w:pPr>
        <w:ind w:left="1899" w:hanging="360"/>
      </w:pPr>
    </w:lvl>
    <w:lvl w:ilvl="4" w:tplc="04250019" w:tentative="1">
      <w:start w:val="1"/>
      <w:numFmt w:val="lowerLetter"/>
      <w:lvlText w:val="%5."/>
      <w:lvlJc w:val="left"/>
      <w:pPr>
        <w:ind w:left="2619" w:hanging="360"/>
      </w:pPr>
    </w:lvl>
    <w:lvl w:ilvl="5" w:tplc="0425001B" w:tentative="1">
      <w:start w:val="1"/>
      <w:numFmt w:val="lowerRoman"/>
      <w:lvlText w:val="%6."/>
      <w:lvlJc w:val="right"/>
      <w:pPr>
        <w:ind w:left="3339" w:hanging="180"/>
      </w:pPr>
    </w:lvl>
    <w:lvl w:ilvl="6" w:tplc="0425000F" w:tentative="1">
      <w:start w:val="1"/>
      <w:numFmt w:val="decimal"/>
      <w:lvlText w:val="%7."/>
      <w:lvlJc w:val="left"/>
      <w:pPr>
        <w:ind w:left="4059" w:hanging="360"/>
      </w:pPr>
    </w:lvl>
    <w:lvl w:ilvl="7" w:tplc="04250019" w:tentative="1">
      <w:start w:val="1"/>
      <w:numFmt w:val="lowerLetter"/>
      <w:lvlText w:val="%8."/>
      <w:lvlJc w:val="left"/>
      <w:pPr>
        <w:ind w:left="4779" w:hanging="360"/>
      </w:pPr>
    </w:lvl>
    <w:lvl w:ilvl="8" w:tplc="0425001B" w:tentative="1">
      <w:start w:val="1"/>
      <w:numFmt w:val="lowerRoman"/>
      <w:lvlText w:val="%9."/>
      <w:lvlJc w:val="right"/>
      <w:pPr>
        <w:ind w:left="5499" w:hanging="180"/>
      </w:pPr>
    </w:lvl>
  </w:abstractNum>
  <w:abstractNum w:abstractNumId="13" w15:restartNumberingAfterBreak="0">
    <w:nsid w:val="7CDF4A60"/>
    <w:multiLevelType w:val="hybridMultilevel"/>
    <w:tmpl w:val="895885BC"/>
    <w:lvl w:ilvl="0" w:tplc="779623D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D993CA2"/>
    <w:multiLevelType w:val="hybridMultilevel"/>
    <w:tmpl w:val="9322E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FFE768E"/>
    <w:multiLevelType w:val="hybridMultilevel"/>
    <w:tmpl w:val="D69474C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11"/>
  </w:num>
  <w:num w:numId="4">
    <w:abstractNumId w:val="6"/>
  </w:num>
  <w:num w:numId="5">
    <w:abstractNumId w:val="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9"/>
  </w:num>
  <w:num w:numId="10">
    <w:abstractNumId w:val="10"/>
  </w:num>
  <w:num w:numId="11">
    <w:abstractNumId w:val="3"/>
  </w:num>
  <w:num w:numId="12">
    <w:abstractNumId w:val="12"/>
  </w:num>
  <w:num w:numId="13">
    <w:abstractNumId w:val="13"/>
  </w:num>
  <w:num w:numId="14">
    <w:abstractNumId w:val="2"/>
  </w:num>
  <w:num w:numId="15">
    <w:abstractNumId w:val="14"/>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5B"/>
    <w:rsid w:val="00005D1B"/>
    <w:rsid w:val="00010F53"/>
    <w:rsid w:val="00016B6D"/>
    <w:rsid w:val="00016F7C"/>
    <w:rsid w:val="00023383"/>
    <w:rsid w:val="0002507D"/>
    <w:rsid w:val="00033405"/>
    <w:rsid w:val="000501A5"/>
    <w:rsid w:val="000525EB"/>
    <w:rsid w:val="00054B33"/>
    <w:rsid w:val="00071CD7"/>
    <w:rsid w:val="00074F75"/>
    <w:rsid w:val="0008610D"/>
    <w:rsid w:val="000906A6"/>
    <w:rsid w:val="0009528B"/>
    <w:rsid w:val="000A433C"/>
    <w:rsid w:val="000A6018"/>
    <w:rsid w:val="000A66CA"/>
    <w:rsid w:val="000B00F3"/>
    <w:rsid w:val="000D501E"/>
    <w:rsid w:val="000E3829"/>
    <w:rsid w:val="000E419E"/>
    <w:rsid w:val="000E4513"/>
    <w:rsid w:val="000F1C12"/>
    <w:rsid w:val="000F1E5F"/>
    <w:rsid w:val="00100E4A"/>
    <w:rsid w:val="00112595"/>
    <w:rsid w:val="00112F0B"/>
    <w:rsid w:val="0012729B"/>
    <w:rsid w:val="001306BC"/>
    <w:rsid w:val="00131440"/>
    <w:rsid w:val="00131B00"/>
    <w:rsid w:val="0013218F"/>
    <w:rsid w:val="00133BBD"/>
    <w:rsid w:val="00140AFF"/>
    <w:rsid w:val="001430DD"/>
    <w:rsid w:val="00152800"/>
    <w:rsid w:val="00154C29"/>
    <w:rsid w:val="00155521"/>
    <w:rsid w:val="00164CEF"/>
    <w:rsid w:val="001658E4"/>
    <w:rsid w:val="001722E6"/>
    <w:rsid w:val="001776E5"/>
    <w:rsid w:val="00180496"/>
    <w:rsid w:val="0018763E"/>
    <w:rsid w:val="001924E8"/>
    <w:rsid w:val="001926D9"/>
    <w:rsid w:val="001936D3"/>
    <w:rsid w:val="001A4219"/>
    <w:rsid w:val="001A43CA"/>
    <w:rsid w:val="001A57BB"/>
    <w:rsid w:val="001B532F"/>
    <w:rsid w:val="001B5615"/>
    <w:rsid w:val="001B7C22"/>
    <w:rsid w:val="001C207A"/>
    <w:rsid w:val="001D0412"/>
    <w:rsid w:val="001D11A5"/>
    <w:rsid w:val="001D3225"/>
    <w:rsid w:val="001D46A6"/>
    <w:rsid w:val="001D5541"/>
    <w:rsid w:val="001F147E"/>
    <w:rsid w:val="001F1773"/>
    <w:rsid w:val="001F2CEE"/>
    <w:rsid w:val="00205210"/>
    <w:rsid w:val="0020776C"/>
    <w:rsid w:val="002147BB"/>
    <w:rsid w:val="00224AE5"/>
    <w:rsid w:val="002259CA"/>
    <w:rsid w:val="002272A8"/>
    <w:rsid w:val="00230EBE"/>
    <w:rsid w:val="00231FB4"/>
    <w:rsid w:val="00232E39"/>
    <w:rsid w:val="002347A2"/>
    <w:rsid w:val="0024319C"/>
    <w:rsid w:val="00243D54"/>
    <w:rsid w:val="002478F8"/>
    <w:rsid w:val="0025594A"/>
    <w:rsid w:val="002617EA"/>
    <w:rsid w:val="0026264A"/>
    <w:rsid w:val="00276A39"/>
    <w:rsid w:val="00283FDF"/>
    <w:rsid w:val="002856F6"/>
    <w:rsid w:val="002901D6"/>
    <w:rsid w:val="00290B44"/>
    <w:rsid w:val="00294670"/>
    <w:rsid w:val="002A1845"/>
    <w:rsid w:val="002A5937"/>
    <w:rsid w:val="002A7664"/>
    <w:rsid w:val="002B353C"/>
    <w:rsid w:val="002B44D9"/>
    <w:rsid w:val="002B77BC"/>
    <w:rsid w:val="002B7A50"/>
    <w:rsid w:val="002C5744"/>
    <w:rsid w:val="002D603C"/>
    <w:rsid w:val="002E4349"/>
    <w:rsid w:val="002E7DFE"/>
    <w:rsid w:val="002F6CB4"/>
    <w:rsid w:val="0030387C"/>
    <w:rsid w:val="0031053E"/>
    <w:rsid w:val="0031749A"/>
    <w:rsid w:val="0032044E"/>
    <w:rsid w:val="003371BF"/>
    <w:rsid w:val="0034365B"/>
    <w:rsid w:val="0034568A"/>
    <w:rsid w:val="00345CBB"/>
    <w:rsid w:val="003602E3"/>
    <w:rsid w:val="00384F9C"/>
    <w:rsid w:val="00391A55"/>
    <w:rsid w:val="00397C09"/>
    <w:rsid w:val="003A1334"/>
    <w:rsid w:val="003A152B"/>
    <w:rsid w:val="003A2251"/>
    <w:rsid w:val="003E2B4D"/>
    <w:rsid w:val="003E37D3"/>
    <w:rsid w:val="003F0CFA"/>
    <w:rsid w:val="00404342"/>
    <w:rsid w:val="00411E4B"/>
    <w:rsid w:val="00416A65"/>
    <w:rsid w:val="00420383"/>
    <w:rsid w:val="00426838"/>
    <w:rsid w:val="00441912"/>
    <w:rsid w:val="00442C36"/>
    <w:rsid w:val="00450887"/>
    <w:rsid w:val="00450E38"/>
    <w:rsid w:val="0046010E"/>
    <w:rsid w:val="004602FE"/>
    <w:rsid w:val="00466CEF"/>
    <w:rsid w:val="00485F9C"/>
    <w:rsid w:val="004A1CA1"/>
    <w:rsid w:val="004A63FA"/>
    <w:rsid w:val="004B2D62"/>
    <w:rsid w:val="004C0144"/>
    <w:rsid w:val="004C5590"/>
    <w:rsid w:val="004D51C0"/>
    <w:rsid w:val="004D78D8"/>
    <w:rsid w:val="004E60BA"/>
    <w:rsid w:val="004F01A0"/>
    <w:rsid w:val="004F51D3"/>
    <w:rsid w:val="005058A5"/>
    <w:rsid w:val="00506856"/>
    <w:rsid w:val="0050794B"/>
    <w:rsid w:val="0051348E"/>
    <w:rsid w:val="00521CE4"/>
    <w:rsid w:val="00522D75"/>
    <w:rsid w:val="00527742"/>
    <w:rsid w:val="00527D80"/>
    <w:rsid w:val="00530385"/>
    <w:rsid w:val="005358A5"/>
    <w:rsid w:val="00537254"/>
    <w:rsid w:val="00541330"/>
    <w:rsid w:val="00543515"/>
    <w:rsid w:val="005471C4"/>
    <w:rsid w:val="00552A2A"/>
    <w:rsid w:val="0056167A"/>
    <w:rsid w:val="00563528"/>
    <w:rsid w:val="005646C5"/>
    <w:rsid w:val="00564CCE"/>
    <w:rsid w:val="00572EE0"/>
    <w:rsid w:val="005766F8"/>
    <w:rsid w:val="00576F67"/>
    <w:rsid w:val="005879DC"/>
    <w:rsid w:val="005914EB"/>
    <w:rsid w:val="005942FC"/>
    <w:rsid w:val="005A43BC"/>
    <w:rsid w:val="005B0825"/>
    <w:rsid w:val="005C05FD"/>
    <w:rsid w:val="005D1C21"/>
    <w:rsid w:val="005D47D5"/>
    <w:rsid w:val="005D4DAC"/>
    <w:rsid w:val="005E2F6C"/>
    <w:rsid w:val="005E529B"/>
    <w:rsid w:val="005E67F7"/>
    <w:rsid w:val="005F4B6E"/>
    <w:rsid w:val="005F7E53"/>
    <w:rsid w:val="006030BF"/>
    <w:rsid w:val="00610426"/>
    <w:rsid w:val="0061168B"/>
    <w:rsid w:val="00615905"/>
    <w:rsid w:val="006225BE"/>
    <w:rsid w:val="00626F44"/>
    <w:rsid w:val="006313ED"/>
    <w:rsid w:val="0063770D"/>
    <w:rsid w:val="00643A79"/>
    <w:rsid w:val="00643F5E"/>
    <w:rsid w:val="00644DA0"/>
    <w:rsid w:val="00646B2E"/>
    <w:rsid w:val="0065203B"/>
    <w:rsid w:val="00653262"/>
    <w:rsid w:val="0065646C"/>
    <w:rsid w:val="00671405"/>
    <w:rsid w:val="006767CC"/>
    <w:rsid w:val="006B5085"/>
    <w:rsid w:val="006B6793"/>
    <w:rsid w:val="006B7ADA"/>
    <w:rsid w:val="006C26DC"/>
    <w:rsid w:val="006C3A4F"/>
    <w:rsid w:val="006D419D"/>
    <w:rsid w:val="007145D3"/>
    <w:rsid w:val="007249B2"/>
    <w:rsid w:val="007260DF"/>
    <w:rsid w:val="007269D7"/>
    <w:rsid w:val="00726BDB"/>
    <w:rsid w:val="0073414B"/>
    <w:rsid w:val="00734F6A"/>
    <w:rsid w:val="0073594A"/>
    <w:rsid w:val="00742069"/>
    <w:rsid w:val="00760DD7"/>
    <w:rsid w:val="0076613E"/>
    <w:rsid w:val="00767A11"/>
    <w:rsid w:val="00781D47"/>
    <w:rsid w:val="007934BF"/>
    <w:rsid w:val="007A207D"/>
    <w:rsid w:val="007B0CD2"/>
    <w:rsid w:val="007B4E5D"/>
    <w:rsid w:val="007C1F06"/>
    <w:rsid w:val="007C273C"/>
    <w:rsid w:val="007C3053"/>
    <w:rsid w:val="007D0F58"/>
    <w:rsid w:val="007D2FB8"/>
    <w:rsid w:val="007D69E6"/>
    <w:rsid w:val="007E2890"/>
    <w:rsid w:val="007E6760"/>
    <w:rsid w:val="00801BD4"/>
    <w:rsid w:val="00806B52"/>
    <w:rsid w:val="00817098"/>
    <w:rsid w:val="00820C7E"/>
    <w:rsid w:val="00822CF2"/>
    <w:rsid w:val="00825B53"/>
    <w:rsid w:val="00826770"/>
    <w:rsid w:val="00827290"/>
    <w:rsid w:val="00827BD5"/>
    <w:rsid w:val="008305B3"/>
    <w:rsid w:val="00834495"/>
    <w:rsid w:val="00836C6B"/>
    <w:rsid w:val="0084416D"/>
    <w:rsid w:val="008500F3"/>
    <w:rsid w:val="00850742"/>
    <w:rsid w:val="008538E4"/>
    <w:rsid w:val="00867EFD"/>
    <w:rsid w:val="008800A5"/>
    <w:rsid w:val="0088245C"/>
    <w:rsid w:val="00890F7A"/>
    <w:rsid w:val="00894EE1"/>
    <w:rsid w:val="00896FF7"/>
    <w:rsid w:val="00897639"/>
    <w:rsid w:val="008A16DE"/>
    <w:rsid w:val="008A6EBB"/>
    <w:rsid w:val="008B0E6D"/>
    <w:rsid w:val="008C7257"/>
    <w:rsid w:val="008D1076"/>
    <w:rsid w:val="008D3A27"/>
    <w:rsid w:val="008F068C"/>
    <w:rsid w:val="008F5C21"/>
    <w:rsid w:val="008F6B97"/>
    <w:rsid w:val="00914D9B"/>
    <w:rsid w:val="009209CF"/>
    <w:rsid w:val="00926C1B"/>
    <w:rsid w:val="00934470"/>
    <w:rsid w:val="00934FD5"/>
    <w:rsid w:val="00941A6F"/>
    <w:rsid w:val="009441CC"/>
    <w:rsid w:val="00944B04"/>
    <w:rsid w:val="0095287D"/>
    <w:rsid w:val="00963DB9"/>
    <w:rsid w:val="00964D53"/>
    <w:rsid w:val="00977925"/>
    <w:rsid w:val="0098509E"/>
    <w:rsid w:val="00985F5C"/>
    <w:rsid w:val="00991874"/>
    <w:rsid w:val="009A492A"/>
    <w:rsid w:val="009B0324"/>
    <w:rsid w:val="009B3A82"/>
    <w:rsid w:val="009B6418"/>
    <w:rsid w:val="009C3450"/>
    <w:rsid w:val="009C5307"/>
    <w:rsid w:val="009C6BC4"/>
    <w:rsid w:val="009D562B"/>
    <w:rsid w:val="009D6A81"/>
    <w:rsid w:val="009E0F2D"/>
    <w:rsid w:val="009F3579"/>
    <w:rsid w:val="00A0602E"/>
    <w:rsid w:val="00A1482F"/>
    <w:rsid w:val="00A1485D"/>
    <w:rsid w:val="00A215B1"/>
    <w:rsid w:val="00A2226E"/>
    <w:rsid w:val="00A23900"/>
    <w:rsid w:val="00A453F6"/>
    <w:rsid w:val="00A46C49"/>
    <w:rsid w:val="00A47582"/>
    <w:rsid w:val="00A47776"/>
    <w:rsid w:val="00A500A7"/>
    <w:rsid w:val="00A5171A"/>
    <w:rsid w:val="00A51C85"/>
    <w:rsid w:val="00A5527B"/>
    <w:rsid w:val="00A55B88"/>
    <w:rsid w:val="00A759DB"/>
    <w:rsid w:val="00A81C02"/>
    <w:rsid w:val="00A82C36"/>
    <w:rsid w:val="00A83A26"/>
    <w:rsid w:val="00A8479C"/>
    <w:rsid w:val="00A928C0"/>
    <w:rsid w:val="00A95575"/>
    <w:rsid w:val="00A956BA"/>
    <w:rsid w:val="00A97E10"/>
    <w:rsid w:val="00AA137A"/>
    <w:rsid w:val="00AA65B8"/>
    <w:rsid w:val="00AA6E15"/>
    <w:rsid w:val="00AB2B7C"/>
    <w:rsid w:val="00AB46C6"/>
    <w:rsid w:val="00AC0C7A"/>
    <w:rsid w:val="00AC1F83"/>
    <w:rsid w:val="00AD3D2E"/>
    <w:rsid w:val="00AE7176"/>
    <w:rsid w:val="00B0061C"/>
    <w:rsid w:val="00B00E7C"/>
    <w:rsid w:val="00B016EA"/>
    <w:rsid w:val="00B17190"/>
    <w:rsid w:val="00B174AF"/>
    <w:rsid w:val="00B25C74"/>
    <w:rsid w:val="00B310A1"/>
    <w:rsid w:val="00B416A3"/>
    <w:rsid w:val="00B41EF9"/>
    <w:rsid w:val="00B464F0"/>
    <w:rsid w:val="00B579CE"/>
    <w:rsid w:val="00B61E39"/>
    <w:rsid w:val="00B6302F"/>
    <w:rsid w:val="00B64195"/>
    <w:rsid w:val="00B73AE1"/>
    <w:rsid w:val="00B84EE2"/>
    <w:rsid w:val="00B96D90"/>
    <w:rsid w:val="00BA5CF1"/>
    <w:rsid w:val="00BB2DF5"/>
    <w:rsid w:val="00BC4811"/>
    <w:rsid w:val="00BC7A05"/>
    <w:rsid w:val="00BD0387"/>
    <w:rsid w:val="00BD143C"/>
    <w:rsid w:val="00BD5647"/>
    <w:rsid w:val="00BE1400"/>
    <w:rsid w:val="00BE39B9"/>
    <w:rsid w:val="00BF4D25"/>
    <w:rsid w:val="00C03179"/>
    <w:rsid w:val="00C0581E"/>
    <w:rsid w:val="00C202D3"/>
    <w:rsid w:val="00C23749"/>
    <w:rsid w:val="00C2421E"/>
    <w:rsid w:val="00C26EEE"/>
    <w:rsid w:val="00C43E19"/>
    <w:rsid w:val="00C51390"/>
    <w:rsid w:val="00C51E38"/>
    <w:rsid w:val="00C52E64"/>
    <w:rsid w:val="00C56054"/>
    <w:rsid w:val="00C578D3"/>
    <w:rsid w:val="00C63176"/>
    <w:rsid w:val="00C6651A"/>
    <w:rsid w:val="00C81145"/>
    <w:rsid w:val="00C81B50"/>
    <w:rsid w:val="00C93758"/>
    <w:rsid w:val="00CB102E"/>
    <w:rsid w:val="00CC04B7"/>
    <w:rsid w:val="00CD0DF0"/>
    <w:rsid w:val="00CD1E35"/>
    <w:rsid w:val="00CD2AE5"/>
    <w:rsid w:val="00CE1267"/>
    <w:rsid w:val="00CE16C8"/>
    <w:rsid w:val="00CE6576"/>
    <w:rsid w:val="00CF12D3"/>
    <w:rsid w:val="00D12D31"/>
    <w:rsid w:val="00D13E14"/>
    <w:rsid w:val="00D17D0A"/>
    <w:rsid w:val="00D17E53"/>
    <w:rsid w:val="00D21C33"/>
    <w:rsid w:val="00D26049"/>
    <w:rsid w:val="00D302A8"/>
    <w:rsid w:val="00D3720A"/>
    <w:rsid w:val="00D41601"/>
    <w:rsid w:val="00D42849"/>
    <w:rsid w:val="00D44642"/>
    <w:rsid w:val="00D471F1"/>
    <w:rsid w:val="00D52D7C"/>
    <w:rsid w:val="00D63432"/>
    <w:rsid w:val="00D67549"/>
    <w:rsid w:val="00D72332"/>
    <w:rsid w:val="00D7283C"/>
    <w:rsid w:val="00D94E3B"/>
    <w:rsid w:val="00DA7A92"/>
    <w:rsid w:val="00DC282C"/>
    <w:rsid w:val="00DD65F6"/>
    <w:rsid w:val="00DD7D95"/>
    <w:rsid w:val="00DE29C9"/>
    <w:rsid w:val="00DF3060"/>
    <w:rsid w:val="00DF36F7"/>
    <w:rsid w:val="00DF7A9A"/>
    <w:rsid w:val="00DF7C40"/>
    <w:rsid w:val="00E039F8"/>
    <w:rsid w:val="00E07AEE"/>
    <w:rsid w:val="00E12A13"/>
    <w:rsid w:val="00E138CD"/>
    <w:rsid w:val="00E14DF6"/>
    <w:rsid w:val="00E315AA"/>
    <w:rsid w:val="00E46067"/>
    <w:rsid w:val="00E46F11"/>
    <w:rsid w:val="00E50274"/>
    <w:rsid w:val="00E545CA"/>
    <w:rsid w:val="00E6051D"/>
    <w:rsid w:val="00E60961"/>
    <w:rsid w:val="00E66509"/>
    <w:rsid w:val="00E7265E"/>
    <w:rsid w:val="00EA13C0"/>
    <w:rsid w:val="00EA2DE9"/>
    <w:rsid w:val="00EA4FD1"/>
    <w:rsid w:val="00EB2F7B"/>
    <w:rsid w:val="00EB42D2"/>
    <w:rsid w:val="00EB4E7B"/>
    <w:rsid w:val="00EB5F05"/>
    <w:rsid w:val="00EC2F73"/>
    <w:rsid w:val="00ED6F6C"/>
    <w:rsid w:val="00EE0FDA"/>
    <w:rsid w:val="00F00EF0"/>
    <w:rsid w:val="00F03209"/>
    <w:rsid w:val="00F117BD"/>
    <w:rsid w:val="00F21088"/>
    <w:rsid w:val="00F220CF"/>
    <w:rsid w:val="00F23AAC"/>
    <w:rsid w:val="00F24EDB"/>
    <w:rsid w:val="00F4323B"/>
    <w:rsid w:val="00F549BE"/>
    <w:rsid w:val="00F554BC"/>
    <w:rsid w:val="00F72DEB"/>
    <w:rsid w:val="00F72DF0"/>
    <w:rsid w:val="00F73EAD"/>
    <w:rsid w:val="00F8265B"/>
    <w:rsid w:val="00F8327B"/>
    <w:rsid w:val="00F857F2"/>
    <w:rsid w:val="00F92695"/>
    <w:rsid w:val="00F962E0"/>
    <w:rsid w:val="00F96B02"/>
    <w:rsid w:val="00FA1EB1"/>
    <w:rsid w:val="00FA2C10"/>
    <w:rsid w:val="00FB01C4"/>
    <w:rsid w:val="00FB0C1E"/>
    <w:rsid w:val="00FB2836"/>
    <w:rsid w:val="00FB2CCE"/>
    <w:rsid w:val="00FC2399"/>
    <w:rsid w:val="00FC391F"/>
    <w:rsid w:val="00FC4EF1"/>
    <w:rsid w:val="00FD3C32"/>
    <w:rsid w:val="00FD67D3"/>
    <w:rsid w:val="00FE4639"/>
    <w:rsid w:val="00FE61A4"/>
    <w:rsid w:val="00FE7619"/>
    <w:rsid w:val="00FE76FE"/>
    <w:rsid w:val="00FF2E27"/>
    <w:rsid w:val="00FF5554"/>
    <w:rsid w:val="00FF73C4"/>
    <w:rsid w:val="00FF74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43B3"/>
  <w15:chartTrackingRefBased/>
  <w15:docId w15:val="{3E6836B8-E9FA-4EB4-BBB9-52F5F9F8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6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365B"/>
    <w:pPr>
      <w:keepNext/>
      <w:outlineLvl w:val="0"/>
    </w:pPr>
  </w:style>
  <w:style w:type="paragraph" w:styleId="Heading2">
    <w:name w:val="heading 2"/>
    <w:basedOn w:val="Normal"/>
    <w:next w:val="Normal"/>
    <w:link w:val="Heading2Char"/>
    <w:uiPriority w:val="9"/>
    <w:qFormat/>
    <w:rsid w:val="0034365B"/>
    <w:pPr>
      <w:keepNext/>
      <w:outlineLvl w:val="1"/>
    </w:pPr>
    <w:rPr>
      <w:b/>
      <w:bCs/>
    </w:rPr>
  </w:style>
  <w:style w:type="paragraph" w:styleId="Heading4">
    <w:name w:val="heading 4"/>
    <w:basedOn w:val="Normal"/>
    <w:next w:val="Normal"/>
    <w:link w:val="Heading4Char"/>
    <w:uiPriority w:val="9"/>
    <w:qFormat/>
    <w:rsid w:val="0034365B"/>
    <w:pPr>
      <w:keepNext/>
      <w:jc w:val="both"/>
      <w:outlineLvl w:val="3"/>
    </w:pPr>
    <w:rPr>
      <w:rFonts w:ascii="Arial" w:hAnsi="Arial"/>
      <w:b/>
      <w:bCs/>
      <w:color w:val="000000"/>
    </w:rPr>
  </w:style>
  <w:style w:type="paragraph" w:styleId="Heading5">
    <w:name w:val="heading 5"/>
    <w:basedOn w:val="Normal"/>
    <w:next w:val="Normal"/>
    <w:link w:val="Heading5Char"/>
    <w:uiPriority w:val="9"/>
    <w:qFormat/>
    <w:rsid w:val="0034365B"/>
    <w:pPr>
      <w:keepNext/>
      <w:jc w:val="center"/>
      <w:outlineLvl w:val="4"/>
    </w:pPr>
    <w:rPr>
      <w:rFonts w:ascii="Arial" w:hAnsi="Arial" w:cs="Arial"/>
      <w:b/>
      <w:bCs/>
    </w:rPr>
  </w:style>
  <w:style w:type="paragraph" w:styleId="Heading6">
    <w:name w:val="heading 6"/>
    <w:basedOn w:val="Normal"/>
    <w:next w:val="Normal"/>
    <w:link w:val="Heading6Char"/>
    <w:uiPriority w:val="9"/>
    <w:qFormat/>
    <w:rsid w:val="0034365B"/>
    <w:pPr>
      <w:keepNext/>
      <w:tabs>
        <w:tab w:val="right" w:leader="dot" w:pos="8820"/>
      </w:tabs>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65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4365B"/>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34365B"/>
    <w:rPr>
      <w:rFonts w:ascii="Arial" w:eastAsia="Times New Roman" w:hAnsi="Arial" w:cs="Times New Roman"/>
      <w:b/>
      <w:bCs/>
      <w:color w:val="000000"/>
      <w:sz w:val="24"/>
      <w:szCs w:val="24"/>
    </w:rPr>
  </w:style>
  <w:style w:type="character" w:customStyle="1" w:styleId="Heading5Char">
    <w:name w:val="Heading 5 Char"/>
    <w:basedOn w:val="DefaultParagraphFont"/>
    <w:link w:val="Heading5"/>
    <w:uiPriority w:val="9"/>
    <w:rsid w:val="0034365B"/>
    <w:rPr>
      <w:rFonts w:ascii="Arial" w:eastAsia="Times New Roman" w:hAnsi="Arial" w:cs="Arial"/>
      <w:b/>
      <w:bCs/>
      <w:sz w:val="24"/>
      <w:szCs w:val="24"/>
    </w:rPr>
  </w:style>
  <w:style w:type="character" w:customStyle="1" w:styleId="Heading6Char">
    <w:name w:val="Heading 6 Char"/>
    <w:basedOn w:val="DefaultParagraphFont"/>
    <w:link w:val="Heading6"/>
    <w:uiPriority w:val="9"/>
    <w:rsid w:val="0034365B"/>
    <w:rPr>
      <w:rFonts w:ascii="Arial" w:eastAsia="Times New Roman" w:hAnsi="Arial" w:cs="Arial"/>
      <w:b/>
      <w:bCs/>
      <w:sz w:val="24"/>
      <w:szCs w:val="24"/>
    </w:rPr>
  </w:style>
  <w:style w:type="paragraph" w:styleId="BodyText">
    <w:name w:val="Body Text"/>
    <w:basedOn w:val="Normal"/>
    <w:link w:val="BodyTextChar"/>
    <w:uiPriority w:val="99"/>
    <w:rsid w:val="0034365B"/>
    <w:pPr>
      <w:jc w:val="both"/>
    </w:pPr>
    <w:rPr>
      <w:rFonts w:ascii="Arial" w:hAnsi="Arial" w:cs="Arial"/>
    </w:rPr>
  </w:style>
  <w:style w:type="character" w:customStyle="1" w:styleId="BodyTextChar">
    <w:name w:val="Body Text Char"/>
    <w:basedOn w:val="DefaultParagraphFont"/>
    <w:link w:val="BodyText"/>
    <w:uiPriority w:val="99"/>
    <w:rsid w:val="0034365B"/>
    <w:rPr>
      <w:rFonts w:ascii="Arial" w:eastAsia="Times New Roman" w:hAnsi="Arial" w:cs="Arial"/>
      <w:sz w:val="24"/>
      <w:szCs w:val="24"/>
    </w:rPr>
  </w:style>
  <w:style w:type="paragraph" w:styleId="BodyTextIndent">
    <w:name w:val="Body Text Indent"/>
    <w:basedOn w:val="Normal"/>
    <w:link w:val="BodyTextIndentChar"/>
    <w:uiPriority w:val="99"/>
    <w:rsid w:val="0034365B"/>
    <w:pPr>
      <w:jc w:val="both"/>
    </w:pPr>
    <w:rPr>
      <w:b/>
      <w:bCs/>
    </w:rPr>
  </w:style>
  <w:style w:type="character" w:customStyle="1" w:styleId="BodyTextIndentChar">
    <w:name w:val="Body Text Indent Char"/>
    <w:basedOn w:val="DefaultParagraphFont"/>
    <w:link w:val="BodyTextIndent"/>
    <w:uiPriority w:val="99"/>
    <w:rsid w:val="0034365B"/>
    <w:rPr>
      <w:rFonts w:ascii="Times New Roman" w:eastAsia="Times New Roman" w:hAnsi="Times New Roman" w:cs="Times New Roman"/>
      <w:b/>
      <w:bCs/>
      <w:sz w:val="24"/>
      <w:szCs w:val="24"/>
    </w:rPr>
  </w:style>
  <w:style w:type="paragraph" w:styleId="Footer">
    <w:name w:val="footer"/>
    <w:basedOn w:val="Normal"/>
    <w:link w:val="FooterChar"/>
    <w:uiPriority w:val="99"/>
    <w:rsid w:val="0034365B"/>
    <w:pPr>
      <w:tabs>
        <w:tab w:val="center" w:pos="4153"/>
        <w:tab w:val="right" w:pos="8306"/>
      </w:tabs>
    </w:pPr>
  </w:style>
  <w:style w:type="character" w:customStyle="1" w:styleId="FooterChar">
    <w:name w:val="Footer Char"/>
    <w:basedOn w:val="DefaultParagraphFont"/>
    <w:link w:val="Footer"/>
    <w:uiPriority w:val="99"/>
    <w:rsid w:val="0034365B"/>
    <w:rPr>
      <w:rFonts w:ascii="Times New Roman" w:eastAsia="Times New Roman" w:hAnsi="Times New Roman" w:cs="Times New Roman"/>
      <w:sz w:val="24"/>
      <w:szCs w:val="24"/>
    </w:rPr>
  </w:style>
  <w:style w:type="character" w:styleId="PageNumber">
    <w:name w:val="page number"/>
    <w:basedOn w:val="DefaultParagraphFont"/>
    <w:uiPriority w:val="99"/>
    <w:rsid w:val="0034365B"/>
    <w:rPr>
      <w:rFonts w:ascii="Times New Roman" w:hAnsi="Times New Roman" w:cs="Times New Roman"/>
    </w:rPr>
  </w:style>
  <w:style w:type="character" w:styleId="Hyperlink">
    <w:name w:val="Hyperlink"/>
    <w:basedOn w:val="DefaultParagraphFont"/>
    <w:uiPriority w:val="99"/>
    <w:rsid w:val="0034365B"/>
    <w:rPr>
      <w:rFonts w:ascii="Times New Roman" w:hAnsi="Times New Roman" w:cs="Times New Roman"/>
      <w:color w:val="0000FF"/>
      <w:u w:val="single"/>
    </w:rPr>
  </w:style>
  <w:style w:type="paragraph" w:styleId="TOC2">
    <w:name w:val="toc 2"/>
    <w:basedOn w:val="Normal"/>
    <w:next w:val="Normal"/>
    <w:autoRedefine/>
    <w:uiPriority w:val="39"/>
    <w:rsid w:val="0034365B"/>
    <w:pPr>
      <w:ind w:left="240"/>
    </w:pPr>
    <w:rPr>
      <w:rFonts w:asciiTheme="minorHAnsi" w:hAnsiTheme="minorHAnsi"/>
      <w:smallCaps/>
      <w:sz w:val="20"/>
      <w:szCs w:val="20"/>
    </w:rPr>
  </w:style>
  <w:style w:type="paragraph" w:styleId="Title">
    <w:name w:val="Title"/>
    <w:basedOn w:val="Normal"/>
    <w:link w:val="TitleChar"/>
    <w:uiPriority w:val="10"/>
    <w:qFormat/>
    <w:rsid w:val="0034365B"/>
    <w:pPr>
      <w:jc w:val="center"/>
    </w:pPr>
    <w:rPr>
      <w:rFonts w:ascii="Arial" w:hAnsi="Arial"/>
      <w:b/>
      <w:bCs/>
      <w:sz w:val="28"/>
      <w:szCs w:val="28"/>
    </w:rPr>
  </w:style>
  <w:style w:type="character" w:customStyle="1" w:styleId="TitleChar">
    <w:name w:val="Title Char"/>
    <w:basedOn w:val="DefaultParagraphFont"/>
    <w:link w:val="Title"/>
    <w:uiPriority w:val="10"/>
    <w:rsid w:val="0034365B"/>
    <w:rPr>
      <w:rFonts w:ascii="Arial" w:eastAsia="Times New Roman" w:hAnsi="Arial" w:cs="Times New Roman"/>
      <w:b/>
      <w:bCs/>
      <w:sz w:val="28"/>
      <w:szCs w:val="28"/>
    </w:rPr>
  </w:style>
  <w:style w:type="paragraph" w:customStyle="1" w:styleId="western">
    <w:name w:val="western"/>
    <w:basedOn w:val="Normal"/>
    <w:rsid w:val="0034365B"/>
    <w:pPr>
      <w:spacing w:before="100" w:beforeAutospacing="1" w:after="119"/>
    </w:pPr>
    <w:rPr>
      <w:color w:val="000000"/>
      <w:lang w:val="en-GB"/>
    </w:rPr>
  </w:style>
  <w:style w:type="paragraph" w:styleId="BodyText2">
    <w:name w:val="Body Text 2"/>
    <w:basedOn w:val="Normal"/>
    <w:link w:val="BodyText2Char"/>
    <w:uiPriority w:val="99"/>
    <w:rsid w:val="0034365B"/>
    <w:pPr>
      <w:jc w:val="center"/>
    </w:pPr>
    <w:rPr>
      <w:b/>
      <w:bCs/>
    </w:rPr>
  </w:style>
  <w:style w:type="character" w:customStyle="1" w:styleId="BodyText2Char">
    <w:name w:val="Body Text 2 Char"/>
    <w:basedOn w:val="DefaultParagraphFont"/>
    <w:link w:val="BodyText2"/>
    <w:uiPriority w:val="99"/>
    <w:rsid w:val="0034365B"/>
    <w:rPr>
      <w:rFonts w:ascii="Times New Roman" w:eastAsia="Times New Roman" w:hAnsi="Times New Roman" w:cs="Times New Roman"/>
      <w:b/>
      <w:bCs/>
      <w:sz w:val="24"/>
      <w:szCs w:val="24"/>
    </w:rPr>
  </w:style>
  <w:style w:type="paragraph" w:styleId="NormalWeb">
    <w:name w:val="Normal (Web)"/>
    <w:basedOn w:val="Normal"/>
    <w:uiPriority w:val="99"/>
    <w:rsid w:val="0034365B"/>
    <w:pPr>
      <w:spacing w:before="100" w:beforeAutospacing="1" w:after="100" w:afterAutospacing="1"/>
    </w:pPr>
    <w:rPr>
      <w:rFonts w:ascii="Verdana" w:hAnsi="Verdana"/>
      <w:color w:val="353636"/>
      <w:sz w:val="18"/>
      <w:szCs w:val="18"/>
      <w:lang w:val="en-US"/>
    </w:rPr>
  </w:style>
  <w:style w:type="paragraph" w:styleId="BodyText3">
    <w:name w:val="Body Text 3"/>
    <w:basedOn w:val="Normal"/>
    <w:link w:val="BodyText3Char"/>
    <w:uiPriority w:val="99"/>
    <w:rsid w:val="0034365B"/>
    <w:pPr>
      <w:spacing w:after="120"/>
    </w:pPr>
    <w:rPr>
      <w:sz w:val="16"/>
      <w:szCs w:val="16"/>
      <w:lang w:val="en-US"/>
    </w:rPr>
  </w:style>
  <w:style w:type="character" w:customStyle="1" w:styleId="BodyText3Char">
    <w:name w:val="Body Text 3 Char"/>
    <w:basedOn w:val="DefaultParagraphFont"/>
    <w:link w:val="BodyText3"/>
    <w:uiPriority w:val="99"/>
    <w:rsid w:val="0034365B"/>
    <w:rPr>
      <w:rFonts w:ascii="Times New Roman" w:eastAsia="Times New Roman" w:hAnsi="Times New Roman" w:cs="Times New Roman"/>
      <w:sz w:val="16"/>
      <w:szCs w:val="16"/>
      <w:lang w:val="en-US"/>
    </w:rPr>
  </w:style>
  <w:style w:type="character" w:styleId="FollowedHyperlink">
    <w:name w:val="FollowedHyperlink"/>
    <w:basedOn w:val="DefaultParagraphFont"/>
    <w:uiPriority w:val="99"/>
    <w:rsid w:val="0034365B"/>
    <w:rPr>
      <w:rFonts w:cs="Times New Roman"/>
      <w:color w:val="800080"/>
      <w:u w:val="single"/>
    </w:rPr>
  </w:style>
  <w:style w:type="paragraph" w:styleId="BalloonText">
    <w:name w:val="Balloon Text"/>
    <w:basedOn w:val="Normal"/>
    <w:link w:val="BalloonTextChar"/>
    <w:uiPriority w:val="99"/>
    <w:rsid w:val="0034365B"/>
    <w:rPr>
      <w:rFonts w:ascii="Tahoma" w:hAnsi="Tahoma" w:cs="Tahoma"/>
      <w:sz w:val="16"/>
      <w:szCs w:val="16"/>
    </w:rPr>
  </w:style>
  <w:style w:type="character" w:customStyle="1" w:styleId="BalloonTextChar">
    <w:name w:val="Balloon Text Char"/>
    <w:basedOn w:val="DefaultParagraphFont"/>
    <w:link w:val="BalloonText"/>
    <w:uiPriority w:val="99"/>
    <w:rsid w:val="0034365B"/>
    <w:rPr>
      <w:rFonts w:ascii="Tahoma" w:eastAsia="Times New Roman" w:hAnsi="Tahoma" w:cs="Tahoma"/>
      <w:sz w:val="16"/>
      <w:szCs w:val="16"/>
    </w:rPr>
  </w:style>
  <w:style w:type="paragraph" w:styleId="TOC1">
    <w:name w:val="toc 1"/>
    <w:basedOn w:val="Normal"/>
    <w:next w:val="Normal"/>
    <w:autoRedefine/>
    <w:uiPriority w:val="39"/>
    <w:rsid w:val="0034365B"/>
    <w:pPr>
      <w:spacing w:before="120" w:after="120"/>
    </w:pPr>
    <w:rPr>
      <w:rFonts w:asciiTheme="minorHAnsi" w:hAnsiTheme="minorHAnsi"/>
      <w:b/>
      <w:bCs/>
      <w:caps/>
      <w:sz w:val="20"/>
      <w:szCs w:val="20"/>
    </w:rPr>
  </w:style>
  <w:style w:type="paragraph" w:styleId="TOC3">
    <w:name w:val="toc 3"/>
    <w:basedOn w:val="Normal"/>
    <w:next w:val="Normal"/>
    <w:autoRedefine/>
    <w:uiPriority w:val="39"/>
    <w:rsid w:val="0034365B"/>
    <w:pPr>
      <w:ind w:left="480"/>
    </w:pPr>
    <w:rPr>
      <w:rFonts w:asciiTheme="minorHAnsi" w:hAnsiTheme="minorHAnsi"/>
      <w:i/>
      <w:iCs/>
      <w:sz w:val="20"/>
      <w:szCs w:val="20"/>
    </w:rPr>
  </w:style>
  <w:style w:type="paragraph" w:styleId="TOC4">
    <w:name w:val="toc 4"/>
    <w:basedOn w:val="Normal"/>
    <w:next w:val="Normal"/>
    <w:autoRedefine/>
    <w:uiPriority w:val="39"/>
    <w:rsid w:val="0034365B"/>
    <w:pPr>
      <w:ind w:left="720"/>
    </w:pPr>
    <w:rPr>
      <w:rFonts w:asciiTheme="minorHAnsi" w:hAnsiTheme="minorHAnsi"/>
      <w:sz w:val="18"/>
      <w:szCs w:val="18"/>
    </w:rPr>
  </w:style>
  <w:style w:type="paragraph" w:styleId="TOC5">
    <w:name w:val="toc 5"/>
    <w:basedOn w:val="Normal"/>
    <w:next w:val="Normal"/>
    <w:autoRedefine/>
    <w:uiPriority w:val="39"/>
    <w:rsid w:val="0034365B"/>
    <w:pPr>
      <w:ind w:left="960"/>
    </w:pPr>
    <w:rPr>
      <w:rFonts w:asciiTheme="minorHAnsi" w:hAnsiTheme="minorHAnsi"/>
      <w:sz w:val="18"/>
      <w:szCs w:val="18"/>
    </w:rPr>
  </w:style>
  <w:style w:type="paragraph" w:styleId="TOC6">
    <w:name w:val="toc 6"/>
    <w:basedOn w:val="Normal"/>
    <w:next w:val="Normal"/>
    <w:autoRedefine/>
    <w:uiPriority w:val="39"/>
    <w:rsid w:val="0034365B"/>
    <w:pPr>
      <w:ind w:left="1200"/>
    </w:pPr>
    <w:rPr>
      <w:rFonts w:asciiTheme="minorHAnsi" w:hAnsiTheme="minorHAnsi"/>
      <w:sz w:val="18"/>
      <w:szCs w:val="18"/>
    </w:rPr>
  </w:style>
  <w:style w:type="paragraph" w:styleId="TOC7">
    <w:name w:val="toc 7"/>
    <w:basedOn w:val="Normal"/>
    <w:next w:val="Normal"/>
    <w:autoRedefine/>
    <w:uiPriority w:val="39"/>
    <w:rsid w:val="0034365B"/>
    <w:pPr>
      <w:ind w:left="1440"/>
    </w:pPr>
    <w:rPr>
      <w:rFonts w:asciiTheme="minorHAnsi" w:hAnsiTheme="minorHAnsi"/>
      <w:sz w:val="18"/>
      <w:szCs w:val="18"/>
    </w:rPr>
  </w:style>
  <w:style w:type="paragraph" w:styleId="TOC8">
    <w:name w:val="toc 8"/>
    <w:basedOn w:val="Normal"/>
    <w:next w:val="Normal"/>
    <w:autoRedefine/>
    <w:uiPriority w:val="39"/>
    <w:rsid w:val="0034365B"/>
    <w:pPr>
      <w:ind w:left="1680"/>
    </w:pPr>
    <w:rPr>
      <w:rFonts w:asciiTheme="minorHAnsi" w:hAnsiTheme="minorHAnsi"/>
      <w:sz w:val="18"/>
      <w:szCs w:val="18"/>
    </w:rPr>
  </w:style>
  <w:style w:type="paragraph" w:styleId="TOC9">
    <w:name w:val="toc 9"/>
    <w:basedOn w:val="Normal"/>
    <w:next w:val="Normal"/>
    <w:autoRedefine/>
    <w:uiPriority w:val="39"/>
    <w:rsid w:val="0034365B"/>
    <w:pPr>
      <w:ind w:left="1920"/>
    </w:pPr>
    <w:rPr>
      <w:rFonts w:asciiTheme="minorHAnsi" w:hAnsiTheme="minorHAnsi"/>
      <w:sz w:val="18"/>
      <w:szCs w:val="18"/>
    </w:rPr>
  </w:style>
  <w:style w:type="paragraph" w:styleId="FootnoteText">
    <w:name w:val="footnote text"/>
    <w:basedOn w:val="Normal"/>
    <w:link w:val="FootnoteTextChar"/>
    <w:uiPriority w:val="99"/>
    <w:rsid w:val="0034365B"/>
    <w:rPr>
      <w:sz w:val="20"/>
      <w:szCs w:val="20"/>
    </w:rPr>
  </w:style>
  <w:style w:type="character" w:customStyle="1" w:styleId="FootnoteTextChar">
    <w:name w:val="Footnote Text Char"/>
    <w:basedOn w:val="DefaultParagraphFont"/>
    <w:link w:val="FootnoteText"/>
    <w:uiPriority w:val="99"/>
    <w:rsid w:val="0034365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34365B"/>
    <w:rPr>
      <w:rFonts w:cs="Times New Roman"/>
      <w:vertAlign w:val="superscript"/>
    </w:rPr>
  </w:style>
  <w:style w:type="character" w:styleId="CommentReference">
    <w:name w:val="annotation reference"/>
    <w:basedOn w:val="DefaultParagraphFont"/>
    <w:uiPriority w:val="99"/>
    <w:rsid w:val="0034365B"/>
    <w:rPr>
      <w:rFonts w:cs="Times New Roman"/>
      <w:sz w:val="16"/>
      <w:szCs w:val="16"/>
    </w:rPr>
  </w:style>
  <w:style w:type="paragraph" w:styleId="CommentText">
    <w:name w:val="annotation text"/>
    <w:basedOn w:val="Normal"/>
    <w:link w:val="CommentTextChar"/>
    <w:uiPriority w:val="99"/>
    <w:rsid w:val="0034365B"/>
    <w:rPr>
      <w:sz w:val="20"/>
      <w:szCs w:val="20"/>
    </w:rPr>
  </w:style>
  <w:style w:type="character" w:customStyle="1" w:styleId="CommentTextChar">
    <w:name w:val="Comment Text Char"/>
    <w:basedOn w:val="DefaultParagraphFont"/>
    <w:link w:val="CommentText"/>
    <w:uiPriority w:val="99"/>
    <w:rsid w:val="003436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4365B"/>
    <w:rPr>
      <w:b/>
      <w:bCs/>
    </w:rPr>
  </w:style>
  <w:style w:type="character" w:customStyle="1" w:styleId="CommentSubjectChar">
    <w:name w:val="Comment Subject Char"/>
    <w:basedOn w:val="CommentTextChar"/>
    <w:link w:val="CommentSubject"/>
    <w:uiPriority w:val="99"/>
    <w:rsid w:val="0034365B"/>
    <w:rPr>
      <w:rFonts w:ascii="Times New Roman" w:eastAsia="Times New Roman" w:hAnsi="Times New Roman" w:cs="Times New Roman"/>
      <w:b/>
      <w:bCs/>
      <w:sz w:val="20"/>
      <w:szCs w:val="20"/>
    </w:rPr>
  </w:style>
  <w:style w:type="paragraph" w:customStyle="1" w:styleId="Tekst">
    <w:name w:val="Tekst"/>
    <w:autoRedefine/>
    <w:qFormat/>
    <w:rsid w:val="00BA5CF1"/>
    <w:pPr>
      <w:spacing w:after="0" w:line="240" w:lineRule="auto"/>
      <w:jc w:val="both"/>
    </w:pPr>
    <w:rPr>
      <w:rFonts w:ascii="Times New Roman" w:eastAsia="SimSun" w:hAnsi="Times New Roman" w:cs="Mangal"/>
      <w:kern w:val="1"/>
      <w:sz w:val="24"/>
      <w:szCs w:val="24"/>
      <w:lang w:eastAsia="zh-CN" w:bidi="hi-IN"/>
    </w:rPr>
  </w:style>
  <w:style w:type="paragraph" w:styleId="ListParagraph">
    <w:name w:val="List Paragraph"/>
    <w:basedOn w:val="Normal"/>
    <w:uiPriority w:val="34"/>
    <w:qFormat/>
    <w:rsid w:val="00F72DEB"/>
    <w:pPr>
      <w:ind w:left="720"/>
      <w:contextualSpacing/>
    </w:pPr>
  </w:style>
  <w:style w:type="table" w:styleId="TableGrid">
    <w:name w:val="Table Grid"/>
    <w:basedOn w:val="TableNormal"/>
    <w:uiPriority w:val="39"/>
    <w:rsid w:val="00C937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81C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8412">
      <w:bodyDiv w:val="1"/>
      <w:marLeft w:val="0"/>
      <w:marRight w:val="0"/>
      <w:marTop w:val="0"/>
      <w:marBottom w:val="0"/>
      <w:divBdr>
        <w:top w:val="none" w:sz="0" w:space="0" w:color="auto"/>
        <w:left w:val="none" w:sz="0" w:space="0" w:color="auto"/>
        <w:bottom w:val="none" w:sz="0" w:space="0" w:color="auto"/>
        <w:right w:val="none" w:sz="0" w:space="0" w:color="auto"/>
      </w:divBdr>
    </w:div>
    <w:div w:id="185292732">
      <w:bodyDiv w:val="1"/>
      <w:marLeft w:val="0"/>
      <w:marRight w:val="0"/>
      <w:marTop w:val="0"/>
      <w:marBottom w:val="0"/>
      <w:divBdr>
        <w:top w:val="none" w:sz="0" w:space="0" w:color="auto"/>
        <w:left w:val="none" w:sz="0" w:space="0" w:color="auto"/>
        <w:bottom w:val="none" w:sz="0" w:space="0" w:color="auto"/>
        <w:right w:val="none" w:sz="0" w:space="0" w:color="auto"/>
      </w:divBdr>
    </w:div>
    <w:div w:id="244538200">
      <w:bodyDiv w:val="1"/>
      <w:marLeft w:val="0"/>
      <w:marRight w:val="0"/>
      <w:marTop w:val="0"/>
      <w:marBottom w:val="0"/>
      <w:divBdr>
        <w:top w:val="none" w:sz="0" w:space="0" w:color="auto"/>
        <w:left w:val="none" w:sz="0" w:space="0" w:color="auto"/>
        <w:bottom w:val="none" w:sz="0" w:space="0" w:color="auto"/>
        <w:right w:val="none" w:sz="0" w:space="0" w:color="auto"/>
      </w:divBdr>
    </w:div>
    <w:div w:id="338119615">
      <w:bodyDiv w:val="1"/>
      <w:marLeft w:val="0"/>
      <w:marRight w:val="0"/>
      <w:marTop w:val="0"/>
      <w:marBottom w:val="0"/>
      <w:divBdr>
        <w:top w:val="none" w:sz="0" w:space="0" w:color="auto"/>
        <w:left w:val="none" w:sz="0" w:space="0" w:color="auto"/>
        <w:bottom w:val="none" w:sz="0" w:space="0" w:color="auto"/>
        <w:right w:val="none" w:sz="0" w:space="0" w:color="auto"/>
      </w:divBdr>
    </w:div>
    <w:div w:id="399256884">
      <w:bodyDiv w:val="1"/>
      <w:marLeft w:val="0"/>
      <w:marRight w:val="0"/>
      <w:marTop w:val="0"/>
      <w:marBottom w:val="0"/>
      <w:divBdr>
        <w:top w:val="none" w:sz="0" w:space="0" w:color="auto"/>
        <w:left w:val="none" w:sz="0" w:space="0" w:color="auto"/>
        <w:bottom w:val="none" w:sz="0" w:space="0" w:color="auto"/>
        <w:right w:val="none" w:sz="0" w:space="0" w:color="auto"/>
      </w:divBdr>
    </w:div>
    <w:div w:id="519510284">
      <w:bodyDiv w:val="1"/>
      <w:marLeft w:val="0"/>
      <w:marRight w:val="0"/>
      <w:marTop w:val="0"/>
      <w:marBottom w:val="0"/>
      <w:divBdr>
        <w:top w:val="none" w:sz="0" w:space="0" w:color="auto"/>
        <w:left w:val="none" w:sz="0" w:space="0" w:color="auto"/>
        <w:bottom w:val="none" w:sz="0" w:space="0" w:color="auto"/>
        <w:right w:val="none" w:sz="0" w:space="0" w:color="auto"/>
      </w:divBdr>
    </w:div>
    <w:div w:id="568422717">
      <w:bodyDiv w:val="1"/>
      <w:marLeft w:val="0"/>
      <w:marRight w:val="0"/>
      <w:marTop w:val="0"/>
      <w:marBottom w:val="0"/>
      <w:divBdr>
        <w:top w:val="none" w:sz="0" w:space="0" w:color="auto"/>
        <w:left w:val="none" w:sz="0" w:space="0" w:color="auto"/>
        <w:bottom w:val="none" w:sz="0" w:space="0" w:color="auto"/>
        <w:right w:val="none" w:sz="0" w:space="0" w:color="auto"/>
      </w:divBdr>
    </w:div>
    <w:div w:id="756709580">
      <w:bodyDiv w:val="1"/>
      <w:marLeft w:val="0"/>
      <w:marRight w:val="0"/>
      <w:marTop w:val="0"/>
      <w:marBottom w:val="0"/>
      <w:divBdr>
        <w:top w:val="none" w:sz="0" w:space="0" w:color="auto"/>
        <w:left w:val="none" w:sz="0" w:space="0" w:color="auto"/>
        <w:bottom w:val="none" w:sz="0" w:space="0" w:color="auto"/>
        <w:right w:val="none" w:sz="0" w:space="0" w:color="auto"/>
      </w:divBdr>
    </w:div>
    <w:div w:id="772214342">
      <w:bodyDiv w:val="1"/>
      <w:marLeft w:val="0"/>
      <w:marRight w:val="0"/>
      <w:marTop w:val="0"/>
      <w:marBottom w:val="0"/>
      <w:divBdr>
        <w:top w:val="none" w:sz="0" w:space="0" w:color="auto"/>
        <w:left w:val="none" w:sz="0" w:space="0" w:color="auto"/>
        <w:bottom w:val="none" w:sz="0" w:space="0" w:color="auto"/>
        <w:right w:val="none" w:sz="0" w:space="0" w:color="auto"/>
      </w:divBdr>
    </w:div>
    <w:div w:id="870655136">
      <w:bodyDiv w:val="1"/>
      <w:marLeft w:val="0"/>
      <w:marRight w:val="0"/>
      <w:marTop w:val="0"/>
      <w:marBottom w:val="0"/>
      <w:divBdr>
        <w:top w:val="none" w:sz="0" w:space="0" w:color="auto"/>
        <w:left w:val="none" w:sz="0" w:space="0" w:color="auto"/>
        <w:bottom w:val="none" w:sz="0" w:space="0" w:color="auto"/>
        <w:right w:val="none" w:sz="0" w:space="0" w:color="auto"/>
      </w:divBdr>
    </w:div>
    <w:div w:id="1115830049">
      <w:bodyDiv w:val="1"/>
      <w:marLeft w:val="0"/>
      <w:marRight w:val="0"/>
      <w:marTop w:val="0"/>
      <w:marBottom w:val="0"/>
      <w:divBdr>
        <w:top w:val="none" w:sz="0" w:space="0" w:color="auto"/>
        <w:left w:val="none" w:sz="0" w:space="0" w:color="auto"/>
        <w:bottom w:val="none" w:sz="0" w:space="0" w:color="auto"/>
        <w:right w:val="none" w:sz="0" w:space="0" w:color="auto"/>
      </w:divBdr>
    </w:div>
    <w:div w:id="1275672223">
      <w:bodyDiv w:val="1"/>
      <w:marLeft w:val="0"/>
      <w:marRight w:val="0"/>
      <w:marTop w:val="0"/>
      <w:marBottom w:val="0"/>
      <w:divBdr>
        <w:top w:val="none" w:sz="0" w:space="0" w:color="auto"/>
        <w:left w:val="none" w:sz="0" w:space="0" w:color="auto"/>
        <w:bottom w:val="none" w:sz="0" w:space="0" w:color="auto"/>
        <w:right w:val="none" w:sz="0" w:space="0" w:color="auto"/>
      </w:divBdr>
    </w:div>
    <w:div w:id="1285848766">
      <w:bodyDiv w:val="1"/>
      <w:marLeft w:val="0"/>
      <w:marRight w:val="0"/>
      <w:marTop w:val="0"/>
      <w:marBottom w:val="0"/>
      <w:divBdr>
        <w:top w:val="none" w:sz="0" w:space="0" w:color="auto"/>
        <w:left w:val="none" w:sz="0" w:space="0" w:color="auto"/>
        <w:bottom w:val="none" w:sz="0" w:space="0" w:color="auto"/>
        <w:right w:val="none" w:sz="0" w:space="0" w:color="auto"/>
      </w:divBdr>
    </w:div>
    <w:div w:id="1692996751">
      <w:bodyDiv w:val="1"/>
      <w:marLeft w:val="0"/>
      <w:marRight w:val="0"/>
      <w:marTop w:val="0"/>
      <w:marBottom w:val="0"/>
      <w:divBdr>
        <w:top w:val="none" w:sz="0" w:space="0" w:color="auto"/>
        <w:left w:val="none" w:sz="0" w:space="0" w:color="auto"/>
        <w:bottom w:val="none" w:sz="0" w:space="0" w:color="auto"/>
        <w:right w:val="none" w:sz="0" w:space="0" w:color="auto"/>
      </w:divBdr>
    </w:div>
    <w:div w:id="1875271984">
      <w:bodyDiv w:val="1"/>
      <w:marLeft w:val="0"/>
      <w:marRight w:val="0"/>
      <w:marTop w:val="0"/>
      <w:marBottom w:val="0"/>
      <w:divBdr>
        <w:top w:val="none" w:sz="0" w:space="0" w:color="auto"/>
        <w:left w:val="none" w:sz="0" w:space="0" w:color="auto"/>
        <w:bottom w:val="none" w:sz="0" w:space="0" w:color="auto"/>
        <w:right w:val="none" w:sz="0" w:space="0" w:color="auto"/>
      </w:divBdr>
    </w:div>
    <w:div w:id="2052805329">
      <w:bodyDiv w:val="1"/>
      <w:marLeft w:val="0"/>
      <w:marRight w:val="0"/>
      <w:marTop w:val="0"/>
      <w:marBottom w:val="0"/>
      <w:divBdr>
        <w:top w:val="none" w:sz="0" w:space="0" w:color="auto"/>
        <w:left w:val="none" w:sz="0" w:space="0" w:color="auto"/>
        <w:bottom w:val="none" w:sz="0" w:space="0" w:color="auto"/>
        <w:right w:val="none" w:sz="0" w:space="0" w:color="auto"/>
      </w:divBdr>
    </w:div>
    <w:div w:id="2054885326">
      <w:bodyDiv w:val="1"/>
      <w:marLeft w:val="0"/>
      <w:marRight w:val="0"/>
      <w:marTop w:val="0"/>
      <w:marBottom w:val="0"/>
      <w:divBdr>
        <w:top w:val="none" w:sz="0" w:space="0" w:color="auto"/>
        <w:left w:val="none" w:sz="0" w:space="0" w:color="auto"/>
        <w:bottom w:val="none" w:sz="0" w:space="0" w:color="auto"/>
        <w:right w:val="none" w:sz="0" w:space="0" w:color="auto"/>
      </w:divBdr>
    </w:div>
    <w:div w:id="21421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ri.ee" TargetMode="External"/><Relationship Id="rId18" Type="http://schemas.openxmlformats.org/officeDocument/2006/relationships/hyperlink" Target="http://eur-lex.europa.eu/legal-content/ET/TXT/HTML/?uri=CELEX:32013R1407&amp;from=ET" TargetMode="External"/><Relationship Id="rId26" Type="http://schemas.openxmlformats.org/officeDocument/2006/relationships/hyperlink" Target="https://ariregister.rik.e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iigiteataja.ee/akt/PankrS" TargetMode="External"/><Relationship Id="rId34" Type="http://schemas.openxmlformats.org/officeDocument/2006/relationships/hyperlink" Target="https://www.riigiteataja.ee/akt/126082014011?leiaKehtiv" TargetMode="External"/><Relationship Id="rId7" Type="http://schemas.openxmlformats.org/officeDocument/2006/relationships/endnotes" Target="endnotes.xml"/><Relationship Id="rId12" Type="http://schemas.openxmlformats.org/officeDocument/2006/relationships/hyperlink" Target="mailto:pm@agri.ee" TargetMode="External"/><Relationship Id="rId17" Type="http://schemas.openxmlformats.org/officeDocument/2006/relationships/hyperlink" Target="http://eur-lex.europa.eu/legal-content/et/TXT/?uri=CELEX:32013R1408" TargetMode="External"/><Relationship Id="rId25" Type="http://schemas.openxmlformats.org/officeDocument/2006/relationships/hyperlink" Target="http://www.fin.ee/riigiabi" TargetMode="External"/><Relationship Id="rId33" Type="http://schemas.openxmlformats.org/officeDocument/2006/relationships/hyperlink" Target="https://www.riigiteataja.ee/akt/128112017018?leiaKehti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ur-lex.europa.eu/legal-content/ET/TXT/?uri=CELEX%3A32014R0702" TargetMode="External"/><Relationship Id="rId20" Type="http://schemas.openxmlformats.org/officeDocument/2006/relationships/hyperlink" Target="https://www.riigiteataja.ee/akt/107062016004" TargetMode="External"/><Relationship Id="rId29" Type="http://schemas.openxmlformats.org/officeDocument/2006/relationships/hyperlink" Target="https://www.riigiteataja.ee/akt/101092015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26012018015" TargetMode="External"/><Relationship Id="rId24" Type="http://schemas.openxmlformats.org/officeDocument/2006/relationships/hyperlink" Target="http://www.fin.ee/riigiabi" TargetMode="External"/><Relationship Id="rId32" Type="http://schemas.openxmlformats.org/officeDocument/2006/relationships/hyperlink" Target="http://www.pria.ee/et/ePRIA" TargetMode="External"/><Relationship Id="rId37" Type="http://schemas.openxmlformats.org/officeDocument/2006/relationships/hyperlink" Target="https://www.riigiteataja.ee/akt/114032017003?leiaKehti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iigiteataja.ee/akt/126012018015" TargetMode="External"/><Relationship Id="rId23" Type="http://schemas.openxmlformats.org/officeDocument/2006/relationships/hyperlink" Target="http://eur-lex.europa.eu/legal-content/ET/TXT/PDF/?uri=CELEX:02014R0702-20140701&amp;from=ET" TargetMode="External"/><Relationship Id="rId28" Type="http://schemas.openxmlformats.org/officeDocument/2006/relationships/hyperlink" Target="https://www.riigiteataja.ee/akt/131122015012?leiaKehtiv" TargetMode="External"/><Relationship Id="rId36" Type="http://schemas.openxmlformats.org/officeDocument/2006/relationships/hyperlink" Target="https://www.dropbox.com/sh/beq54jrhrsygsm9/AAAATxrsSSC3VT6fL0seFZMZa/taste_estonia/pdf?dl=0&amp;preview=taste_estonia_vertical_positive.pdf" TargetMode="External"/><Relationship Id="rId10" Type="http://schemas.openxmlformats.org/officeDocument/2006/relationships/hyperlink" Target="http://www.pria.ee" TargetMode="External"/><Relationship Id="rId19" Type="http://schemas.openxmlformats.org/officeDocument/2006/relationships/hyperlink" Target="https://www.riigiteataja.ee/akt/120122017007" TargetMode="External"/><Relationship Id="rId31" Type="http://schemas.openxmlformats.org/officeDocument/2006/relationships/hyperlink" Target="mailto:info@pria.ee" TargetMode="External"/><Relationship Id="rId4" Type="http://schemas.openxmlformats.org/officeDocument/2006/relationships/settings" Target="settings.xml"/><Relationship Id="rId9" Type="http://schemas.openxmlformats.org/officeDocument/2006/relationships/hyperlink" Target="mailto:turukorraldus@pria.ee" TargetMode="External"/><Relationship Id="rId14" Type="http://schemas.openxmlformats.org/officeDocument/2006/relationships/hyperlink" Target="https://www.riigiteataja.ee/akt/13237415?leiaKehtiv" TargetMode="External"/><Relationship Id="rId22" Type="http://schemas.openxmlformats.org/officeDocument/2006/relationships/hyperlink" Target="http://www.rik.ee/et/e-ariregister/emtak-tegevusalad" TargetMode="External"/><Relationship Id="rId27" Type="http://schemas.openxmlformats.org/officeDocument/2006/relationships/hyperlink" Target="https://www.riigiteataja.ee/akt/126082014011?leiaKehtiv" TargetMode="External"/><Relationship Id="rId30" Type="http://schemas.openxmlformats.org/officeDocument/2006/relationships/hyperlink" Target="http://www.pria.ee/et/ePRIA" TargetMode="External"/><Relationship Id="rId35" Type="http://schemas.openxmlformats.org/officeDocument/2006/relationships/hyperlink" Target="https://brand.estonia.e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5D482-51A5-47A3-A84E-364FA22C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7146</Words>
  <Characters>41447</Characters>
  <Application>Microsoft Office Word</Application>
  <DocSecurity>0</DocSecurity>
  <Lines>345</Lines>
  <Paragraphs>96</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48497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Eleri Arvi</dc:creator>
  <cp:keywords/>
  <dc:description/>
  <cp:lastModifiedBy>Aardo Külaots</cp:lastModifiedBy>
  <cp:revision>2</cp:revision>
  <cp:lastPrinted>2018-01-12T11:55:00Z</cp:lastPrinted>
  <dcterms:created xsi:type="dcterms:W3CDTF">2020-01-23T13:36:00Z</dcterms:created>
  <dcterms:modified xsi:type="dcterms:W3CDTF">2020-01-23T13:36:00Z</dcterms:modified>
</cp:coreProperties>
</file>